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7286" w14:textId="2EAA56DE" w:rsidR="00937FA8" w:rsidRPr="00937FA8" w:rsidRDefault="00937FA8" w:rsidP="00937FA8">
      <w:pPr>
        <w:spacing w:after="0" w:line="240" w:lineRule="auto"/>
        <w:ind w:firstLine="709"/>
        <w:jc w:val="both"/>
        <w:rPr>
          <w:rFonts w:ascii="Times New Roman" w:hAnsi="Times New Roman" w:cs="Times New Roman"/>
          <w:b/>
          <w:bCs/>
          <w:sz w:val="24"/>
          <w:szCs w:val="24"/>
        </w:rPr>
      </w:pPr>
      <w:r w:rsidRPr="00937FA8">
        <w:rPr>
          <w:rFonts w:ascii="Times New Roman" w:hAnsi="Times New Roman" w:cs="Times New Roman"/>
          <w:b/>
          <w:bCs/>
          <w:sz w:val="24"/>
          <w:szCs w:val="24"/>
        </w:rPr>
        <w:t>Уголовная ответственность за незаконных ввоз на территории Российской Федерации наркотических средств и сильнодействующих веществ</w:t>
      </w:r>
    </w:p>
    <w:p w14:paraId="57D33F44" w14:textId="77777777" w:rsidR="00937FA8" w:rsidRPr="00937FA8" w:rsidRDefault="00937FA8" w:rsidP="00937FA8">
      <w:pPr>
        <w:spacing w:after="0" w:line="240" w:lineRule="auto"/>
        <w:ind w:firstLine="709"/>
        <w:jc w:val="both"/>
        <w:rPr>
          <w:rFonts w:ascii="Times New Roman" w:hAnsi="Times New Roman" w:cs="Times New Roman"/>
          <w:b/>
          <w:bCs/>
          <w:sz w:val="24"/>
          <w:szCs w:val="24"/>
        </w:rPr>
      </w:pPr>
    </w:p>
    <w:p w14:paraId="155A42CB" w14:textId="77777777" w:rsidR="00937FA8" w:rsidRPr="00937FA8" w:rsidRDefault="00937FA8" w:rsidP="00937FA8">
      <w:pPr>
        <w:spacing w:after="0" w:line="240" w:lineRule="auto"/>
        <w:ind w:firstLine="709"/>
        <w:jc w:val="both"/>
        <w:rPr>
          <w:rFonts w:ascii="Times New Roman" w:hAnsi="Times New Roman" w:cs="Times New Roman"/>
          <w:sz w:val="24"/>
          <w:szCs w:val="24"/>
        </w:rPr>
      </w:pPr>
      <w:r w:rsidRPr="00937FA8">
        <w:rPr>
          <w:rFonts w:ascii="Times New Roman" w:hAnsi="Times New Roman" w:cs="Times New Roman"/>
          <w:sz w:val="24"/>
          <w:szCs w:val="24"/>
        </w:rPr>
        <w:t>Противодействие незаконному обороту наркотических средств и сильнодействующих веществ является одним из важнейших направлений деятельности правоохранительной системы государства, осуществляется в целях обеспечения здоровья граждан, государственной и общественной безопасности. Федеральный закон от 08.01.1998 № 3-ФЗ «О наркотических средствах и психотропных веществах» устанавливает, что наркотические средства – это 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 Постановлением Правительства Российской Федерации от 30.06.1998 № 681 утвержден Перечень наркотических средств, психотропных веществ и их прекурсоров, подлежащих контролю в Российской Федерации. Указанным выше Федеральным законом детально регламентируется порядок ввоза на территорию Российской Федерации наркотических средств, нарушение которого влечет предусмотренную УК РФ ответственность за контрабанду наркотических средств.</w:t>
      </w:r>
    </w:p>
    <w:p w14:paraId="42C11D7E" w14:textId="77777777" w:rsidR="00937FA8" w:rsidRPr="00937FA8" w:rsidRDefault="00937FA8" w:rsidP="00937FA8">
      <w:pPr>
        <w:spacing w:after="0" w:line="240" w:lineRule="auto"/>
        <w:ind w:firstLine="709"/>
        <w:jc w:val="both"/>
        <w:rPr>
          <w:rFonts w:ascii="Times New Roman" w:hAnsi="Times New Roman" w:cs="Times New Roman"/>
          <w:sz w:val="24"/>
          <w:szCs w:val="24"/>
        </w:rPr>
      </w:pPr>
      <w:r w:rsidRPr="00937FA8">
        <w:rPr>
          <w:rFonts w:ascii="Times New Roman" w:hAnsi="Times New Roman" w:cs="Times New Roman"/>
          <w:sz w:val="24"/>
          <w:szCs w:val="24"/>
        </w:rPr>
        <w:t>Так, статьей 229.1 УК РФ предусмотрена уголовная ответственность за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14:paraId="05954A03" w14:textId="77777777" w:rsidR="00937FA8" w:rsidRPr="00937FA8" w:rsidRDefault="00937FA8" w:rsidP="00937FA8">
      <w:pPr>
        <w:spacing w:after="0" w:line="240" w:lineRule="auto"/>
        <w:ind w:firstLine="709"/>
        <w:jc w:val="both"/>
        <w:rPr>
          <w:rFonts w:ascii="Times New Roman" w:hAnsi="Times New Roman" w:cs="Times New Roman"/>
          <w:sz w:val="24"/>
          <w:szCs w:val="24"/>
        </w:rPr>
      </w:pPr>
      <w:r w:rsidRPr="00937FA8">
        <w:rPr>
          <w:rFonts w:ascii="Times New Roman" w:hAnsi="Times New Roman" w:cs="Times New Roman"/>
          <w:sz w:val="24"/>
          <w:szCs w:val="24"/>
        </w:rPr>
        <w:t>Наказание за совершение этих действий предусмотрено в виде лишения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14:paraId="4B450365" w14:textId="77777777" w:rsidR="00937FA8" w:rsidRPr="00937FA8" w:rsidRDefault="00937FA8" w:rsidP="00937FA8">
      <w:pPr>
        <w:spacing w:after="0" w:line="240" w:lineRule="auto"/>
        <w:ind w:firstLine="709"/>
        <w:jc w:val="both"/>
        <w:rPr>
          <w:rFonts w:ascii="Times New Roman" w:hAnsi="Times New Roman" w:cs="Times New Roman"/>
          <w:sz w:val="24"/>
          <w:szCs w:val="24"/>
        </w:rPr>
      </w:pPr>
      <w:r w:rsidRPr="00937FA8">
        <w:rPr>
          <w:rFonts w:ascii="Times New Roman" w:hAnsi="Times New Roman" w:cs="Times New Roman"/>
          <w:sz w:val="24"/>
          <w:szCs w:val="24"/>
        </w:rPr>
        <w:t>При этом то же деяние, совершенное группой лиц по предварительному сговору; должностным лицом с использованием своего служебного положения;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14:paraId="31A01D46" w14:textId="77777777" w:rsidR="00937FA8" w:rsidRPr="00937FA8" w:rsidRDefault="00937FA8" w:rsidP="00937FA8">
      <w:pPr>
        <w:spacing w:after="0" w:line="240" w:lineRule="auto"/>
        <w:ind w:firstLine="709"/>
        <w:jc w:val="both"/>
        <w:rPr>
          <w:rFonts w:ascii="Times New Roman" w:hAnsi="Times New Roman" w:cs="Times New Roman"/>
          <w:sz w:val="24"/>
          <w:szCs w:val="24"/>
        </w:rPr>
      </w:pPr>
      <w:r w:rsidRPr="00937FA8">
        <w:rPr>
          <w:rFonts w:ascii="Times New Roman" w:hAnsi="Times New Roman" w:cs="Times New Roman"/>
          <w:sz w:val="24"/>
          <w:szCs w:val="24"/>
        </w:rPr>
        <w:t>Кроме того, совершение указанных деяний организованной группой, в особо крупном размере, с применением насилия к лицу, осуществляющему таможенный или пограничный контроль, 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14:paraId="668FC944" w14:textId="77777777" w:rsidR="00937FA8" w:rsidRPr="00937FA8" w:rsidRDefault="00937FA8" w:rsidP="00937FA8">
      <w:pPr>
        <w:spacing w:after="0" w:line="240" w:lineRule="auto"/>
        <w:ind w:firstLine="709"/>
        <w:jc w:val="both"/>
        <w:rPr>
          <w:rFonts w:ascii="Times New Roman" w:hAnsi="Times New Roman" w:cs="Times New Roman"/>
          <w:sz w:val="24"/>
          <w:szCs w:val="24"/>
        </w:rPr>
      </w:pPr>
      <w:r w:rsidRPr="00937FA8">
        <w:rPr>
          <w:rFonts w:ascii="Times New Roman" w:hAnsi="Times New Roman" w:cs="Times New Roman"/>
          <w:sz w:val="24"/>
          <w:szCs w:val="24"/>
        </w:rPr>
        <w:t>Статьей 226.1 УК РФ предусмотрена уголовная ответственность за контрабанду сильнодействующих веществ, список которых утвержден Постановлением Правительства Российской Федерации от 29.12.2007 № 964.</w:t>
      </w:r>
    </w:p>
    <w:p w14:paraId="35291071" w14:textId="77777777" w:rsidR="00937FA8" w:rsidRPr="00937FA8" w:rsidRDefault="00937FA8" w:rsidP="00937FA8">
      <w:pPr>
        <w:spacing w:after="0" w:line="240" w:lineRule="auto"/>
        <w:ind w:firstLine="709"/>
        <w:jc w:val="both"/>
        <w:rPr>
          <w:rFonts w:ascii="Times New Roman" w:hAnsi="Times New Roman" w:cs="Times New Roman"/>
          <w:sz w:val="24"/>
          <w:szCs w:val="24"/>
        </w:rPr>
      </w:pPr>
      <w:r w:rsidRPr="00937FA8">
        <w:rPr>
          <w:rFonts w:ascii="Times New Roman" w:hAnsi="Times New Roman" w:cs="Times New Roman"/>
          <w:sz w:val="24"/>
          <w:szCs w:val="24"/>
        </w:rPr>
        <w:lastRenderedPageBreak/>
        <w:t>В частности, за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веществ может быть назначено наказание в виде лишения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14:paraId="0368979F" w14:textId="77777777" w:rsidR="00937FA8" w:rsidRPr="00937FA8" w:rsidRDefault="00937FA8" w:rsidP="00937FA8">
      <w:pPr>
        <w:spacing w:after="0" w:line="240" w:lineRule="auto"/>
        <w:ind w:firstLine="709"/>
        <w:jc w:val="both"/>
        <w:rPr>
          <w:rFonts w:ascii="Times New Roman" w:hAnsi="Times New Roman" w:cs="Times New Roman"/>
          <w:sz w:val="24"/>
          <w:szCs w:val="24"/>
        </w:rPr>
      </w:pPr>
      <w:r w:rsidRPr="00937FA8">
        <w:rPr>
          <w:rFonts w:ascii="Times New Roman" w:hAnsi="Times New Roman" w:cs="Times New Roman"/>
          <w:sz w:val="24"/>
          <w:szCs w:val="24"/>
        </w:rPr>
        <w:t>При этом если это деяние совершено должностным лицом с использованием своего служебного положения, с применением насилия к лицу, осуществляющему таможенный или пограничный контроль, группой лиц по предварительному сговору, наказание может быть назначено в виде лишения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14:paraId="5E8D56B2" w14:textId="77777777" w:rsidR="00937FA8" w:rsidRPr="00937FA8" w:rsidRDefault="00937FA8" w:rsidP="00937FA8">
      <w:pPr>
        <w:spacing w:after="0" w:line="240" w:lineRule="auto"/>
        <w:ind w:firstLine="709"/>
        <w:jc w:val="both"/>
        <w:rPr>
          <w:rFonts w:ascii="Times New Roman" w:hAnsi="Times New Roman" w:cs="Times New Roman"/>
          <w:sz w:val="24"/>
          <w:szCs w:val="24"/>
        </w:rPr>
      </w:pPr>
      <w:r w:rsidRPr="00937FA8">
        <w:rPr>
          <w:rFonts w:ascii="Times New Roman" w:hAnsi="Times New Roman" w:cs="Times New Roman"/>
          <w:sz w:val="24"/>
          <w:szCs w:val="24"/>
        </w:rPr>
        <w:t>Если указанные деяния совершены организованной группой наказание может быть назначено в виде лишения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14:paraId="65BD8119" w14:textId="77777777" w:rsidR="00F431EB" w:rsidRDefault="00F431EB"/>
    <w:sectPr w:rsidR="00F43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A8"/>
    <w:rsid w:val="00937FA8"/>
    <w:rsid w:val="00F43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60A0"/>
  <w15:chartTrackingRefBased/>
  <w15:docId w15:val="{87F0159F-4EF2-4786-A59B-25719733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Викторовна Коротаева</dc:creator>
  <cp:keywords/>
  <dc:description/>
  <cp:lastModifiedBy>Оксана Викторовна Коротаева</cp:lastModifiedBy>
  <cp:revision>1</cp:revision>
  <dcterms:created xsi:type="dcterms:W3CDTF">2023-01-09T08:14:00Z</dcterms:created>
  <dcterms:modified xsi:type="dcterms:W3CDTF">2023-01-09T08:14:00Z</dcterms:modified>
</cp:coreProperties>
</file>