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5D3D" w14:textId="77777777" w:rsidR="00475F95" w:rsidRPr="00475F95" w:rsidRDefault="00C66C43" w:rsidP="00475F95">
      <w:pPr>
        <w:pStyle w:val="a5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r>
        <w:rPr>
          <w:rFonts w:ascii="Times New Roman" w:hAnsi="Times New Roman" w:cs="Times New Roman"/>
          <w:b/>
          <w:kern w:val="36"/>
          <w:sz w:val="26"/>
          <w:szCs w:val="26"/>
        </w:rPr>
        <w:t>«</w:t>
      </w:r>
      <w:proofErr w:type="spellStart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Россети</w:t>
      </w:r>
      <w:proofErr w:type="spellEnd"/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Северо-Запад</w:t>
      </w:r>
      <w:r>
        <w:rPr>
          <w:rFonts w:ascii="Times New Roman" w:hAnsi="Times New Roman" w:cs="Times New Roman"/>
          <w:b/>
          <w:kern w:val="36"/>
          <w:sz w:val="26"/>
          <w:szCs w:val="26"/>
        </w:rPr>
        <w:t>»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 xml:space="preserve"> </w:t>
      </w:r>
      <w:r w:rsidR="008410D3">
        <w:rPr>
          <w:rFonts w:ascii="Times New Roman" w:hAnsi="Times New Roman" w:cs="Times New Roman"/>
          <w:b/>
          <w:kern w:val="36"/>
          <w:sz w:val="26"/>
          <w:szCs w:val="26"/>
        </w:rPr>
        <w:t xml:space="preserve">в Республике Коми </w:t>
      </w:r>
      <w:r w:rsidR="00475F95" w:rsidRPr="00475F95">
        <w:rPr>
          <w:rFonts w:ascii="Times New Roman" w:hAnsi="Times New Roman" w:cs="Times New Roman"/>
          <w:b/>
          <w:kern w:val="36"/>
          <w:sz w:val="26"/>
          <w:szCs w:val="26"/>
        </w:rPr>
        <w:t>напоминают об опасности работ вблизи охранных зон линий электропередачи</w:t>
      </w:r>
    </w:p>
    <w:p w14:paraId="3812A249" w14:textId="77777777" w:rsidR="00475F95" w:rsidRPr="00475F95" w:rsidRDefault="00475F95" w:rsidP="00475F95">
      <w:pPr>
        <w:pStyle w:val="a5"/>
        <w:rPr>
          <w:rFonts w:ascii="Times New Roman" w:hAnsi="Times New Roman" w:cs="Times New Roman"/>
          <w:kern w:val="36"/>
          <w:sz w:val="26"/>
          <w:szCs w:val="26"/>
        </w:rPr>
      </w:pPr>
    </w:p>
    <w:p w14:paraId="3DE89C0B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Филиал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в Республике Коми напоминает - территория, по которой проходит линия электропередачи, считается охранной зоной, работы в которой могут производиться только при соответствующем допуске и с организацией необходимых мер безопасности.</w:t>
      </w:r>
    </w:p>
    <w:p w14:paraId="1FB71D74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При несанкционированных работах в охранных зонах, нарушении правил проезда крупногабаритного транспорта и провоза грузов вблизи линий электропередачи, а также незаконной вырубке деревьев, возникает реальная угроза жизни и здоровью людей. Кроме того, подобные действия могут вызвать нарушения в электроснабжении потребителей, запитанных от воздушных и кабельных линий электропередачи.</w:t>
      </w:r>
    </w:p>
    <w:p w14:paraId="4EF19B3E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  В охранных зонах воздушных линий (ВЛ) электропередачи запрещены:</w:t>
      </w:r>
    </w:p>
    <w:p w14:paraId="25DD8AE4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проезд машин и механизмов, имеющих общую высоту от поверхности дороги более 4,5 м;</w:t>
      </w:r>
    </w:p>
    <w:p w14:paraId="3F261FD9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строительство, реконструкция или снос зданий и сооружений;</w:t>
      </w:r>
    </w:p>
    <w:p w14:paraId="34A0AB90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горные, взрывные, мелиоративные работы, в том числе связанные с временным затоплением земель;</w:t>
      </w:r>
    </w:p>
    <w:p w14:paraId="12E28417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посадка и вырубка деревьев и кустарников;</w:t>
      </w:r>
    </w:p>
    <w:p w14:paraId="16F2127E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размещение детских и спортивных площадок, стадионов, рынков, торговых точек, гаражей и автостоянок (кроме гаражей-стоянок автомобилей физических лиц), проведение массовых мероприятий - в охранных зонах ВЛ до 1 кВ;</w:t>
      </w:r>
    </w:p>
    <w:p w14:paraId="5FBC1EB9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складирование и хранение материалов, в том числе горюче-смазочных в охранных зонах ВЛ до 1 кВ;</w:t>
      </w:r>
    </w:p>
    <w:p w14:paraId="4EF38CD4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полевые сельскохозяйственные работы с применением сельскохозяйственных машин и оборудования высотой более 4 м.</w:t>
      </w:r>
    </w:p>
    <w:p w14:paraId="706E70E3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В охранных зонах кабельных линий (КЛ) электропередачи запрещены:</w:t>
      </w:r>
    </w:p>
    <w:p w14:paraId="57EDA66E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земляные работы на глубине более 0,3 метра (на вспахиваемых землях - на глубине более 0,45 метра);</w:t>
      </w:r>
    </w:p>
    <w:p w14:paraId="5316AE70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планировка грунта, полевые сельскохозяйственные работы, связанные со вспашкой земли;</w:t>
      </w:r>
    </w:p>
    <w:p w14:paraId="282EEEC8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- добыча рыбы, водных животных и растений придонными орудиями лова, устройство водопоев.</w:t>
      </w:r>
    </w:p>
    <w:p w14:paraId="2B8B3E4E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14:paraId="17E21366" w14:textId="77777777"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  Напоминаем, что на официальном сайте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Россети Северо-Запад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действует тематический портал с подробной информацией об опасности электрического тока и правилах поведения вблизи энергообъектов: </w:t>
      </w:r>
    </w:p>
    <w:p w14:paraId="570EFA75" w14:textId="77777777" w:rsidR="00475F95" w:rsidRPr="00C66C43" w:rsidRDefault="00765938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clients.mrsksevzap.ru/</w:t>
        </w:r>
        <w:proofErr w:type="spellStart"/>
        <w:r w:rsidR="00475F95" w:rsidRPr="00C66C43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powersafetyadult</w:t>
        </w:r>
        <w:proofErr w:type="spellEnd"/>
      </w:hyperlink>
      <w:r w:rsidR="00475F95" w:rsidRPr="00C66C4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4AB4280" w14:textId="77777777" w:rsidR="00102F8E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 xml:space="preserve">          Также действует телефон </w:t>
      </w:r>
      <w:r w:rsidR="00C66C43" w:rsidRPr="00C66C43">
        <w:rPr>
          <w:rFonts w:ascii="Times New Roman" w:hAnsi="Times New Roman" w:cs="Times New Roman"/>
          <w:sz w:val="26"/>
          <w:szCs w:val="26"/>
        </w:rPr>
        <w:t>«</w:t>
      </w:r>
      <w:r w:rsidRPr="00C66C43">
        <w:rPr>
          <w:rFonts w:ascii="Times New Roman" w:hAnsi="Times New Roman" w:cs="Times New Roman"/>
          <w:sz w:val="26"/>
          <w:szCs w:val="26"/>
        </w:rPr>
        <w:t>горячей линии</w:t>
      </w:r>
      <w:r w:rsidR="00C66C43" w:rsidRPr="00C66C43">
        <w:rPr>
          <w:rFonts w:ascii="Times New Roman" w:hAnsi="Times New Roman" w:cs="Times New Roman"/>
          <w:sz w:val="26"/>
          <w:szCs w:val="26"/>
        </w:rPr>
        <w:t>»</w:t>
      </w:r>
      <w:r w:rsidRPr="00C66C43">
        <w:rPr>
          <w:rFonts w:ascii="Times New Roman" w:hAnsi="Times New Roman" w:cs="Times New Roman"/>
          <w:sz w:val="26"/>
          <w:szCs w:val="26"/>
        </w:rPr>
        <w:t xml:space="preserve"> 8-800-220-0-220, позвонив по которому можно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</w:t>
      </w:r>
    </w:p>
    <w:p w14:paraId="69232D32" w14:textId="77777777" w:rsidR="00475F95" w:rsidRPr="00C66C43" w:rsidRDefault="00475F95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66C43">
        <w:rPr>
          <w:rFonts w:ascii="Times New Roman" w:hAnsi="Times New Roman" w:cs="Times New Roman"/>
          <w:sz w:val="26"/>
          <w:szCs w:val="26"/>
        </w:rPr>
        <w:t>Конфиденциальность гарантируется.</w:t>
      </w:r>
    </w:p>
    <w:p w14:paraId="0589CB62" w14:textId="77777777" w:rsidR="0034000F" w:rsidRPr="00475F95" w:rsidRDefault="0034000F" w:rsidP="00475F9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34000F" w:rsidRPr="00475F95" w:rsidSect="0034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95"/>
    <w:rsid w:val="00102F8E"/>
    <w:rsid w:val="0034000F"/>
    <w:rsid w:val="00475F95"/>
    <w:rsid w:val="005E45BD"/>
    <w:rsid w:val="006660BC"/>
    <w:rsid w:val="00765938"/>
    <w:rsid w:val="008410D3"/>
    <w:rsid w:val="009D60F6"/>
    <w:rsid w:val="00B847EE"/>
    <w:rsid w:val="00C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DD2D"/>
  <w15:docId w15:val="{AAB995A0-BA6F-4F39-858B-DFAE928C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5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5F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7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ients.mrsksevzap.ru/powersafetyandsaving/powersafetyadu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2588-48EE-4020-A2AE-4FC194FD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Оксана Викторовна Коротаева</cp:lastModifiedBy>
  <cp:revision>2</cp:revision>
  <cp:lastPrinted>2022-05-16T11:25:00Z</cp:lastPrinted>
  <dcterms:created xsi:type="dcterms:W3CDTF">2023-06-15T08:32:00Z</dcterms:created>
  <dcterms:modified xsi:type="dcterms:W3CDTF">2023-06-15T08:32:00Z</dcterms:modified>
</cp:coreProperties>
</file>