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7EB3F" w14:textId="043888EF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Спрашивали? Отвечаем!</w:t>
      </w:r>
    </w:p>
    <w:p w14:paraId="07E9DE98" w14:textId="320D0F50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3A113C57" w14:textId="68C94413" w:rsidR="00B2311C" w:rsidRPr="0051272B" w:rsidRDefault="007D156E" w:rsidP="00B2311C">
      <w:pPr>
        <w:suppressAutoHyphens/>
        <w:ind w:firstLine="567"/>
        <w:jc w:val="center"/>
        <w:rPr>
          <w:b/>
          <w:bCs/>
          <w:sz w:val="26"/>
          <w:szCs w:val="26"/>
          <w:lang w:eastAsia="ar-SA"/>
        </w:rPr>
      </w:pPr>
      <w:bookmarkStart w:id="0" w:name="_GoBack"/>
      <w:r>
        <w:rPr>
          <w:b/>
          <w:bCs/>
          <w:sz w:val="26"/>
          <w:szCs w:val="26"/>
          <w:lang w:eastAsia="ar-SA"/>
        </w:rPr>
        <w:t>Может ли работодатель сократить «инженера по охране труда» и «заменить его службой по охране труда» если численность организации более 50 человек?</w:t>
      </w:r>
    </w:p>
    <w:bookmarkEnd w:id="0"/>
    <w:p w14:paraId="63EFF112" w14:textId="77777777" w:rsidR="00B2311C" w:rsidRDefault="00B2311C" w:rsidP="00B2311C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2C2C58F9" w14:textId="77777777" w:rsidR="007D156E" w:rsidRPr="007D156E" w:rsidRDefault="007D156E" w:rsidP="007D156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D156E">
        <w:rPr>
          <w:sz w:val="26"/>
          <w:szCs w:val="26"/>
          <w:lang w:eastAsia="ar-SA"/>
        </w:rPr>
        <w:t>Согласно положениям статьи 217 Трудового кодекса Российской Федерации (далее - ТК РФ) 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подготовку или опыт работы в этой области.</w:t>
      </w:r>
    </w:p>
    <w:p w14:paraId="3C5E14A9" w14:textId="77777777" w:rsidR="007D156E" w:rsidRPr="007D156E" w:rsidRDefault="007D156E" w:rsidP="007D156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D156E">
        <w:rPr>
          <w:sz w:val="26"/>
          <w:szCs w:val="26"/>
          <w:lang w:eastAsia="ar-SA"/>
        </w:rPr>
        <w:t>Работодатель, численность работников которого не превышает 50 человек,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деятельности.</w:t>
      </w:r>
    </w:p>
    <w:p w14:paraId="004B66D3" w14:textId="77777777" w:rsidR="007D156E" w:rsidRPr="007D156E" w:rsidRDefault="007D156E" w:rsidP="007D156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D156E">
        <w:rPr>
          <w:sz w:val="26"/>
          <w:szCs w:val="26"/>
          <w:lang w:eastAsia="ar-SA"/>
        </w:rPr>
        <w:t>При отсутствии у работодателя службы охраны труда, штатного специалиста по охране труда их функции осуществляют работодатель - индивидуальный предприниматель (лично), руководитель организации,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 Организации, оказывающие услуги в области охраны труда, подлежат обязательной аккредитации, за исключением организаций, проводящих специальную оценку условий труда, порядок аккредитации которых устанавливается законодательством о специальной оценке условий труда. Перечень услуг, для оказания которых необходима аккредитация, правила аккредитации, включающие в себя требования аккредитации, которым должны соответствовать организации, оказывающие услуги в области охраны труда, порядок проведения контроля за деятельностью аккредитованных организаций, порядок приостановления или отзыва аккредитации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67B44E71" w14:textId="77777777" w:rsidR="007D156E" w:rsidRPr="007D156E" w:rsidRDefault="007D156E" w:rsidP="007D156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D156E">
        <w:rPr>
          <w:sz w:val="26"/>
          <w:szCs w:val="26"/>
          <w:lang w:eastAsia="ar-SA"/>
        </w:rPr>
        <w:t>Структура службы охраны труда в организации и численность работников службы охраны труда определяются работодателем с учетом рекомендаций федерального органа исполнительной власти, осуществляющего функции по нормативно-правовому регулированию в сфере труда.</w:t>
      </w:r>
    </w:p>
    <w:p w14:paraId="0B324230" w14:textId="77777777" w:rsidR="007D156E" w:rsidRPr="007D156E" w:rsidRDefault="007D156E" w:rsidP="007D156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D156E">
        <w:rPr>
          <w:sz w:val="26"/>
          <w:szCs w:val="26"/>
          <w:lang w:eastAsia="ar-SA"/>
        </w:rPr>
        <w:t>Из указанной нормы можно сделать вывод о том, что работодатель, численность работников которого превышает 50 человек, обязан иметь службу охраны труда либо должность специалиста по охране труда.</w:t>
      </w:r>
    </w:p>
    <w:p w14:paraId="2221D3FA" w14:textId="77777777" w:rsidR="007D156E" w:rsidRPr="007D156E" w:rsidRDefault="007D156E" w:rsidP="007D156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D156E">
        <w:rPr>
          <w:sz w:val="26"/>
          <w:szCs w:val="26"/>
          <w:lang w:eastAsia="ar-SA"/>
        </w:rPr>
        <w:t xml:space="preserve">В соответствии с пунктом 2 части 1 статьи 81 ТК РФ одним из оснований расторжения трудового договора по инициативе работодателя является сокращение численности или штата работников организации, индивидуального предпринимателя. </w:t>
      </w:r>
    </w:p>
    <w:p w14:paraId="06CDDB91" w14:textId="77777777" w:rsidR="007D156E" w:rsidRPr="007D156E" w:rsidRDefault="007D156E" w:rsidP="007D156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D156E">
        <w:rPr>
          <w:sz w:val="26"/>
          <w:szCs w:val="26"/>
          <w:lang w:eastAsia="ar-SA"/>
        </w:rPr>
        <w:t xml:space="preserve">В соответствии с частью 3 статьи 81 ТК РФ увольнение по основанию, предусмотренному пунктом 2 или 3 части первой указанной статьи,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</w:t>
      </w:r>
      <w:r w:rsidRPr="007D156E">
        <w:rPr>
          <w:sz w:val="26"/>
          <w:szCs w:val="26"/>
          <w:lang w:eastAsia="ar-SA"/>
        </w:rPr>
        <w:lastRenderedPageBreak/>
        <w:t>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14:paraId="226CF091" w14:textId="77777777" w:rsidR="007D156E" w:rsidRPr="007D156E" w:rsidRDefault="007D156E" w:rsidP="007D156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D156E">
        <w:rPr>
          <w:sz w:val="26"/>
          <w:szCs w:val="26"/>
          <w:lang w:eastAsia="ar-SA"/>
        </w:rPr>
        <w:t>Проведении процедуры сокращения численности штата в организации, изменение штатного расписания является хозяйственной деятельностью предприятия.</w:t>
      </w:r>
    </w:p>
    <w:p w14:paraId="4855A891" w14:textId="77777777" w:rsidR="007D156E" w:rsidRPr="007D156E" w:rsidRDefault="007D156E" w:rsidP="007D156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7D156E">
        <w:rPr>
          <w:sz w:val="26"/>
          <w:szCs w:val="26"/>
          <w:lang w:eastAsia="ar-SA"/>
        </w:rPr>
        <w:t>Работодатель вправе вносить изменения в штатное расписание путем введения или исключения (сокращения численности или штата работников) должностей, изменения отплаты труда и т. д., что не является нарушением, в случае наличия причин, связанных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и т.д.), с учетом требований ТК РФ.</w:t>
      </w:r>
    </w:p>
    <w:p w14:paraId="76E0EF11" w14:textId="19309DDE" w:rsidR="00226A6B" w:rsidRDefault="007D156E" w:rsidP="007D156E">
      <w:pPr>
        <w:suppressAutoHyphens/>
        <w:ind w:firstLine="567"/>
        <w:jc w:val="both"/>
      </w:pPr>
      <w:r w:rsidRPr="007D156E">
        <w:rPr>
          <w:sz w:val="26"/>
          <w:szCs w:val="26"/>
          <w:lang w:eastAsia="ar-SA"/>
        </w:rPr>
        <w:t>Таким образом, исключение (сокращение) из штатного расписания должности «ведущего инженера по ОТ и ТБ», в связи с введением службы охраны труда, не будет является нарушением требований трудового законодательства.</w:t>
      </w:r>
    </w:p>
    <w:sectPr w:rsidR="0022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1C"/>
    <w:rsid w:val="00187C33"/>
    <w:rsid w:val="00226A6B"/>
    <w:rsid w:val="004D17A9"/>
    <w:rsid w:val="0051272B"/>
    <w:rsid w:val="0056217A"/>
    <w:rsid w:val="006C2836"/>
    <w:rsid w:val="007A212A"/>
    <w:rsid w:val="007B06AA"/>
    <w:rsid w:val="007D156E"/>
    <w:rsid w:val="009069CE"/>
    <w:rsid w:val="0091779C"/>
    <w:rsid w:val="00B2311C"/>
    <w:rsid w:val="00B24807"/>
    <w:rsid w:val="00C11394"/>
    <w:rsid w:val="00D24342"/>
    <w:rsid w:val="00E12701"/>
    <w:rsid w:val="00EE3D2A"/>
    <w:rsid w:val="00F42E7E"/>
    <w:rsid w:val="00F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17173"/>
  <w15:chartTrackingRefBased/>
  <w15:docId w15:val="{A0E0FF4C-A23A-4C89-BA8B-3A52F56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Олеговна Штраух</cp:lastModifiedBy>
  <cp:revision>2</cp:revision>
  <cp:lastPrinted>2022-06-07T09:42:00Z</cp:lastPrinted>
  <dcterms:created xsi:type="dcterms:W3CDTF">2022-06-09T11:02:00Z</dcterms:created>
  <dcterms:modified xsi:type="dcterms:W3CDTF">2022-06-09T11:02:00Z</dcterms:modified>
</cp:coreProperties>
</file>