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8B02A" w14:textId="36513A20" w:rsidR="00D150BA" w:rsidRPr="00470376" w:rsidRDefault="00D150BA" w:rsidP="00D150BA">
      <w:pPr>
        <w:suppressAutoHyphens/>
        <w:spacing w:line="100" w:lineRule="atLeast"/>
        <w:ind w:firstLine="540"/>
        <w:jc w:val="both"/>
        <w:rPr>
          <w:color w:val="000000"/>
          <w:sz w:val="25"/>
          <w:szCs w:val="25"/>
          <w:lang w:eastAsia="ar-SA"/>
        </w:rPr>
      </w:pPr>
      <w:r w:rsidRPr="00470376">
        <w:rPr>
          <w:color w:val="000000"/>
          <w:sz w:val="25"/>
          <w:szCs w:val="25"/>
          <w:lang w:eastAsia="ar-SA"/>
        </w:rPr>
        <w:t>Спрашивали</w:t>
      </w:r>
      <w:r w:rsidR="005B61AF" w:rsidRPr="00470376">
        <w:rPr>
          <w:color w:val="000000"/>
          <w:sz w:val="25"/>
          <w:szCs w:val="25"/>
          <w:lang w:eastAsia="ar-SA"/>
        </w:rPr>
        <w:t>?</w:t>
      </w:r>
      <w:r w:rsidRPr="00470376">
        <w:rPr>
          <w:color w:val="000000"/>
          <w:sz w:val="25"/>
          <w:szCs w:val="25"/>
          <w:lang w:eastAsia="ar-SA"/>
        </w:rPr>
        <w:t xml:space="preserve"> Отвечаем</w:t>
      </w:r>
      <w:r w:rsidR="00696324" w:rsidRPr="00470376">
        <w:rPr>
          <w:color w:val="000000"/>
          <w:sz w:val="25"/>
          <w:szCs w:val="25"/>
          <w:lang w:eastAsia="ar-SA"/>
        </w:rPr>
        <w:t>!</w:t>
      </w:r>
    </w:p>
    <w:p w14:paraId="652FABD9" w14:textId="70E095F2" w:rsidR="00696324" w:rsidRPr="00470376" w:rsidRDefault="00696324" w:rsidP="00D150BA">
      <w:pPr>
        <w:suppressAutoHyphens/>
        <w:spacing w:line="100" w:lineRule="atLeast"/>
        <w:ind w:firstLine="540"/>
        <w:jc w:val="both"/>
        <w:rPr>
          <w:color w:val="000000"/>
          <w:sz w:val="25"/>
          <w:szCs w:val="25"/>
          <w:lang w:eastAsia="ar-SA"/>
        </w:rPr>
      </w:pPr>
    </w:p>
    <w:p w14:paraId="1903EEC5" w14:textId="249D8D6A" w:rsidR="00D150BA" w:rsidRPr="00470376" w:rsidRDefault="004A2045" w:rsidP="00C538EE">
      <w:pPr>
        <w:suppressAutoHyphens/>
        <w:spacing w:line="100" w:lineRule="atLeast"/>
        <w:ind w:firstLine="540"/>
        <w:jc w:val="center"/>
        <w:rPr>
          <w:b/>
          <w:bCs/>
          <w:color w:val="000000"/>
          <w:sz w:val="25"/>
          <w:szCs w:val="25"/>
          <w:lang w:eastAsia="ar-SA"/>
        </w:rPr>
      </w:pPr>
      <w:r>
        <w:rPr>
          <w:b/>
          <w:bCs/>
          <w:color w:val="000000"/>
          <w:sz w:val="25"/>
          <w:szCs w:val="25"/>
          <w:lang w:eastAsia="ar-SA"/>
        </w:rPr>
        <w:t>В организации появилась необходимос</w:t>
      </w:r>
      <w:r w:rsidR="00232E88">
        <w:rPr>
          <w:b/>
          <w:bCs/>
          <w:color w:val="000000"/>
          <w:sz w:val="25"/>
          <w:szCs w:val="25"/>
          <w:lang w:eastAsia="ar-SA"/>
        </w:rPr>
        <w:t xml:space="preserve">ть выполнения работником работы, </w:t>
      </w:r>
      <w:r>
        <w:rPr>
          <w:b/>
          <w:bCs/>
          <w:color w:val="000000"/>
          <w:sz w:val="25"/>
          <w:szCs w:val="25"/>
          <w:lang w:eastAsia="ar-SA"/>
        </w:rPr>
        <w:t xml:space="preserve">не предусмотренной его трудовым договором. Как оформить дополнительные обязанности, если ранее организация этот вид деятельности не </w:t>
      </w:r>
      <w:r w:rsidR="007A4F75">
        <w:rPr>
          <w:b/>
          <w:bCs/>
          <w:color w:val="000000"/>
          <w:sz w:val="25"/>
          <w:szCs w:val="25"/>
          <w:lang w:eastAsia="ar-SA"/>
        </w:rPr>
        <w:t>осуществляла и системой оплаты труда не предусмотрена заработная плата</w:t>
      </w:r>
      <w:r w:rsidR="005540B9">
        <w:rPr>
          <w:b/>
          <w:bCs/>
          <w:color w:val="000000"/>
          <w:sz w:val="25"/>
          <w:szCs w:val="25"/>
          <w:lang w:eastAsia="ar-SA"/>
        </w:rPr>
        <w:t>?</w:t>
      </w:r>
      <w:r w:rsidR="003C70F2">
        <w:rPr>
          <w:b/>
          <w:bCs/>
          <w:color w:val="000000"/>
          <w:sz w:val="25"/>
          <w:szCs w:val="25"/>
          <w:lang w:eastAsia="ar-SA"/>
        </w:rPr>
        <w:t xml:space="preserve"> </w:t>
      </w:r>
    </w:p>
    <w:p w14:paraId="59E210D5" w14:textId="77777777" w:rsidR="00C538EE" w:rsidRPr="00470376" w:rsidRDefault="00C538EE" w:rsidP="00C538EE">
      <w:pPr>
        <w:suppressAutoHyphens/>
        <w:spacing w:line="100" w:lineRule="atLeast"/>
        <w:ind w:firstLine="540"/>
        <w:jc w:val="center"/>
        <w:rPr>
          <w:color w:val="000000"/>
          <w:sz w:val="25"/>
          <w:szCs w:val="25"/>
          <w:lang w:eastAsia="ar-SA"/>
        </w:rPr>
      </w:pPr>
    </w:p>
    <w:p w14:paraId="485BCF98" w14:textId="77777777" w:rsidR="009026F1" w:rsidRPr="009026F1" w:rsidRDefault="009026F1" w:rsidP="009026F1">
      <w:pPr>
        <w:suppressAutoHyphens/>
        <w:ind w:firstLine="567"/>
        <w:jc w:val="both"/>
        <w:rPr>
          <w:color w:val="000000"/>
          <w:sz w:val="25"/>
          <w:szCs w:val="25"/>
          <w:lang w:eastAsia="ar-SA"/>
        </w:rPr>
      </w:pPr>
      <w:r w:rsidRPr="009026F1">
        <w:rPr>
          <w:color w:val="000000"/>
          <w:sz w:val="25"/>
          <w:szCs w:val="25"/>
          <w:lang w:eastAsia="ar-SA"/>
        </w:rPr>
        <w:t>В соответствии с. ч. 1 ст. 15 Трудового кодекса РФ (далее – ТК РФ) 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14:paraId="0537CBAB" w14:textId="77777777" w:rsidR="009026F1" w:rsidRPr="009026F1" w:rsidRDefault="009026F1" w:rsidP="009026F1">
      <w:pPr>
        <w:suppressAutoHyphens/>
        <w:ind w:firstLine="567"/>
        <w:jc w:val="both"/>
        <w:rPr>
          <w:color w:val="000000"/>
          <w:sz w:val="25"/>
          <w:szCs w:val="25"/>
          <w:lang w:eastAsia="ar-SA"/>
        </w:rPr>
      </w:pPr>
      <w:r w:rsidRPr="009026F1">
        <w:rPr>
          <w:color w:val="000000"/>
          <w:sz w:val="25"/>
          <w:szCs w:val="25"/>
          <w:lang w:eastAsia="ar-SA"/>
        </w:rPr>
        <w:t>Согласно ч. 1 ст. 16 ТК РФ трудовые отношения возникают между работником и работодателем на основании трудового договора, заключаемого ими в соответствии с ТК РФ.</w:t>
      </w:r>
    </w:p>
    <w:p w14:paraId="488D239B" w14:textId="77777777" w:rsidR="009026F1" w:rsidRPr="009026F1" w:rsidRDefault="009026F1" w:rsidP="009026F1">
      <w:pPr>
        <w:suppressAutoHyphens/>
        <w:ind w:firstLine="567"/>
        <w:jc w:val="both"/>
        <w:rPr>
          <w:color w:val="000000"/>
          <w:sz w:val="25"/>
          <w:szCs w:val="25"/>
          <w:lang w:eastAsia="ar-SA"/>
        </w:rPr>
      </w:pPr>
      <w:r w:rsidRPr="009026F1">
        <w:rPr>
          <w:color w:val="000000"/>
          <w:sz w:val="25"/>
          <w:szCs w:val="25"/>
          <w:lang w:eastAsia="ar-SA"/>
        </w:rPr>
        <w:t>В соответствии со ст. 60.2 ТК РФ 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 151 ТК РФ).</w:t>
      </w:r>
    </w:p>
    <w:p w14:paraId="699BCBE5" w14:textId="77777777" w:rsidR="009026F1" w:rsidRPr="009026F1" w:rsidRDefault="009026F1" w:rsidP="009026F1">
      <w:pPr>
        <w:suppressAutoHyphens/>
        <w:ind w:firstLine="567"/>
        <w:jc w:val="both"/>
        <w:rPr>
          <w:color w:val="000000"/>
          <w:sz w:val="25"/>
          <w:szCs w:val="25"/>
          <w:lang w:eastAsia="ar-SA"/>
        </w:rPr>
      </w:pPr>
      <w:r w:rsidRPr="009026F1">
        <w:rPr>
          <w:color w:val="000000"/>
          <w:sz w:val="25"/>
          <w:szCs w:val="25"/>
          <w:lang w:eastAsia="ar-SA"/>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14:paraId="18EA0130" w14:textId="77777777" w:rsidR="009026F1" w:rsidRPr="009026F1" w:rsidRDefault="009026F1" w:rsidP="009026F1">
      <w:pPr>
        <w:suppressAutoHyphens/>
        <w:ind w:firstLine="567"/>
        <w:jc w:val="both"/>
        <w:rPr>
          <w:color w:val="000000"/>
          <w:sz w:val="25"/>
          <w:szCs w:val="25"/>
          <w:lang w:eastAsia="ar-SA"/>
        </w:rPr>
      </w:pPr>
      <w:r w:rsidRPr="009026F1">
        <w:rPr>
          <w:color w:val="000000"/>
          <w:sz w:val="25"/>
          <w:szCs w:val="25"/>
          <w:lang w:eastAsia="ar-SA"/>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14:paraId="643C3E9D" w14:textId="77777777" w:rsidR="009026F1" w:rsidRPr="009026F1" w:rsidRDefault="009026F1" w:rsidP="009026F1">
      <w:pPr>
        <w:suppressAutoHyphens/>
        <w:ind w:firstLine="567"/>
        <w:jc w:val="both"/>
        <w:rPr>
          <w:color w:val="000000"/>
          <w:sz w:val="25"/>
          <w:szCs w:val="25"/>
          <w:lang w:eastAsia="ar-SA"/>
        </w:rPr>
      </w:pPr>
      <w:r w:rsidRPr="009026F1">
        <w:rPr>
          <w:color w:val="000000"/>
          <w:sz w:val="25"/>
          <w:szCs w:val="25"/>
          <w:lang w:eastAsia="ar-SA"/>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14:paraId="763B055E" w14:textId="77777777" w:rsidR="009026F1" w:rsidRPr="009026F1" w:rsidRDefault="009026F1" w:rsidP="009026F1">
      <w:pPr>
        <w:suppressAutoHyphens/>
        <w:ind w:firstLine="567"/>
        <w:jc w:val="both"/>
        <w:rPr>
          <w:color w:val="000000"/>
          <w:sz w:val="25"/>
          <w:szCs w:val="25"/>
          <w:lang w:eastAsia="ar-SA"/>
        </w:rPr>
      </w:pPr>
      <w:r w:rsidRPr="009026F1">
        <w:rPr>
          <w:color w:val="000000"/>
          <w:sz w:val="25"/>
          <w:szCs w:val="25"/>
          <w:lang w:eastAsia="ar-SA"/>
        </w:rPr>
        <w:t>В выше приведенной норме взаимосвязь возложения дополнительных обязанностей на работника и наличия или отсутствия должности в штатном расписании не урегулирована.</w:t>
      </w:r>
    </w:p>
    <w:p w14:paraId="45E61023" w14:textId="19998C54" w:rsidR="00C40FC5" w:rsidRDefault="009026F1" w:rsidP="009026F1">
      <w:pPr>
        <w:suppressAutoHyphens/>
        <w:ind w:firstLine="567"/>
        <w:jc w:val="both"/>
        <w:rPr>
          <w:color w:val="000000"/>
          <w:sz w:val="25"/>
          <w:szCs w:val="25"/>
          <w:lang w:eastAsia="ar-SA"/>
        </w:rPr>
      </w:pPr>
      <w:r w:rsidRPr="009026F1">
        <w:rPr>
          <w:color w:val="000000"/>
          <w:sz w:val="25"/>
          <w:szCs w:val="25"/>
          <w:lang w:eastAsia="ar-SA"/>
        </w:rPr>
        <w:t>По нашему мнению, из правового смысла указанных выше норм и требований трудового законодательства в целом, поручение работнику дополнительной работы по должности, которой нет в штатном расписании организации, невозможно, поскольку обязанности, предусмотренные дополнительной работой, в том числе, могут повлечь за собой, например, предоставление специальных прав, гарантий, компенсаций (выдачу средств индивидуальной защиты, дополнительные отпуска, ограничение рабочего времени и т.д.).</w:t>
      </w:r>
    </w:p>
    <w:p w14:paraId="32A9205F" w14:textId="0C775C6D" w:rsidR="009026F1" w:rsidRPr="009026F1" w:rsidRDefault="009026F1" w:rsidP="009026F1">
      <w:pPr>
        <w:suppressAutoHyphens/>
        <w:ind w:firstLine="567"/>
        <w:jc w:val="both"/>
        <w:rPr>
          <w:color w:val="000000"/>
          <w:sz w:val="25"/>
          <w:szCs w:val="25"/>
          <w:lang w:eastAsia="ar-SA"/>
        </w:rPr>
      </w:pPr>
      <w:r>
        <w:rPr>
          <w:color w:val="000000"/>
          <w:sz w:val="25"/>
          <w:szCs w:val="25"/>
          <w:lang w:eastAsia="ar-SA"/>
        </w:rPr>
        <w:t xml:space="preserve">Таким образом, </w:t>
      </w:r>
      <w:r w:rsidR="00D40F34">
        <w:rPr>
          <w:color w:val="000000"/>
          <w:sz w:val="25"/>
          <w:szCs w:val="25"/>
          <w:lang w:eastAsia="ar-SA"/>
        </w:rPr>
        <w:t xml:space="preserve">для возложения на работника дополнительных обязанностей необходимо руководствоваться требованием ст. 60.2 ТК РФ, предварительно внеся изменения в штатное </w:t>
      </w:r>
      <w:r w:rsidR="00813F9E">
        <w:rPr>
          <w:color w:val="000000"/>
          <w:sz w:val="25"/>
          <w:szCs w:val="25"/>
          <w:lang w:eastAsia="ar-SA"/>
        </w:rPr>
        <w:t xml:space="preserve">расписание включив соответствующую </w:t>
      </w:r>
      <w:r w:rsidR="00716596">
        <w:rPr>
          <w:color w:val="000000"/>
          <w:sz w:val="25"/>
          <w:szCs w:val="25"/>
          <w:lang w:eastAsia="ar-SA"/>
        </w:rPr>
        <w:t>должность.</w:t>
      </w:r>
    </w:p>
    <w:sectPr w:rsidR="009026F1" w:rsidRPr="009026F1" w:rsidSect="00470376">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0BA"/>
    <w:rsid w:val="00013C59"/>
    <w:rsid w:val="00046052"/>
    <w:rsid w:val="0006188C"/>
    <w:rsid w:val="000976CE"/>
    <w:rsid w:val="000B7AF6"/>
    <w:rsid w:val="000E23B9"/>
    <w:rsid w:val="00111548"/>
    <w:rsid w:val="001177D7"/>
    <w:rsid w:val="00166D11"/>
    <w:rsid w:val="00191695"/>
    <w:rsid w:val="001A21C0"/>
    <w:rsid w:val="001E52FC"/>
    <w:rsid w:val="00232E88"/>
    <w:rsid w:val="00287E07"/>
    <w:rsid w:val="002C2CBF"/>
    <w:rsid w:val="002F5DFD"/>
    <w:rsid w:val="00344E65"/>
    <w:rsid w:val="00345FFE"/>
    <w:rsid w:val="003518AC"/>
    <w:rsid w:val="003A5231"/>
    <w:rsid w:val="003B2879"/>
    <w:rsid w:val="003C3F55"/>
    <w:rsid w:val="003C70F2"/>
    <w:rsid w:val="003D5312"/>
    <w:rsid w:val="004017DC"/>
    <w:rsid w:val="004125C9"/>
    <w:rsid w:val="0042613F"/>
    <w:rsid w:val="00470376"/>
    <w:rsid w:val="00470CA7"/>
    <w:rsid w:val="004A2045"/>
    <w:rsid w:val="004A724B"/>
    <w:rsid w:val="004C363A"/>
    <w:rsid w:val="004E4914"/>
    <w:rsid w:val="004F33DA"/>
    <w:rsid w:val="004F68E9"/>
    <w:rsid w:val="005021ED"/>
    <w:rsid w:val="00512CA6"/>
    <w:rsid w:val="005277D2"/>
    <w:rsid w:val="005540B9"/>
    <w:rsid w:val="0056350E"/>
    <w:rsid w:val="005B61AF"/>
    <w:rsid w:val="005E598E"/>
    <w:rsid w:val="00622842"/>
    <w:rsid w:val="00624615"/>
    <w:rsid w:val="006375F9"/>
    <w:rsid w:val="006431DB"/>
    <w:rsid w:val="00696324"/>
    <w:rsid w:val="006C7FCA"/>
    <w:rsid w:val="006F00B1"/>
    <w:rsid w:val="007043FE"/>
    <w:rsid w:val="007136CC"/>
    <w:rsid w:val="00714170"/>
    <w:rsid w:val="00716596"/>
    <w:rsid w:val="00726D3B"/>
    <w:rsid w:val="007548DD"/>
    <w:rsid w:val="007A4F75"/>
    <w:rsid w:val="007D22F5"/>
    <w:rsid w:val="007E7870"/>
    <w:rsid w:val="007F11D9"/>
    <w:rsid w:val="0081065B"/>
    <w:rsid w:val="00813F9E"/>
    <w:rsid w:val="0082326C"/>
    <w:rsid w:val="00870649"/>
    <w:rsid w:val="0089146B"/>
    <w:rsid w:val="008E5BAB"/>
    <w:rsid w:val="009026F1"/>
    <w:rsid w:val="00912187"/>
    <w:rsid w:val="009409AF"/>
    <w:rsid w:val="0097533A"/>
    <w:rsid w:val="009906E4"/>
    <w:rsid w:val="009A62BD"/>
    <w:rsid w:val="009B4D59"/>
    <w:rsid w:val="00A620B5"/>
    <w:rsid w:val="00AB7499"/>
    <w:rsid w:val="00AC2F91"/>
    <w:rsid w:val="00AC4965"/>
    <w:rsid w:val="00AC5306"/>
    <w:rsid w:val="00AC6A41"/>
    <w:rsid w:val="00B05769"/>
    <w:rsid w:val="00B1406B"/>
    <w:rsid w:val="00B2660A"/>
    <w:rsid w:val="00BA0C17"/>
    <w:rsid w:val="00BA575F"/>
    <w:rsid w:val="00BB548E"/>
    <w:rsid w:val="00BE25FA"/>
    <w:rsid w:val="00BF6645"/>
    <w:rsid w:val="00C00B3B"/>
    <w:rsid w:val="00C22CF9"/>
    <w:rsid w:val="00C40FC5"/>
    <w:rsid w:val="00C538EE"/>
    <w:rsid w:val="00CA70A5"/>
    <w:rsid w:val="00D150BA"/>
    <w:rsid w:val="00D32283"/>
    <w:rsid w:val="00D34333"/>
    <w:rsid w:val="00D378F9"/>
    <w:rsid w:val="00D40F34"/>
    <w:rsid w:val="00D458DA"/>
    <w:rsid w:val="00D648A4"/>
    <w:rsid w:val="00DD5CDC"/>
    <w:rsid w:val="00E57F35"/>
    <w:rsid w:val="00E60B42"/>
    <w:rsid w:val="00ED31E2"/>
    <w:rsid w:val="00EF6BAC"/>
    <w:rsid w:val="00F156BE"/>
    <w:rsid w:val="00F74BF9"/>
    <w:rsid w:val="00F80512"/>
    <w:rsid w:val="00F944DB"/>
    <w:rsid w:val="00FA1794"/>
    <w:rsid w:val="00FE64C3"/>
    <w:rsid w:val="00FF7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2C67"/>
  <w15:chartTrackingRefBased/>
  <w15:docId w15:val="{A664A0CC-896E-47DE-AAA5-BEBF7487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0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378F9"/>
    <w:rPr>
      <w:color w:val="0000FF"/>
      <w:u w:val="single"/>
    </w:rPr>
  </w:style>
  <w:style w:type="paragraph" w:styleId="a4">
    <w:name w:val="Balloon Text"/>
    <w:basedOn w:val="a"/>
    <w:link w:val="a5"/>
    <w:uiPriority w:val="99"/>
    <w:semiHidden/>
    <w:unhideWhenUsed/>
    <w:rsid w:val="00CA70A5"/>
    <w:rPr>
      <w:rFonts w:ascii="Segoe UI" w:hAnsi="Segoe UI" w:cs="Segoe UI"/>
      <w:sz w:val="18"/>
      <w:szCs w:val="18"/>
    </w:rPr>
  </w:style>
  <w:style w:type="character" w:customStyle="1" w:styleId="a5">
    <w:name w:val="Текст выноски Знак"/>
    <w:basedOn w:val="a0"/>
    <w:link w:val="a4"/>
    <w:uiPriority w:val="99"/>
    <w:semiHidden/>
    <w:rsid w:val="00CA70A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13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493</Words>
  <Characters>2811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Андреева</dc:creator>
  <cp:keywords/>
  <dc:description/>
  <cp:lastModifiedBy>Оксана Викторовна Коротаева</cp:lastModifiedBy>
  <cp:revision>2</cp:revision>
  <cp:lastPrinted>2023-01-16T09:08:00Z</cp:lastPrinted>
  <dcterms:created xsi:type="dcterms:W3CDTF">2023-02-07T07:27:00Z</dcterms:created>
  <dcterms:modified xsi:type="dcterms:W3CDTF">2023-02-07T07:27:00Z</dcterms:modified>
</cp:coreProperties>
</file>