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C4DB" w14:textId="5A3B7171" w:rsidR="00CA1503" w:rsidRPr="004D62EB" w:rsidRDefault="004D62EB" w:rsidP="004D62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2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Минпромторг России приглашает на конкурс «Торговля России»</w:t>
      </w:r>
    </w:p>
    <w:p w14:paraId="357BD12C" w14:textId="12759945" w:rsidR="004D62EB" w:rsidRPr="004D62EB" w:rsidRDefault="004D62EB" w:rsidP="004D6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2EB">
        <w:rPr>
          <w:rFonts w:ascii="Times New Roman" w:hAnsi="Times New Roman" w:cs="Times New Roman"/>
          <w:sz w:val="28"/>
          <w:szCs w:val="28"/>
        </w:rPr>
        <w:t>18 марта 2024 года</w:t>
      </w:r>
      <w:r w:rsidRPr="004D62EB"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начинается прием заявок на VII ежегодный конкурс «Торговля России», организатором</w:t>
      </w:r>
      <w:r w:rsidRPr="004D62EB"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которого является Министерство промышленности и торговли Российской Федерации при</w:t>
      </w:r>
      <w:r w:rsidRPr="004D62EB"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содействии отраслевых ассоциаций - Российской Ассоциации экспертов рынка ритейла, Союза</w:t>
      </w:r>
      <w:r w:rsidRPr="004D62EB"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независимых сетей России, Ассоциации малоформатной торговли, Ассоциации компаний</w:t>
      </w:r>
      <w:r w:rsidRPr="004D62EB"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розничной торговли, Союза оптовых продовольственных рынков России.</w:t>
      </w:r>
    </w:p>
    <w:p w14:paraId="4485A277" w14:textId="73D28C62" w:rsidR="004D62EB" w:rsidRDefault="004D62EB" w:rsidP="004D6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2EB">
        <w:rPr>
          <w:rFonts w:ascii="Times New Roman" w:hAnsi="Times New Roman" w:cs="Times New Roman"/>
          <w:sz w:val="28"/>
          <w:szCs w:val="28"/>
        </w:rPr>
        <w:t>Российская торговля - одна из самых развитых в мире, она разнообразна, каждый формат</w:t>
      </w:r>
      <w:r w:rsidRPr="004D62EB"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имеет своего покупателя. Главная задача конкурса – выявление и популяризация передового</w:t>
      </w:r>
      <w:r w:rsidRPr="004D62EB"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 xml:space="preserve">отраслевого опыта и лучших практик </w:t>
      </w:r>
      <w:proofErr w:type="spellStart"/>
      <w:r w:rsidRPr="004D62EB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Pr="004D62EB">
        <w:rPr>
          <w:rFonts w:ascii="Times New Roman" w:hAnsi="Times New Roman" w:cs="Times New Roman"/>
          <w:sz w:val="28"/>
          <w:szCs w:val="28"/>
        </w:rPr>
        <w:t xml:space="preserve"> отечественной торговли.</w:t>
      </w:r>
    </w:p>
    <w:p w14:paraId="6F6088CE" w14:textId="002670B8" w:rsidR="004D62EB" w:rsidRDefault="004D62EB" w:rsidP="004D6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2EB">
        <w:rPr>
          <w:rFonts w:ascii="Times New Roman" w:hAnsi="Times New Roman" w:cs="Times New Roman"/>
          <w:sz w:val="28"/>
          <w:szCs w:val="28"/>
        </w:rPr>
        <w:t>Отбор участников будет проводиться по следующим номинациям: «Лучший торговый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город», «Лучшая торговая улица», «Лучший нестационарный торговый объект», «Лучшая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ярмарка», «Лучший розничный рынок», «Лучший мобильный торговый объект», «Лучший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магазин», «Лучший объект фаст-</w:t>
      </w:r>
      <w:proofErr w:type="spellStart"/>
      <w:r w:rsidRPr="004D62EB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4D62EB">
        <w:rPr>
          <w:rFonts w:ascii="Times New Roman" w:hAnsi="Times New Roman" w:cs="Times New Roman"/>
          <w:sz w:val="28"/>
          <w:szCs w:val="28"/>
        </w:rPr>
        <w:t>», «Лучший торговый фестиваль», «Лучший оптовый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продовольственный рынок», «Лучшая фирменная сеть местного товаропроизводителя»,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«Лучшая представленность российских товаров» и «Лучший придорожный сервис».</w:t>
      </w:r>
    </w:p>
    <w:p w14:paraId="5DBF0035" w14:textId="0A66A4F8" w:rsidR="004D62EB" w:rsidRDefault="004D62EB" w:rsidP="004D6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2EB">
        <w:rPr>
          <w:rFonts w:ascii="Times New Roman" w:hAnsi="Times New Roman" w:cs="Times New Roman"/>
          <w:sz w:val="28"/>
          <w:szCs w:val="28"/>
        </w:rPr>
        <w:t>Конкурс «Торговля России» привлекает внимание участников со всех уголков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страны. Победители получат награды, а их успехи, традиционно, будут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всеобщему вниманию на торжественной церемонии награждения в ходе 10-ой юбилейной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«Недели Российского Ритейла».</w:t>
      </w:r>
    </w:p>
    <w:p w14:paraId="1ED369DB" w14:textId="7011C288" w:rsidR="004D62EB" w:rsidRDefault="004D62EB" w:rsidP="004D6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2EB">
        <w:rPr>
          <w:rFonts w:ascii="Times New Roman" w:hAnsi="Times New Roman" w:cs="Times New Roman"/>
          <w:sz w:val="28"/>
          <w:szCs w:val="28"/>
        </w:rPr>
        <w:t>Международный форум бизнеса и власти «Неделя Российского Ритейла» - 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ожидаемое отраслевое событие в этом году для всей ритейл-индустрии, которое пройдет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с 27 по 30 мая 2024 года и соберет более 8 тысяч участников.</w:t>
      </w:r>
    </w:p>
    <w:p w14:paraId="7460D2D7" w14:textId="11649C83" w:rsidR="004D62EB" w:rsidRDefault="004D62EB" w:rsidP="004D6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2EB">
        <w:rPr>
          <w:rFonts w:ascii="Times New Roman" w:hAnsi="Times New Roman" w:cs="Times New Roman"/>
          <w:sz w:val="28"/>
          <w:szCs w:val="28"/>
        </w:rPr>
        <w:t>Для участия в конкурсе «Торговля России» необходимо подать заявку и заполнить анкету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EB">
        <w:rPr>
          <w:rFonts w:ascii="Times New Roman" w:hAnsi="Times New Roman" w:cs="Times New Roman"/>
          <w:sz w:val="28"/>
          <w:szCs w:val="28"/>
        </w:rPr>
        <w:t>на сайте ТОРГОВЛЯРОССИИ.РФ.</w:t>
      </w:r>
    </w:p>
    <w:p w14:paraId="799659CC" w14:textId="77777777" w:rsidR="004D62EB" w:rsidRPr="004D62EB" w:rsidRDefault="004D62EB" w:rsidP="004D6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2EB">
        <w:rPr>
          <w:rFonts w:ascii="Times New Roman" w:hAnsi="Times New Roman" w:cs="Times New Roman"/>
          <w:sz w:val="28"/>
          <w:szCs w:val="28"/>
        </w:rPr>
        <w:t>Срок окончания приема заявок 27 апреля 2024 года.</w:t>
      </w:r>
    </w:p>
    <w:p w14:paraId="5BD50A81" w14:textId="17FFEC09" w:rsidR="004D62EB" w:rsidRPr="004D62EB" w:rsidRDefault="004D62EB" w:rsidP="004D6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2EB">
        <w:rPr>
          <w:rFonts w:ascii="Times New Roman" w:hAnsi="Times New Roman" w:cs="Times New Roman"/>
          <w:sz w:val="28"/>
          <w:szCs w:val="28"/>
        </w:rPr>
        <w:t>Квалификационный отбор и определение победителей будут завершены до 17 мая 2024 г.</w:t>
      </w:r>
    </w:p>
    <w:sectPr w:rsidR="004D62EB" w:rsidRPr="004D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EB"/>
    <w:rsid w:val="004D62EB"/>
    <w:rsid w:val="00C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F245"/>
  <w15:chartTrackingRefBased/>
  <w15:docId w15:val="{3A0F9FCE-E5A8-4109-A7F2-E967611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2024-03-22T06:30:00Z</dcterms:created>
  <dcterms:modified xsi:type="dcterms:W3CDTF">2024-03-22T06:34:00Z</dcterms:modified>
</cp:coreProperties>
</file>