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6" w:rsidRDefault="00A23C46" w:rsidP="00A23C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  <w:r w:rsidRPr="00A23C46">
        <w:rPr>
          <w:rFonts w:ascii="Times New Roman" w:hAnsi="Times New Roman" w:cs="Times New Roman"/>
          <w:b/>
          <w:sz w:val="36"/>
          <w:szCs w:val="36"/>
          <w:lang w:bidi="ru-RU"/>
        </w:rPr>
        <w:t>Информационное сообщение</w:t>
      </w:r>
    </w:p>
    <w:p w:rsidR="00A23C46" w:rsidRPr="00A23C46" w:rsidRDefault="00A23C46" w:rsidP="00A23C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23C46" w:rsidRPr="00536B17" w:rsidRDefault="00A23C46" w:rsidP="00A23C46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lang w:bidi="ru-RU"/>
        </w:rPr>
      </w:pPr>
      <w:bookmarkStart w:id="0" w:name="_GoBack"/>
      <w:r w:rsidRPr="00536B17">
        <w:rPr>
          <w:rFonts w:ascii="Times New Roman" w:hAnsi="Times New Roman" w:cs="Times New Roman"/>
          <w:sz w:val="32"/>
          <w:szCs w:val="32"/>
          <w:lang w:bidi="ru-RU"/>
        </w:rPr>
        <w:t>Министерство труда, занятости и социальной защиты Республики Коми (далее - Министерство) провело работу по разработке макета 'типового коллективного договора для работодателей, осуществляющих хозяйственную деятельность в Республике Коми, по актуализации методических рекомендаций для использования в работе при подготовке и заключении коллективного договора.</w:t>
      </w:r>
    </w:p>
    <w:p w:rsidR="00A23C46" w:rsidRPr="00536B17" w:rsidRDefault="00A23C46" w:rsidP="00A23C46">
      <w:pPr>
        <w:spacing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  <w:lang w:bidi="ru-RU"/>
        </w:rPr>
      </w:pPr>
      <w:r w:rsidRPr="00536B17">
        <w:rPr>
          <w:rFonts w:ascii="Times New Roman" w:hAnsi="Times New Roman" w:cs="Times New Roman"/>
          <w:sz w:val="32"/>
          <w:szCs w:val="32"/>
          <w:lang w:bidi="ru-RU"/>
        </w:rPr>
        <w:t>Указанные документы размещены на официальном сайте Министерства по адресу</w:t>
      </w:r>
      <w:proofErr w:type="gramStart"/>
      <w:r w:rsidRPr="00536B17">
        <w:rPr>
          <w:rFonts w:ascii="Times New Roman" w:hAnsi="Times New Roman" w:cs="Times New Roman"/>
          <w:sz w:val="32"/>
          <w:szCs w:val="32"/>
          <w:lang w:bidi="ru-RU"/>
        </w:rPr>
        <w:t xml:space="preserve"> :</w:t>
      </w:r>
      <w:proofErr w:type="gramEnd"/>
      <w:r w:rsidRPr="00536B17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hyperlink r:id="rId5" w:history="1">
        <w:r w:rsidRPr="00536B17">
          <w:rPr>
            <w:rStyle w:val="a3"/>
            <w:rFonts w:ascii="Times New Roman" w:hAnsi="Times New Roman" w:cs="Times New Roman"/>
            <w:sz w:val="32"/>
            <w:szCs w:val="32"/>
            <w:lang w:bidi="ru-RU"/>
          </w:rPr>
          <w:t>https://mintrudsoc.rkomi.ru/deyatelnost/rekomendacii-po-razrabotke-i-zaklyucheniyu-kollektivnyh-dogovorov</w:t>
        </w:r>
      </w:hyperlink>
      <w:r w:rsidRPr="00536B17">
        <w:rPr>
          <w:rFonts w:ascii="Times New Roman" w:hAnsi="Times New Roman" w:cs="Times New Roman"/>
          <w:sz w:val="32"/>
          <w:szCs w:val="32"/>
          <w:lang w:bidi="ru-RU"/>
        </w:rPr>
        <w:t xml:space="preserve"> .</w:t>
      </w:r>
    </w:p>
    <w:bookmarkEnd w:id="0"/>
    <w:p w:rsidR="00AC347C" w:rsidRPr="00A23C46" w:rsidRDefault="00536B17">
      <w:pPr>
        <w:rPr>
          <w:sz w:val="36"/>
          <w:szCs w:val="36"/>
        </w:rPr>
      </w:pPr>
    </w:p>
    <w:sectPr w:rsidR="00AC347C" w:rsidRPr="00A2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AC"/>
    <w:rsid w:val="000A1B49"/>
    <w:rsid w:val="00407936"/>
    <w:rsid w:val="00536B17"/>
    <w:rsid w:val="007A5CAC"/>
    <w:rsid w:val="00A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3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3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soc.rkomi.ru/deyatelnost/rekomendacii-po-razrabotke-i-zaklyucheniyu-kollektivnyh-dogovo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2022-07-25T09:59:00Z</dcterms:created>
  <dcterms:modified xsi:type="dcterms:W3CDTF">2022-07-25T10:03:00Z</dcterms:modified>
</cp:coreProperties>
</file>