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F0" w:rsidRDefault="00FB33F0" w:rsidP="00FB33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33F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FB33F0">
        <w:rPr>
          <w:rFonts w:ascii="Times New Roman" w:eastAsia="Calibri" w:hAnsi="Times New Roman" w:cs="Times New Roman"/>
          <w:b/>
          <w:sz w:val="28"/>
          <w:szCs w:val="28"/>
        </w:rPr>
        <w:t>айт</w:t>
      </w:r>
      <w:r w:rsidRPr="00FB33F0">
        <w:rPr>
          <w:rFonts w:ascii="Times New Roman" w:eastAsia="Calibri" w:hAnsi="Times New Roman" w:cs="Times New Roman"/>
          <w:b/>
          <w:sz w:val="28"/>
          <w:szCs w:val="28"/>
        </w:rPr>
        <w:t xml:space="preserve">ы </w:t>
      </w:r>
      <w:r w:rsidRPr="00FB33F0">
        <w:rPr>
          <w:rFonts w:ascii="Times New Roman" w:eastAsia="Calibri" w:hAnsi="Times New Roman" w:cs="Times New Roman"/>
          <w:b/>
          <w:sz w:val="28"/>
          <w:szCs w:val="28"/>
        </w:rPr>
        <w:t>учреждений культуры и дополнительного образования</w:t>
      </w:r>
      <w:r w:rsidR="00DF362C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культуры МО МР «Усть-Вымский»</w:t>
      </w:r>
      <w:bookmarkStart w:id="0" w:name="_GoBack"/>
      <w:bookmarkEnd w:id="0"/>
      <w:r w:rsidRPr="00E77C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33F0" w:rsidRDefault="00FB33F0" w:rsidP="00FB33F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F0" w:rsidRDefault="00FB33F0" w:rsidP="00FB33F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учреждение «Усть-Вымская 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ежпоселенческая централизованная библиотечная с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тема»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FB33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https://ustvymcbs.komi.muzkult.ru/about</w:t>
        </w:r>
      </w:hyperlink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3F0" w:rsidRPr="00FB33F0" w:rsidRDefault="00FB33F0" w:rsidP="00FB33F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«Детская школа искусств» пгт. Жешарт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3F0" w:rsidRDefault="00FB33F0" w:rsidP="00FB33F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6" w:tgtFrame="_blank" w:history="1">
        <w:r w:rsidRPr="00165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http://дшижешарт.рф/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3F0" w:rsidRPr="00FB33F0" w:rsidRDefault="00FB33F0" w:rsidP="00FB33F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«Межпоселенческий центральный Дом культуры с. Айкино»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3F0" w:rsidRDefault="00FB33F0" w:rsidP="00FB33F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F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7" w:tgtFrame="_blank" w:history="1">
        <w:r w:rsidRPr="00165E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http://xn--80ahnddcwi.xn--p1ai/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3F0" w:rsidRPr="00FB33F0" w:rsidRDefault="00FB33F0" w:rsidP="00FB33F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012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«Микуньский городской Дом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3F0" w:rsidRDefault="00FB33F0" w:rsidP="00FB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3F0">
        <w:rPr>
          <w:rFonts w:ascii="Times New Roman" w:eastAsia="Times New Roman" w:hAnsi="Times New Roman" w:cs="Times New Roman"/>
          <w:iCs/>
          <w:color w:val="336699"/>
          <w:sz w:val="28"/>
          <w:szCs w:val="28"/>
          <w:lang w:eastAsia="ru-RU"/>
        </w:rPr>
        <w:t xml:space="preserve">     </w:t>
      </w:r>
      <w:hyperlink r:id="rId8" w:history="1">
        <w:r w:rsidRPr="006B012B">
          <w:rPr>
            <w:rFonts w:ascii="Times New Roman" w:eastAsia="Times New Roman" w:hAnsi="Times New Roman" w:cs="Times New Roman"/>
            <w:iCs/>
            <w:color w:val="336699"/>
            <w:sz w:val="28"/>
            <w:szCs w:val="28"/>
            <w:u w:val="single"/>
            <w:lang w:eastAsia="ru-RU"/>
          </w:rPr>
          <w:t>http://mikun-culture.ru/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6B0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B33F0" w:rsidRPr="00FB33F0" w:rsidRDefault="00FB33F0" w:rsidP="00FB3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7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«Жешартский Дом культуры «Дружба»</w:t>
      </w:r>
    </w:p>
    <w:p w:rsidR="00FB33F0" w:rsidRDefault="00FB33F0" w:rsidP="00FB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FB33F0">
        <w:rPr>
          <w:rFonts w:ascii="Times New Roman" w:eastAsia="Times New Roman" w:hAnsi="Times New Roman" w:cs="Times New Roman"/>
          <w:iCs/>
          <w:color w:val="336699"/>
          <w:sz w:val="28"/>
          <w:szCs w:val="28"/>
          <w:lang w:eastAsia="ru-RU"/>
        </w:rPr>
        <w:t xml:space="preserve">     </w:t>
      </w:r>
      <w:hyperlink r:id="rId9" w:history="1">
        <w:r w:rsidRPr="006B012B">
          <w:rPr>
            <w:rFonts w:ascii="Times New Roman" w:eastAsia="Times New Roman" w:hAnsi="Times New Roman" w:cs="Times New Roman"/>
            <w:iCs/>
            <w:color w:val="336699"/>
            <w:sz w:val="28"/>
            <w:szCs w:val="28"/>
            <w:u w:val="single"/>
            <w:lang w:eastAsia="ru-RU"/>
          </w:rPr>
          <w:t>http://ждк-дружба.рф/</w:t>
        </w:r>
      </w:hyperlink>
      <w:r>
        <w:rPr>
          <w:rFonts w:ascii="Times New Roman" w:eastAsia="Times New Roman" w:hAnsi="Times New Roman" w:cs="Times New Roman"/>
          <w:iCs/>
          <w:color w:val="336699"/>
          <w:sz w:val="28"/>
          <w:szCs w:val="28"/>
          <w:u w:val="single"/>
          <w:lang w:eastAsia="ru-RU"/>
        </w:rPr>
        <w:t>;</w:t>
      </w:r>
      <w:r w:rsidRPr="00165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7CA0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</w:p>
    <w:p w:rsidR="00FB33F0" w:rsidRPr="00FB33F0" w:rsidRDefault="00FB33F0" w:rsidP="00FB3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5E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«Усть-Вымское межпоселенческое музейное объединение»</w:t>
      </w:r>
    </w:p>
    <w:p w:rsidR="00FB33F0" w:rsidRDefault="00FB33F0" w:rsidP="00FB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33F0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    </w:t>
      </w:r>
      <w:hyperlink r:id="rId10" w:history="1">
        <w:r w:rsidRPr="00165E84">
          <w:rPr>
            <w:rFonts w:ascii="Times New Roman" w:eastAsia="Times New Roman" w:hAnsi="Times New Roman" w:cs="Times New Roman"/>
            <w:i/>
            <w:iCs/>
            <w:color w:val="336699"/>
            <w:sz w:val="28"/>
            <w:szCs w:val="28"/>
            <w:u w:val="single"/>
            <w:lang w:eastAsia="ru-RU"/>
          </w:rPr>
          <w:t>http://aikino-museum.ru/</w:t>
        </w:r>
      </w:hyperlink>
      <w:r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u w:val="single"/>
          <w:lang w:eastAsia="ru-RU"/>
        </w:rPr>
        <w:t>;</w:t>
      </w:r>
      <w:r w:rsidRPr="00165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B33F0" w:rsidRPr="00FB33F0" w:rsidRDefault="00FB33F0" w:rsidP="00FB3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3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бюджетное учреждение дополнительного образования «Детская школа искусств» г. Микунь</w:t>
      </w:r>
    </w:p>
    <w:p w:rsidR="00FB33F0" w:rsidRPr="00E77CA0" w:rsidRDefault="00FB33F0" w:rsidP="00FB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FB33F0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lang w:eastAsia="ru-RU"/>
        </w:rPr>
        <w:t xml:space="preserve">     </w:t>
      </w:r>
      <w:r w:rsidRPr="00166029">
        <w:rPr>
          <w:rFonts w:ascii="Times New Roman" w:eastAsia="Times New Roman" w:hAnsi="Times New Roman" w:cs="Times New Roman"/>
          <w:i/>
          <w:iCs/>
          <w:color w:val="336699"/>
          <w:sz w:val="28"/>
          <w:szCs w:val="28"/>
          <w:u w:val="single"/>
          <w:lang w:eastAsia="ru-RU"/>
        </w:rPr>
        <w:t>http://mik.ru.swtest.ru/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65E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B33F0" w:rsidRPr="00E77CA0" w:rsidRDefault="00FB33F0" w:rsidP="00FB33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455E" w:rsidRDefault="0095455E"/>
    <w:sectPr w:rsidR="0095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940E5"/>
    <w:multiLevelType w:val="hybridMultilevel"/>
    <w:tmpl w:val="85AC7908"/>
    <w:lvl w:ilvl="0" w:tplc="D9E84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0"/>
    <w:rsid w:val="0095455E"/>
    <w:rsid w:val="00DF362C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395B1-E5D0-4663-B790-5A844DC1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un-cult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hnddcwi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xn--80ahddj5co6bd.xn--p1ai%2F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tvymcbs.komi.muzkult.ru/about" TargetMode="External"/><Relationship Id="rId10" Type="http://schemas.openxmlformats.org/officeDocument/2006/relationships/hyperlink" Target="http://aikino-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8;&#1076;&#1082;-&#1076;&#1088;&#1091;&#1078;&#1073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Дмитриенко</dc:creator>
  <cp:keywords/>
  <dc:description/>
  <cp:lastModifiedBy>Анастасия Дмитриенко</cp:lastModifiedBy>
  <cp:revision>2</cp:revision>
  <dcterms:created xsi:type="dcterms:W3CDTF">2021-02-02T12:45:00Z</dcterms:created>
  <dcterms:modified xsi:type="dcterms:W3CDTF">2021-02-02T12:55:00Z</dcterms:modified>
</cp:coreProperties>
</file>