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F350" w14:textId="77777777" w:rsidR="00A662F4" w:rsidRDefault="00717736" w:rsidP="000930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736">
        <w:rPr>
          <w:rFonts w:ascii="Times New Roman" w:hAnsi="Times New Roman" w:cs="Times New Roman"/>
          <w:b/>
          <w:sz w:val="32"/>
          <w:szCs w:val="32"/>
        </w:rPr>
        <w:t>Государственное юридическое бюро разъясняет</w:t>
      </w:r>
    </w:p>
    <w:p w14:paraId="48ACFCA2" w14:textId="77777777" w:rsidR="00E56258" w:rsidRDefault="00E56258" w:rsidP="00E56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64B203" w14:textId="77777777" w:rsidR="00523BA8" w:rsidRPr="00523BA8" w:rsidRDefault="00523BA8" w:rsidP="00523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23BA8">
        <w:rPr>
          <w:rFonts w:ascii="Times New Roman" w:hAnsi="Times New Roman" w:cs="Times New Roman"/>
          <w:b/>
          <w:sz w:val="28"/>
          <w:szCs w:val="28"/>
        </w:rPr>
        <w:t>Вопрос. Я живу в Усть-Куломе, к нам в район из города Сыктывкара приезжали специалисты ГКУ РК «Государственное юридическое бюро» и проводили личный прием на базе администрации. Специалисты подготовили мне исковое заявление в суд о признании права на жилое помещение. Я знаю, что по данному вопросу законом предусмотрено представительство в суде и мне необходим представитель в суде, потому что самостоятельно в тонкостях законодательства я разобраться не смогу. Как быть?</w:t>
      </w:r>
    </w:p>
    <w:p w14:paraId="450DEACA" w14:textId="77777777" w:rsidR="00523BA8" w:rsidRPr="00523BA8" w:rsidRDefault="00523BA8" w:rsidP="0052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A8">
        <w:rPr>
          <w:rFonts w:ascii="Times New Roman" w:hAnsi="Times New Roman" w:cs="Times New Roman"/>
          <w:b/>
          <w:sz w:val="28"/>
          <w:szCs w:val="28"/>
        </w:rPr>
        <w:t>Ответ.</w:t>
      </w:r>
      <w:r w:rsidRPr="00523BA8">
        <w:rPr>
          <w:rFonts w:ascii="Times New Roman" w:hAnsi="Times New Roman" w:cs="Times New Roman"/>
          <w:sz w:val="28"/>
          <w:szCs w:val="28"/>
        </w:rPr>
        <w:t xml:space="preserve"> Бесплатная юридическая помощь на территории Республики Коми в соответствии с действующим законодательством оказывается в виде устного и письменного правового консультирования, составления заявлений, жалоб, ходатайств и других документов правового характера, а также представления интересов граждан в судах, государственных и муниципальных органах, организациях. </w:t>
      </w:r>
    </w:p>
    <w:p w14:paraId="41F52F15" w14:textId="77777777" w:rsidR="00523BA8" w:rsidRPr="00523BA8" w:rsidRDefault="00523BA8" w:rsidP="0052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A8">
        <w:rPr>
          <w:rFonts w:ascii="Times New Roman" w:hAnsi="Times New Roman" w:cs="Times New Roman"/>
          <w:sz w:val="28"/>
          <w:szCs w:val="28"/>
        </w:rPr>
        <w:t>Участниками государственной системы бесплатной юридической помощи кроме ГКУ РК «Государственное юридическое бюро» являются, в том числе адвокаты на основании заключенного между Министерством юстиции Республики Коми и ННО «Адвокатская палата Республики Коми» соглашения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14:paraId="761C2173" w14:textId="77777777" w:rsidR="00523BA8" w:rsidRPr="00523BA8" w:rsidRDefault="00523BA8" w:rsidP="0052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A8">
        <w:rPr>
          <w:rFonts w:ascii="Times New Roman" w:hAnsi="Times New Roman" w:cs="Times New Roman"/>
          <w:sz w:val="28"/>
          <w:szCs w:val="28"/>
        </w:rPr>
        <w:t>В настоящее время участниками государственной системы бесплатной юридической помощи являются 42 адвоката, осуществляющих адвокатскую деятельность в 19 муниципальных образованиях городских  округов и муниципальных районов Республики Коми.</w:t>
      </w:r>
    </w:p>
    <w:p w14:paraId="303C3D67" w14:textId="77777777" w:rsidR="00523BA8" w:rsidRPr="00523BA8" w:rsidRDefault="00523BA8" w:rsidP="0052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A8">
        <w:rPr>
          <w:rFonts w:ascii="Times New Roman" w:hAnsi="Times New Roman" w:cs="Times New Roman"/>
          <w:sz w:val="28"/>
          <w:szCs w:val="28"/>
        </w:rPr>
        <w:t xml:space="preserve"> Со списком указанных адвокатов можно ознакомиться на официальном сайте Министерства юстиции Республики Коми (</w:t>
      </w:r>
      <w:hyperlink r:id="rId8" w:history="1">
        <w:r w:rsidRPr="00523BA8">
          <w:rPr>
            <w:rStyle w:val="a3"/>
            <w:rFonts w:ascii="Times New Roman" w:hAnsi="Times New Roman" w:cs="Times New Roman"/>
            <w:sz w:val="28"/>
            <w:szCs w:val="28"/>
          </w:rPr>
          <w:t>https://minjust.rkomi.ru/deyatelnost/besplatnaya-yurpomoshch/advokaty-okazyvayushchie-besplatnuyu-yuridicheskuyu-pomoshch</w:t>
        </w:r>
      </w:hyperlink>
      <w:r w:rsidRPr="00523BA8">
        <w:rPr>
          <w:rFonts w:ascii="Times New Roman" w:hAnsi="Times New Roman" w:cs="Times New Roman"/>
          <w:sz w:val="28"/>
          <w:szCs w:val="28"/>
        </w:rPr>
        <w:t>).</w:t>
      </w:r>
    </w:p>
    <w:p w14:paraId="120C5F61" w14:textId="77777777" w:rsidR="00523BA8" w:rsidRPr="00523BA8" w:rsidRDefault="00523BA8" w:rsidP="0052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A8">
        <w:rPr>
          <w:rFonts w:ascii="Times New Roman" w:hAnsi="Times New Roman" w:cs="Times New Roman"/>
          <w:sz w:val="28"/>
          <w:szCs w:val="28"/>
        </w:rPr>
        <w:t>На территории Усть-Куломского района также есть адвокат, являющийся участником государственной системы бесплатной юридической помощи, контактные данные которого указаны в приведенном выше списке адвокатов.</w:t>
      </w:r>
    </w:p>
    <w:p w14:paraId="7FB3C03C" w14:textId="77777777" w:rsidR="00523BA8" w:rsidRPr="00523BA8" w:rsidRDefault="00523BA8" w:rsidP="0052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A8">
        <w:rPr>
          <w:rFonts w:ascii="Times New Roman" w:hAnsi="Times New Roman" w:cs="Times New Roman"/>
          <w:sz w:val="28"/>
          <w:szCs w:val="28"/>
        </w:rPr>
        <w:t>Таким образом, с целью представления Ваших интересов  в суде по вопросу признания права на жилое помещение Вы можете обратиться к адвокату, оказывающему бесплатную юридическую помощь, на территории Усть-Куломском района Республики Коми.</w:t>
      </w:r>
    </w:p>
    <w:p w14:paraId="2DE2C040" w14:textId="77777777" w:rsidR="00523BA8" w:rsidRDefault="00523BA8" w:rsidP="0052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A8">
        <w:rPr>
          <w:rFonts w:ascii="Times New Roman" w:hAnsi="Times New Roman" w:cs="Times New Roman"/>
          <w:sz w:val="28"/>
          <w:szCs w:val="28"/>
        </w:rPr>
        <w:t>С полной информацией об оказании бесплатной юридической помощи в рамках государственной системы бесплатной юридической помощи на территории Республики Коми можно ознакомиться на официальном сайте Министерства юстиции Республики Коми (</w:t>
      </w:r>
      <w:hyperlink r:id="rId9" w:tgtFrame="_blank" w:history="1">
        <w:r w:rsidRPr="00523BA8">
          <w:rPr>
            <w:rStyle w:val="a3"/>
            <w:rFonts w:ascii="Times New Roman" w:hAnsi="Times New Roman" w:cs="Times New Roman"/>
            <w:sz w:val="28"/>
            <w:szCs w:val="28"/>
          </w:rPr>
          <w:t>https://minjust.rkomi.ru</w:t>
        </w:r>
      </w:hyperlink>
      <w:r w:rsidRPr="00523BA8">
        <w:rPr>
          <w:rFonts w:ascii="Times New Roman" w:hAnsi="Times New Roman" w:cs="Times New Roman"/>
          <w:sz w:val="28"/>
          <w:szCs w:val="28"/>
        </w:rPr>
        <w:t>).</w:t>
      </w:r>
    </w:p>
    <w:p w14:paraId="6EF613DD" w14:textId="77777777" w:rsidR="00523BA8" w:rsidRDefault="00523BA8" w:rsidP="0052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650376" w14:textId="77777777" w:rsidR="00523BA8" w:rsidRPr="00523BA8" w:rsidRDefault="00523BA8" w:rsidP="00523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BA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A8">
        <w:rPr>
          <w:rFonts w:ascii="Times New Roman" w:hAnsi="Times New Roman" w:cs="Times New Roman"/>
          <w:b/>
          <w:sz w:val="28"/>
          <w:szCs w:val="28"/>
        </w:rPr>
        <w:t>Вопрос. Мой муж погиб в результате несчастного случая на производстве. Знаю, что он был застрахован от несчастного случая на производстве. Я нахожусь в отпуске по уходу за ребенком до достижения им трехлетнего возраста. Имею ли я право в этой ситуации на возмещение вреда в связи со смертью кормильца?</w:t>
      </w:r>
    </w:p>
    <w:p w14:paraId="4B42C193" w14:textId="77777777" w:rsidR="00523BA8" w:rsidRPr="00523BA8" w:rsidRDefault="00523BA8" w:rsidP="0052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A8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523BA8">
        <w:rPr>
          <w:rFonts w:ascii="Times New Roman" w:hAnsi="Times New Roman" w:cs="Times New Roman"/>
          <w:sz w:val="28"/>
          <w:szCs w:val="28"/>
        </w:rPr>
        <w:t xml:space="preserve">Исходя из положений части 2 статьи 1088 Гражданского кодекса Российской Федерации (часть вторая) и части 2 статьи 7 Федерального закона «Об обязательном социальном страховании от несчастных случаев на производстве и профессиональных заболеваний», с учетом информации, изложенной в Вашем вопросе, Вы относитесь к лицам, имеющим право на возмещение вреда в связи со смертью кормильца. </w:t>
      </w:r>
    </w:p>
    <w:p w14:paraId="5B08FA0B" w14:textId="77777777" w:rsidR="00523BA8" w:rsidRPr="00523BA8" w:rsidRDefault="00523BA8" w:rsidP="0052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A8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государственное страхование от несчастных случаев на производстве является обязательным и включает в себя, в том числе возмещение вреда, причиненного жизни и здоровью застрахованного при исполнении им обязанностей по трудовому договору (контракту) и в иных установленных этим законом случаях, путем предоставления застрахованному в полном объеме всех необходимых видов обеспечения по страхованию, в том числе оплаты расходов на медицинскую, социальную и профессиональную реабилитацию. </w:t>
      </w:r>
    </w:p>
    <w:p w14:paraId="026D6971" w14:textId="77777777" w:rsidR="00523BA8" w:rsidRPr="00523BA8" w:rsidRDefault="00523BA8" w:rsidP="0052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A8">
        <w:rPr>
          <w:rFonts w:ascii="Times New Roman" w:hAnsi="Times New Roman" w:cs="Times New Roman"/>
          <w:sz w:val="28"/>
          <w:szCs w:val="28"/>
        </w:rPr>
        <w:t>Таким образом, в данной сложившейся ситуации Вы, находясь в отпуске по уходу за ребенком до достижения им возраста трех лет, вправе обратиться с заявлением о начислении и выплате страхового обеспечения.</w:t>
      </w:r>
    </w:p>
    <w:p w14:paraId="3A72C7AD" w14:textId="77777777" w:rsidR="00523BA8" w:rsidRPr="00523BA8" w:rsidRDefault="00523BA8" w:rsidP="0052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A8">
        <w:rPr>
          <w:rFonts w:ascii="Times New Roman" w:hAnsi="Times New Roman" w:cs="Times New Roman"/>
          <w:sz w:val="28"/>
          <w:szCs w:val="28"/>
        </w:rPr>
        <w:t>Назначение страховых выплат в связи с несчастным случаем на производстве осуществляется Фондом социального страхования Российской Федерации (далее – ФСС РФ) на основании заявления на получение страховых выплат, на получение обеспечения по страхованию, и представляемых работодателем документов (их заверенных копий).</w:t>
      </w:r>
    </w:p>
    <w:p w14:paraId="60631775" w14:textId="77777777" w:rsidR="00523BA8" w:rsidRPr="00523BA8" w:rsidRDefault="00523BA8" w:rsidP="0052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A8">
        <w:rPr>
          <w:rFonts w:ascii="Times New Roman" w:hAnsi="Times New Roman" w:cs="Times New Roman"/>
          <w:sz w:val="28"/>
          <w:szCs w:val="28"/>
        </w:rPr>
        <w:t>К заявлению о начислении и выплате страхового обеспечения необходимо приложить документы согласно перечню, установленному статьей 15 Федерального закона «Об обязательном социальном страховании от несчастных случаев на производстве и профессиональных заболеваний».</w:t>
      </w:r>
    </w:p>
    <w:p w14:paraId="5487CBA7" w14:textId="77777777" w:rsidR="00523BA8" w:rsidRPr="00523BA8" w:rsidRDefault="00523BA8" w:rsidP="0052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A8">
        <w:rPr>
          <w:rFonts w:ascii="Times New Roman" w:hAnsi="Times New Roman" w:cs="Times New Roman"/>
          <w:sz w:val="28"/>
          <w:szCs w:val="28"/>
        </w:rPr>
        <w:t>Обращаем внимание, что Вы вправе обратиться к работодателю с заявлением о выплате заработной платы, не полученной ко дню смерти Вашего супруга согласно статье 141 Трудового кодекса Российской Федерации, а также имеете право на получение начисленных сумм пособий по временной нетрудоспособности.</w:t>
      </w:r>
    </w:p>
    <w:p w14:paraId="789CB1F0" w14:textId="77777777" w:rsidR="00523BA8" w:rsidRPr="00523BA8" w:rsidRDefault="00523BA8" w:rsidP="0052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33016" w14:textId="77777777" w:rsidR="00624281" w:rsidRPr="00624281" w:rsidRDefault="00624281" w:rsidP="0062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4281" w:rsidRPr="00624281" w:rsidSect="00E56258">
      <w:headerReference w:type="default" r:id="rId10"/>
      <w:pgSz w:w="11906" w:h="16838"/>
      <w:pgMar w:top="1021" w:right="79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C529" w14:textId="77777777" w:rsidR="00A51031" w:rsidRDefault="00A51031" w:rsidP="00C6280D">
      <w:pPr>
        <w:spacing w:after="0" w:line="240" w:lineRule="auto"/>
      </w:pPr>
      <w:r>
        <w:separator/>
      </w:r>
    </w:p>
  </w:endnote>
  <w:endnote w:type="continuationSeparator" w:id="0">
    <w:p w14:paraId="41AFBD20" w14:textId="77777777" w:rsidR="00A51031" w:rsidRDefault="00A51031" w:rsidP="00C6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1983" w14:textId="77777777" w:rsidR="00A51031" w:rsidRDefault="00A51031" w:rsidP="00C6280D">
      <w:pPr>
        <w:spacing w:after="0" w:line="240" w:lineRule="auto"/>
      </w:pPr>
      <w:r>
        <w:separator/>
      </w:r>
    </w:p>
  </w:footnote>
  <w:footnote w:type="continuationSeparator" w:id="0">
    <w:p w14:paraId="17AB9BAE" w14:textId="77777777" w:rsidR="00A51031" w:rsidRDefault="00A51031" w:rsidP="00C6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83738"/>
      <w:docPartObj>
        <w:docPartGallery w:val="Page Numbers (Top of Page)"/>
        <w:docPartUnique/>
      </w:docPartObj>
    </w:sdtPr>
    <w:sdtEndPr/>
    <w:sdtContent>
      <w:p w14:paraId="2B5D7873" w14:textId="77777777" w:rsidR="00195236" w:rsidRDefault="001952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A8">
          <w:rPr>
            <w:noProof/>
          </w:rPr>
          <w:t>2</w:t>
        </w:r>
        <w:r>
          <w:fldChar w:fldCharType="end"/>
        </w:r>
      </w:p>
    </w:sdtContent>
  </w:sdt>
  <w:p w14:paraId="3BE2ABAB" w14:textId="77777777" w:rsidR="00C6280D" w:rsidRDefault="00C628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852"/>
    <w:multiLevelType w:val="hybridMultilevel"/>
    <w:tmpl w:val="69D0ED4A"/>
    <w:lvl w:ilvl="0" w:tplc="614C01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52448"/>
    <w:multiLevelType w:val="hybridMultilevel"/>
    <w:tmpl w:val="FE9430F6"/>
    <w:lvl w:ilvl="0" w:tplc="3B601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35D7B"/>
    <w:multiLevelType w:val="hybridMultilevel"/>
    <w:tmpl w:val="C6EA8004"/>
    <w:lvl w:ilvl="0" w:tplc="E74E1F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971779"/>
    <w:multiLevelType w:val="hybridMultilevel"/>
    <w:tmpl w:val="C6EA8004"/>
    <w:lvl w:ilvl="0" w:tplc="E74E1F3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880B8C"/>
    <w:multiLevelType w:val="hybridMultilevel"/>
    <w:tmpl w:val="D7347C32"/>
    <w:lvl w:ilvl="0" w:tplc="DEFA9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4D5156"/>
    <w:multiLevelType w:val="hybridMultilevel"/>
    <w:tmpl w:val="C6EA8004"/>
    <w:lvl w:ilvl="0" w:tplc="E74E1F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CF7FFB"/>
    <w:multiLevelType w:val="hybridMultilevel"/>
    <w:tmpl w:val="EC64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D7065"/>
    <w:multiLevelType w:val="hybridMultilevel"/>
    <w:tmpl w:val="16AE8ACE"/>
    <w:lvl w:ilvl="0" w:tplc="9560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3B31F2"/>
    <w:multiLevelType w:val="hybridMultilevel"/>
    <w:tmpl w:val="482E6D56"/>
    <w:lvl w:ilvl="0" w:tplc="7C843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7D22B0"/>
    <w:multiLevelType w:val="hybridMultilevel"/>
    <w:tmpl w:val="377ACAFE"/>
    <w:lvl w:ilvl="0" w:tplc="C6B8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BE1D08"/>
    <w:multiLevelType w:val="hybridMultilevel"/>
    <w:tmpl w:val="9230A440"/>
    <w:lvl w:ilvl="0" w:tplc="BDA2A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20F25"/>
    <w:multiLevelType w:val="hybridMultilevel"/>
    <w:tmpl w:val="E6D078AC"/>
    <w:lvl w:ilvl="0" w:tplc="F4644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F3"/>
    <w:rsid w:val="000010BA"/>
    <w:rsid w:val="00002AE3"/>
    <w:rsid w:val="00011D0A"/>
    <w:rsid w:val="000240DC"/>
    <w:rsid w:val="000471D9"/>
    <w:rsid w:val="00052D02"/>
    <w:rsid w:val="00093074"/>
    <w:rsid w:val="000C5B0A"/>
    <w:rsid w:val="000D386A"/>
    <w:rsid w:val="000E5331"/>
    <w:rsid w:val="001506D2"/>
    <w:rsid w:val="00195236"/>
    <w:rsid w:val="001D0CB6"/>
    <w:rsid w:val="002253DB"/>
    <w:rsid w:val="00284769"/>
    <w:rsid w:val="0028489D"/>
    <w:rsid w:val="002901FF"/>
    <w:rsid w:val="002B443B"/>
    <w:rsid w:val="002B5F64"/>
    <w:rsid w:val="002C3CE7"/>
    <w:rsid w:val="00301289"/>
    <w:rsid w:val="00317E59"/>
    <w:rsid w:val="00343F0F"/>
    <w:rsid w:val="00354FA6"/>
    <w:rsid w:val="003A6B1D"/>
    <w:rsid w:val="003B5504"/>
    <w:rsid w:val="003F3F08"/>
    <w:rsid w:val="004146B8"/>
    <w:rsid w:val="00416DDA"/>
    <w:rsid w:val="00442502"/>
    <w:rsid w:val="00444D2B"/>
    <w:rsid w:val="00463D53"/>
    <w:rsid w:val="004828AD"/>
    <w:rsid w:val="004A4F3A"/>
    <w:rsid w:val="004C11F6"/>
    <w:rsid w:val="004D038E"/>
    <w:rsid w:val="0051609D"/>
    <w:rsid w:val="00523BA8"/>
    <w:rsid w:val="005863E2"/>
    <w:rsid w:val="005A6D5D"/>
    <w:rsid w:val="005D5E8A"/>
    <w:rsid w:val="00624281"/>
    <w:rsid w:val="00632639"/>
    <w:rsid w:val="00634D49"/>
    <w:rsid w:val="0069252D"/>
    <w:rsid w:val="006928DE"/>
    <w:rsid w:val="006E210E"/>
    <w:rsid w:val="006F56A0"/>
    <w:rsid w:val="00717736"/>
    <w:rsid w:val="007353DC"/>
    <w:rsid w:val="00751C26"/>
    <w:rsid w:val="00760C16"/>
    <w:rsid w:val="0077119A"/>
    <w:rsid w:val="00787E59"/>
    <w:rsid w:val="00797936"/>
    <w:rsid w:val="00797FA6"/>
    <w:rsid w:val="007F1A0F"/>
    <w:rsid w:val="007F287F"/>
    <w:rsid w:val="00815484"/>
    <w:rsid w:val="00822C71"/>
    <w:rsid w:val="0083013B"/>
    <w:rsid w:val="00830E61"/>
    <w:rsid w:val="00861919"/>
    <w:rsid w:val="00883B0F"/>
    <w:rsid w:val="00913E72"/>
    <w:rsid w:val="00945BB4"/>
    <w:rsid w:val="009677F5"/>
    <w:rsid w:val="00971656"/>
    <w:rsid w:val="009C1026"/>
    <w:rsid w:val="00A06320"/>
    <w:rsid w:val="00A26FCD"/>
    <w:rsid w:val="00A36897"/>
    <w:rsid w:val="00A51031"/>
    <w:rsid w:val="00A662F4"/>
    <w:rsid w:val="00A84EEB"/>
    <w:rsid w:val="00A87B8E"/>
    <w:rsid w:val="00A912D3"/>
    <w:rsid w:val="00AC6A29"/>
    <w:rsid w:val="00AD26D0"/>
    <w:rsid w:val="00AF4AF5"/>
    <w:rsid w:val="00AF566B"/>
    <w:rsid w:val="00AF6226"/>
    <w:rsid w:val="00B17603"/>
    <w:rsid w:val="00BF639A"/>
    <w:rsid w:val="00BF6AE1"/>
    <w:rsid w:val="00C10353"/>
    <w:rsid w:val="00C106D1"/>
    <w:rsid w:val="00C15C1F"/>
    <w:rsid w:val="00C30557"/>
    <w:rsid w:val="00C6280D"/>
    <w:rsid w:val="00C84739"/>
    <w:rsid w:val="00C87411"/>
    <w:rsid w:val="00CB3521"/>
    <w:rsid w:val="00CB42DD"/>
    <w:rsid w:val="00CE4BA0"/>
    <w:rsid w:val="00CE6DC9"/>
    <w:rsid w:val="00D01894"/>
    <w:rsid w:val="00D732E4"/>
    <w:rsid w:val="00D755F3"/>
    <w:rsid w:val="00DF27AC"/>
    <w:rsid w:val="00E00F6B"/>
    <w:rsid w:val="00E51759"/>
    <w:rsid w:val="00E56258"/>
    <w:rsid w:val="00E650F4"/>
    <w:rsid w:val="00E91786"/>
    <w:rsid w:val="00E9568B"/>
    <w:rsid w:val="00F23244"/>
    <w:rsid w:val="00F2681D"/>
    <w:rsid w:val="00F40A84"/>
    <w:rsid w:val="00F72EDF"/>
    <w:rsid w:val="00FD6D8E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D619"/>
  <w15:docId w15:val="{5296DBCC-CAB8-42A5-A722-7818DE68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B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80D"/>
  </w:style>
  <w:style w:type="paragraph" w:styleId="a8">
    <w:name w:val="footer"/>
    <w:basedOn w:val="a"/>
    <w:link w:val="a9"/>
    <w:uiPriority w:val="99"/>
    <w:unhideWhenUsed/>
    <w:rsid w:val="00C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0D"/>
  </w:style>
  <w:style w:type="paragraph" w:styleId="aa">
    <w:name w:val="List Paragraph"/>
    <w:basedOn w:val="a"/>
    <w:uiPriority w:val="34"/>
    <w:qFormat/>
    <w:rsid w:val="00D7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rkomi.ru/deyatelnost/besplatnaya-yurpomoshch/advokaty-okazyvayushchie-besplatnuyu-yuridicheskuyu-pomosh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just.r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9698-56B8-44C2-81A8-10E14244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Анна Александровна</dc:creator>
  <cp:keywords/>
  <dc:description/>
  <cp:lastModifiedBy>Оксана Викторовна Коротаева</cp:lastModifiedBy>
  <cp:revision>2</cp:revision>
  <cp:lastPrinted>2022-08-05T08:54:00Z</cp:lastPrinted>
  <dcterms:created xsi:type="dcterms:W3CDTF">2022-12-19T11:12:00Z</dcterms:created>
  <dcterms:modified xsi:type="dcterms:W3CDTF">2022-12-19T11:12:00Z</dcterms:modified>
</cp:coreProperties>
</file>