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E34E54">
        <w:rPr>
          <w:rFonts w:ascii="Times New Roman" w:hAnsi="Times New Roman" w:cs="Times New Roman"/>
        </w:rPr>
        <w:t>АДМИНИСТРАЦИЯ МУНИЦИПАЛЬНОГО РАЙОНА "УСТЬ-ВЫМСКИЙ"</w:t>
      </w:r>
    </w:p>
    <w:p w:rsidR="00E34E54" w:rsidRPr="00E34E54" w:rsidRDefault="00E34E54" w:rsidP="00E34E54">
      <w:pPr>
        <w:pStyle w:val="ConsPlusTitle"/>
        <w:rPr>
          <w:rFonts w:ascii="Times New Roman" w:hAnsi="Times New Roman" w:cs="Times New Roman"/>
        </w:rPr>
      </w:pP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ПОСТАНОВЛЕНИЕ</w:t>
      </w: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от 18 июня 2020 г. N 368</w:t>
      </w:r>
    </w:p>
    <w:p w:rsidR="00E34E54" w:rsidRPr="00E34E54" w:rsidRDefault="00E34E54" w:rsidP="00E34E54">
      <w:pPr>
        <w:pStyle w:val="ConsPlusTitle"/>
        <w:rPr>
          <w:rFonts w:ascii="Times New Roman" w:hAnsi="Times New Roman" w:cs="Times New Roman"/>
        </w:rPr>
      </w:pP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МУНИЦИПАЛЬНОГО РАЙОНА "УСТЬ-ВЫМСКИЙ" ОТ 28 ФЕВРАЛЯ</w:t>
      </w: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2011 ГОДА N 161 "ОБ УТВЕРЖДЕНИИ СХЕМЫ РАЗМЕЩЕНИЯ</w:t>
      </w: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НЕСТАЦИОНАРНЫХ ТОРГОВЫХ ОБЪЕКТОВ НА ТЕРРИТОРИИ</w:t>
      </w:r>
    </w:p>
    <w:p w:rsidR="00E34E54" w:rsidRPr="00E34E54" w:rsidRDefault="00E34E54" w:rsidP="00E34E54">
      <w:pPr>
        <w:pStyle w:val="ConsPlusTitle"/>
        <w:jc w:val="center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>МО МР "УСТЬ-ВЫМСКИЙ"</w:t>
      </w:r>
    </w:p>
    <w:p w:rsidR="00E34E54" w:rsidRPr="00E34E54" w:rsidRDefault="00E34E54" w:rsidP="00E34E54">
      <w:pPr>
        <w:pStyle w:val="ConsPlusNormal"/>
        <w:rPr>
          <w:rFonts w:ascii="Times New Roman" w:hAnsi="Times New Roman" w:cs="Times New Roman"/>
        </w:rPr>
      </w:pPr>
    </w:p>
    <w:p w:rsidR="00E34E54" w:rsidRPr="00E34E54" w:rsidRDefault="00E34E54" w:rsidP="00E34E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E34E54">
          <w:rPr>
            <w:rFonts w:ascii="Times New Roman" w:hAnsi="Times New Roman" w:cs="Times New Roman"/>
            <w:color w:val="0000FF"/>
          </w:rPr>
          <w:t>статьи 10</w:t>
        </w:r>
      </w:hyperlink>
      <w:r w:rsidRPr="00E34E54">
        <w:rPr>
          <w:rFonts w:ascii="Times New Roman" w:hAnsi="Times New Roman" w:cs="Times New Roman"/>
        </w:rPr>
        <w:t xml:space="preserve"> Федерального закона от 28.12.2009 N 381-ФЗ "Об государственном регулирования торговой деятельности в Российской Федерации", </w:t>
      </w:r>
      <w:hyperlink r:id="rId5" w:history="1">
        <w:r w:rsidRPr="00E34E54">
          <w:rPr>
            <w:rFonts w:ascii="Times New Roman" w:hAnsi="Times New Roman" w:cs="Times New Roman"/>
            <w:color w:val="0000FF"/>
          </w:rPr>
          <w:t>Приказа</w:t>
        </w:r>
      </w:hyperlink>
      <w:r w:rsidRPr="00E34E54">
        <w:rPr>
          <w:rFonts w:ascii="Times New Roman" w:hAnsi="Times New Roman" w:cs="Times New Roman"/>
        </w:rPr>
        <w:t xml:space="preserve"> Минсельхоза Республики Коми от 17.02.2017 N 125, "О порядке разработки и утверждения схем размещения нестационарных торговых объектов на территории муниципальных образований в Республике Коми", </w:t>
      </w:r>
      <w:hyperlink r:id="rId6" w:history="1">
        <w:r w:rsidRPr="00E34E54">
          <w:rPr>
            <w:rFonts w:ascii="Times New Roman" w:hAnsi="Times New Roman" w:cs="Times New Roman"/>
            <w:color w:val="0000FF"/>
          </w:rPr>
          <w:t>Устава</w:t>
        </w:r>
      </w:hyperlink>
      <w:r w:rsidRPr="00E34E54">
        <w:rPr>
          <w:rFonts w:ascii="Times New Roman" w:hAnsi="Times New Roman" w:cs="Times New Roman"/>
        </w:rPr>
        <w:t xml:space="preserve"> муниципального образования муниципального района "Усть-Вымский", ходатайства администраций сельского поселения "Айкино" - администрация МР "Усть-Вымский" постановляет:</w:t>
      </w:r>
    </w:p>
    <w:p w:rsidR="00E34E54" w:rsidRPr="00E34E54" w:rsidRDefault="00E34E54" w:rsidP="00E34E5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34E54">
        <w:rPr>
          <w:rFonts w:ascii="Times New Roman" w:hAnsi="Times New Roman" w:cs="Times New Roman"/>
        </w:rPr>
        <w:t xml:space="preserve">1. </w:t>
      </w:r>
      <w:hyperlink r:id="rId7" w:history="1">
        <w:r w:rsidRPr="00E34E54">
          <w:rPr>
            <w:rFonts w:ascii="Times New Roman" w:hAnsi="Times New Roman" w:cs="Times New Roman"/>
            <w:color w:val="0000FF"/>
          </w:rPr>
          <w:t>Приложение</w:t>
        </w:r>
      </w:hyperlink>
      <w:r w:rsidRPr="00E34E54">
        <w:rPr>
          <w:rFonts w:ascii="Times New Roman" w:hAnsi="Times New Roman" w:cs="Times New Roman"/>
        </w:rPr>
        <w:t xml:space="preserve"> к постановлению администрации муниципального района "Усть-Вымский" от 28 февраля 2011 года N 269 "Об утверждении схемы размещения нестационарных торговых объектов на территории МО МР "Усть-Вымский", дополнить пунктом 59 следующего содержания:</w:t>
      </w:r>
    </w:p>
    <w:p w:rsidR="00E34E54" w:rsidRPr="00E34E54" w:rsidRDefault="00E34E54" w:rsidP="00E34E5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182"/>
        <w:gridCol w:w="1275"/>
        <w:gridCol w:w="1247"/>
        <w:gridCol w:w="1077"/>
        <w:gridCol w:w="1134"/>
        <w:gridCol w:w="1361"/>
        <w:gridCol w:w="1304"/>
      </w:tblGrid>
      <w:tr w:rsidR="00E34E54" w:rsidTr="005140D3">
        <w:tc>
          <w:tcPr>
            <w:tcW w:w="486" w:type="dxa"/>
          </w:tcPr>
          <w:bookmarkEnd w:id="0"/>
          <w:p w:rsidR="00E34E54" w:rsidRDefault="00E34E54" w:rsidP="005140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2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75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247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Специализация (ассортимент реализуемых товаров)</w:t>
            </w:r>
          </w:p>
        </w:tc>
        <w:tc>
          <w:tcPr>
            <w:tcW w:w="1077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Площадь нестационарного торгового объекта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Площадь земельного участка, на котором расположен нестационарный торговый объект</w:t>
            </w:r>
          </w:p>
        </w:tc>
        <w:tc>
          <w:tcPr>
            <w:tcW w:w="1361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04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E34E54" w:rsidTr="005140D3">
        <w:tc>
          <w:tcPr>
            <w:tcW w:w="486" w:type="dxa"/>
          </w:tcPr>
          <w:p w:rsidR="00E34E54" w:rsidRDefault="00E34E54" w:rsidP="005140D3">
            <w:pPr>
              <w:pStyle w:val="ConsPlusNormal"/>
            </w:pPr>
            <w:r>
              <w:t>59.</w:t>
            </w:r>
          </w:p>
        </w:tc>
        <w:tc>
          <w:tcPr>
            <w:tcW w:w="1182" w:type="dxa"/>
          </w:tcPr>
          <w:p w:rsidR="00E34E54" w:rsidRDefault="00E34E54" w:rsidP="005140D3">
            <w:pPr>
              <w:pStyle w:val="ConsPlusNormal"/>
              <w:jc w:val="both"/>
            </w:pPr>
            <w:r>
              <w:t>с. Айкино, ул. Центральная, дом N 114 "а"</w:t>
            </w:r>
          </w:p>
        </w:tc>
        <w:tc>
          <w:tcPr>
            <w:tcW w:w="1275" w:type="dxa"/>
          </w:tcPr>
          <w:p w:rsidR="00E34E54" w:rsidRDefault="00E34E54" w:rsidP="005140D3">
            <w:pPr>
              <w:pStyle w:val="ConsPlusNormal"/>
            </w:pPr>
            <w:r>
              <w:t>Нестационарный павильон</w:t>
            </w:r>
          </w:p>
        </w:tc>
        <w:tc>
          <w:tcPr>
            <w:tcW w:w="1247" w:type="dxa"/>
          </w:tcPr>
          <w:p w:rsidR="00E34E54" w:rsidRDefault="00E34E54" w:rsidP="005140D3">
            <w:pPr>
              <w:pStyle w:val="ConsPlusNormal"/>
            </w:pPr>
            <w:r>
              <w:t>Непродовольственная группа товаров</w:t>
            </w:r>
          </w:p>
        </w:tc>
        <w:tc>
          <w:tcPr>
            <w:tcW w:w="1077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E34E54" w:rsidRDefault="00E34E54" w:rsidP="005140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34E54" w:rsidRDefault="00E34E54" w:rsidP="005140D3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304" w:type="dxa"/>
          </w:tcPr>
          <w:p w:rsidR="00E34E54" w:rsidRDefault="00E34E54" w:rsidP="005140D3">
            <w:pPr>
              <w:pStyle w:val="ConsPlusNormal"/>
            </w:pPr>
            <w:r>
              <w:t>Круглогодично</w:t>
            </w:r>
          </w:p>
        </w:tc>
      </w:tr>
    </w:tbl>
    <w:p w:rsidR="00E34E54" w:rsidRDefault="00E34E54" w:rsidP="00E34E54">
      <w:pPr>
        <w:pStyle w:val="ConsPlusNormal"/>
      </w:pPr>
    </w:p>
    <w:p w:rsidR="00E34E54" w:rsidRDefault="00E34E54" w:rsidP="00E34E54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первого заместителя руководителя администрации МР "Усть-Вымский" Карпову А.Д.</w:t>
      </w:r>
    </w:p>
    <w:p w:rsidR="00E34E54" w:rsidRDefault="00E34E54" w:rsidP="00E34E5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E34E54" w:rsidRDefault="00E34E54" w:rsidP="00E34E54">
      <w:pPr>
        <w:pStyle w:val="ConsPlusNormal"/>
      </w:pPr>
    </w:p>
    <w:p w:rsidR="00E34E54" w:rsidRDefault="00E34E54" w:rsidP="00E34E54">
      <w:pPr>
        <w:pStyle w:val="ConsPlusNormal"/>
        <w:jc w:val="right"/>
      </w:pPr>
      <w:r>
        <w:t>Руководитель администрации</w:t>
      </w:r>
    </w:p>
    <w:p w:rsidR="00E34E54" w:rsidRDefault="00E34E54" w:rsidP="00E34E54">
      <w:pPr>
        <w:pStyle w:val="ConsPlusNormal"/>
        <w:jc w:val="right"/>
      </w:pPr>
      <w:r>
        <w:t>МР "Усть-Вымский"</w:t>
      </w:r>
    </w:p>
    <w:p w:rsidR="00E34E54" w:rsidRDefault="00E34E54" w:rsidP="00E34E54">
      <w:pPr>
        <w:pStyle w:val="ConsPlusNormal"/>
        <w:jc w:val="right"/>
      </w:pPr>
      <w:r>
        <w:t>Г.ПЛЕТЦЕР</w:t>
      </w:r>
    </w:p>
    <w:p w:rsidR="00E34E54" w:rsidRDefault="00E34E54" w:rsidP="00E34E54">
      <w:pPr>
        <w:pStyle w:val="ConsPlusNormal"/>
      </w:pP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4"/>
    <w:rsid w:val="00166928"/>
    <w:rsid w:val="002265A6"/>
    <w:rsid w:val="005C2610"/>
    <w:rsid w:val="00E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A71A-1200-428C-825A-693A3FA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DD2F3D1916A9DA5AAA35AD32EFC1E38EF6336B9D34CB5CA311E37242F50A98805FE219972DFA620FC4EA2A582818D632839038BEFBCA078CF08A2FJ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D2F3D1916A9DA5AAA35AD32EFC1E38EF6336B9937CF5EA61BBE784AAC069A8750BD0E8264AE6F0DCCF42352624B926528JCN" TargetMode="External"/><Relationship Id="rId5" Type="http://schemas.openxmlformats.org/officeDocument/2006/relationships/hyperlink" Target="consultantplus://offline/ref=89DD2F3D1916A9DA5AAA35AD32EFC1E38EF6336B9932CC5BA112BE784AAC069A8750BD0E8264AE6F0DCCF42352624B926528JCN" TargetMode="External"/><Relationship Id="rId4" Type="http://schemas.openxmlformats.org/officeDocument/2006/relationships/hyperlink" Target="consultantplus://offline/ref=89DD2F3D1916A9DA5AAA2BA024839FE78BFD6C619037C60FFC4EB82F15FC00CFC710BB5BD320FA630BCFBE72172944906F909231BEF9CB1B28J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2022-01-28T13:28:00Z</dcterms:created>
  <dcterms:modified xsi:type="dcterms:W3CDTF">2022-01-28T13:29:00Z</dcterms:modified>
</cp:coreProperties>
</file>