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F8" w:rsidRPr="009E20F8" w:rsidRDefault="009E20F8" w:rsidP="00185B3D">
      <w:pPr>
        <w:jc w:val="center"/>
        <w:rPr>
          <w:rFonts w:ascii="Times New Roman" w:hAnsi="Times New Roman"/>
          <w:b/>
        </w:rPr>
      </w:pPr>
    </w:p>
    <w:p w:rsidR="009E20F8" w:rsidRDefault="009E20F8" w:rsidP="00185B3D">
      <w:pPr>
        <w:jc w:val="center"/>
        <w:rPr>
          <w:rFonts w:ascii="Times New Roman" w:hAnsi="Times New Roman"/>
          <w:b/>
        </w:rPr>
      </w:pPr>
    </w:p>
    <w:p w:rsidR="00827B43" w:rsidRPr="00827B43" w:rsidRDefault="00827B43" w:rsidP="00185B3D">
      <w:pPr>
        <w:jc w:val="center"/>
        <w:rPr>
          <w:rFonts w:ascii="Times New Roman" w:hAnsi="Times New Roman"/>
          <w:b/>
        </w:rPr>
      </w:pPr>
      <w:bookmarkStart w:id="0" w:name="_GoBack"/>
      <w:bookmarkEnd w:id="0"/>
      <w:r w:rsidRPr="00827B43">
        <w:rPr>
          <w:rFonts w:ascii="Times New Roman" w:hAnsi="Times New Roman"/>
          <w:b/>
          <w:noProof/>
        </w:rPr>
        <w:drawing>
          <wp:inline distT="0" distB="0" distL="0" distR="0">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27B43" w:rsidRPr="00827B43" w:rsidTr="00827B43">
        <w:tc>
          <w:tcPr>
            <w:tcW w:w="4465" w:type="dxa"/>
          </w:tcPr>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ЕМДIН</w:t>
            </w:r>
            <w:r w:rsidRPr="00827B43">
              <w:rPr>
                <w:rFonts w:ascii="Times New Roman" w:hAnsi="Times New Roman"/>
                <w:sz w:val="28"/>
                <w:szCs w:val="28"/>
              </w:rPr>
              <w:sym w:font="Times New Roman" w:char="00BB"/>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w:t>
            </w:r>
            <w:bookmarkStart w:id="1" w:name="_Hlk371939997"/>
            <w:r w:rsidRPr="00827B43">
              <w:rPr>
                <w:rFonts w:ascii="Times New Roman" w:hAnsi="Times New Roman"/>
                <w:sz w:val="28"/>
                <w:szCs w:val="28"/>
              </w:rPr>
              <w:t>Ö</w:t>
            </w:r>
            <w:bookmarkEnd w:id="1"/>
            <w:r w:rsidRPr="00827B43">
              <w:rPr>
                <w:rFonts w:ascii="Times New Roman" w:hAnsi="Times New Roman"/>
                <w:sz w:val="28"/>
                <w:szCs w:val="28"/>
              </w:rPr>
              <w:t>Й РАЙОНСА</w:t>
            </w:r>
          </w:p>
          <w:p w:rsidR="00827B43" w:rsidRPr="00827B43" w:rsidRDefault="00827B43" w:rsidP="00185B3D">
            <w:pPr>
              <w:jc w:val="center"/>
              <w:rPr>
                <w:rFonts w:ascii="Times New Roman" w:hAnsi="Times New Roman"/>
                <w:caps/>
                <w:sz w:val="28"/>
              </w:rPr>
            </w:pPr>
            <w:r w:rsidRPr="00827B43">
              <w:rPr>
                <w:rFonts w:ascii="Times New Roman" w:hAnsi="Times New Roman"/>
                <w:sz w:val="28"/>
                <w:szCs w:val="28"/>
              </w:rPr>
              <w:t>СÖВЕТ</w:t>
            </w:r>
          </w:p>
        </w:tc>
        <w:tc>
          <w:tcPr>
            <w:tcW w:w="708" w:type="dxa"/>
          </w:tcPr>
          <w:p w:rsidR="00827B43" w:rsidRPr="00827B43" w:rsidRDefault="00827B43" w:rsidP="00185B3D">
            <w:pPr>
              <w:jc w:val="center"/>
              <w:rPr>
                <w:rFonts w:ascii="Times New Roman" w:hAnsi="Times New Roman"/>
                <w:caps/>
                <w:sz w:val="28"/>
              </w:rPr>
            </w:pPr>
          </w:p>
        </w:tc>
        <w:tc>
          <w:tcPr>
            <w:tcW w:w="4395" w:type="dxa"/>
          </w:tcPr>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СОВЕТ</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МУНИЦИПАЛЬНОГО РАЙОНА</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rsidR="00827B43" w:rsidRPr="00827B43" w:rsidRDefault="00827B43" w:rsidP="00185B3D">
            <w:pPr>
              <w:jc w:val="center"/>
              <w:rPr>
                <w:rFonts w:ascii="Times New Roman" w:hAnsi="Times New Roman"/>
                <w:caps/>
                <w:sz w:val="28"/>
              </w:rPr>
            </w:pPr>
          </w:p>
        </w:tc>
      </w:tr>
    </w:tbl>
    <w:p w:rsidR="00827B43" w:rsidRPr="00827B43" w:rsidRDefault="00827B43" w:rsidP="00185B3D">
      <w:pPr>
        <w:jc w:val="center"/>
        <w:rPr>
          <w:rFonts w:ascii="Times New Roman" w:hAnsi="Times New Roman"/>
          <w:sz w:val="36"/>
          <w:szCs w:val="36"/>
        </w:rPr>
      </w:pPr>
      <w:r w:rsidRPr="00827B43">
        <w:rPr>
          <w:rFonts w:ascii="Times New Roman" w:hAnsi="Times New Roman"/>
          <w:sz w:val="36"/>
          <w:szCs w:val="36"/>
        </w:rPr>
        <w:t xml:space="preserve">П О М Ш У Ö </w:t>
      </w:r>
      <w:r w:rsidRPr="00827B43">
        <w:rPr>
          <w:rFonts w:ascii="Times New Roman" w:hAnsi="Times New Roman"/>
          <w:sz w:val="36"/>
          <w:szCs w:val="36"/>
          <w:lang w:val="en-US"/>
        </w:rPr>
        <w:t>M</w:t>
      </w:r>
    </w:p>
    <w:p w:rsidR="00827B43" w:rsidRPr="00827B43" w:rsidRDefault="00827B43" w:rsidP="00185B3D">
      <w:pPr>
        <w:spacing w:line="360" w:lineRule="auto"/>
        <w:jc w:val="center"/>
        <w:rPr>
          <w:rFonts w:ascii="Times New Roman" w:hAnsi="Times New Roman"/>
          <w:sz w:val="36"/>
          <w:szCs w:val="36"/>
        </w:rPr>
        <w:sectPr w:rsidR="00827B43" w:rsidRPr="00827B43" w:rsidSect="00827B43">
          <w:pgSz w:w="11906" w:h="16838" w:code="9"/>
          <w:pgMar w:top="340" w:right="851" w:bottom="340" w:left="1418" w:header="720" w:footer="720" w:gutter="0"/>
          <w:cols w:space="720"/>
        </w:sectPr>
      </w:pPr>
      <w:r w:rsidRPr="00827B43">
        <w:rPr>
          <w:rFonts w:ascii="Times New Roman" w:hAnsi="Times New Roman"/>
          <w:sz w:val="36"/>
          <w:szCs w:val="36"/>
        </w:rPr>
        <w:t>Р Е Ш Е Н И Е</w:t>
      </w:r>
    </w:p>
    <w:p w:rsidR="00827B43" w:rsidRPr="00827B43" w:rsidRDefault="00ED7A53" w:rsidP="00185B3D">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от    сентября </w:t>
      </w:r>
      <w:r w:rsidR="00827B43" w:rsidRPr="00827B43">
        <w:rPr>
          <w:rFonts w:ascii="Times New Roman" w:hAnsi="Times New Roman"/>
          <w:sz w:val="28"/>
          <w:szCs w:val="28"/>
        </w:rPr>
        <w:t>2021 года</w:t>
      </w:r>
      <w:r w:rsidR="00827B43" w:rsidRPr="00827B43">
        <w:rPr>
          <w:rFonts w:ascii="Times New Roman" w:hAnsi="Times New Roman"/>
          <w:sz w:val="28"/>
          <w:szCs w:val="28"/>
        </w:rPr>
        <w:tab/>
      </w:r>
      <w:r w:rsidR="00185B3D">
        <w:rPr>
          <w:rFonts w:ascii="Times New Roman" w:hAnsi="Times New Roman"/>
          <w:sz w:val="28"/>
          <w:szCs w:val="28"/>
        </w:rPr>
        <w:t xml:space="preserve">           </w:t>
      </w:r>
      <w:r w:rsidR="00827B43" w:rsidRPr="00827B43">
        <w:rPr>
          <w:rFonts w:ascii="Times New Roman" w:hAnsi="Times New Roman"/>
          <w:sz w:val="28"/>
          <w:szCs w:val="28"/>
        </w:rPr>
        <w:t xml:space="preserve">№ </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Республика Коми, с. Айкино</w:t>
      </w:r>
    </w:p>
    <w:p w:rsidR="00827B43" w:rsidRPr="00185B3D" w:rsidRDefault="00827B43" w:rsidP="00185B3D">
      <w:pPr>
        <w:jc w:val="both"/>
        <w:rPr>
          <w:rFonts w:ascii="Times New Roman" w:hAnsi="Times New Roman"/>
          <w:color w:val="auto"/>
          <w:sz w:val="24"/>
          <w:szCs w:val="24"/>
        </w:rPr>
      </w:pPr>
    </w:p>
    <w:p w:rsidR="00185B3D" w:rsidRPr="00185B3D" w:rsidRDefault="00185B3D" w:rsidP="00185B3D">
      <w:pPr>
        <w:jc w:val="center"/>
        <w:outlineLvl w:val="0"/>
        <w:rPr>
          <w:rFonts w:ascii="Times New Roman" w:hAnsi="Times New Roman"/>
          <w:b/>
          <w:color w:val="auto"/>
          <w:sz w:val="24"/>
          <w:szCs w:val="24"/>
        </w:rPr>
      </w:pPr>
      <w:r w:rsidRPr="00185B3D">
        <w:rPr>
          <w:rFonts w:ascii="Times New Roman" w:hAnsi="Times New Roman"/>
          <w:b/>
          <w:color w:val="auto"/>
          <w:sz w:val="24"/>
          <w:szCs w:val="24"/>
        </w:rPr>
        <w:t xml:space="preserve">Об утверждении Положения о муниципальном земельном контроле </w:t>
      </w:r>
    </w:p>
    <w:p w:rsidR="00185B3D" w:rsidRPr="00185B3D" w:rsidRDefault="00185B3D" w:rsidP="00185B3D">
      <w:pPr>
        <w:jc w:val="center"/>
        <w:outlineLvl w:val="0"/>
        <w:rPr>
          <w:rFonts w:ascii="Times New Roman" w:hAnsi="Times New Roman"/>
          <w:b/>
          <w:color w:val="auto"/>
          <w:sz w:val="24"/>
          <w:szCs w:val="24"/>
        </w:rPr>
      </w:pPr>
      <w:r w:rsidRPr="00185B3D">
        <w:rPr>
          <w:rFonts w:ascii="Times New Roman" w:hAnsi="Times New Roman"/>
          <w:b/>
          <w:color w:val="auto"/>
          <w:sz w:val="24"/>
          <w:szCs w:val="24"/>
        </w:rPr>
        <w:t>в границах сельских поселений, входящих в состав</w:t>
      </w:r>
      <w:r w:rsidRPr="00185B3D">
        <w:rPr>
          <w:rFonts w:ascii="Times New Roman" w:hAnsi="Times New Roman"/>
          <w:b/>
          <w:color w:val="auto"/>
          <w:kern w:val="1"/>
          <w:sz w:val="24"/>
          <w:szCs w:val="24"/>
        </w:rPr>
        <w:t xml:space="preserve"> муниципального образования муниципального района «Усть-Вымский»</w:t>
      </w:r>
    </w:p>
    <w:p w:rsidR="00827B43" w:rsidRPr="00827B43" w:rsidRDefault="00827B43" w:rsidP="00185B3D">
      <w:pPr>
        <w:pStyle w:val="afa"/>
        <w:ind w:left="0"/>
        <w:rPr>
          <w:rFonts w:ascii="Times New Roman" w:hAnsi="Times New Roman"/>
          <w:sz w:val="28"/>
          <w:szCs w:val="28"/>
        </w:rPr>
      </w:pPr>
    </w:p>
    <w:p w:rsidR="00185B3D" w:rsidRPr="005B30E6" w:rsidRDefault="00185B3D" w:rsidP="00185B3D">
      <w:pPr>
        <w:ind w:firstLine="720"/>
        <w:jc w:val="both"/>
        <w:rPr>
          <w:rFonts w:ascii="Times New Roman" w:hAnsi="Times New Roman"/>
          <w:color w:val="auto"/>
          <w:sz w:val="24"/>
          <w:szCs w:val="24"/>
          <w:lang w:eastAsia="zh-CN"/>
        </w:rPr>
      </w:pPr>
      <w:r w:rsidRPr="005B30E6">
        <w:rPr>
          <w:rFonts w:ascii="Times New Roman" w:hAnsi="Times New Roman"/>
          <w:sz w:val="28"/>
          <w:szCs w:val="28"/>
        </w:rPr>
        <w:t>В соответствии с</w:t>
      </w:r>
      <w:r>
        <w:rPr>
          <w:rFonts w:ascii="Times New Roman" w:hAnsi="Times New Roman"/>
          <w:sz w:val="28"/>
          <w:szCs w:val="28"/>
        </w:rPr>
        <w:t>о статьей 72</w:t>
      </w:r>
      <w:r w:rsidRPr="005B30E6">
        <w:rPr>
          <w:rFonts w:ascii="Times New Roman" w:hAnsi="Times New Roman"/>
          <w:sz w:val="28"/>
          <w:szCs w:val="28"/>
        </w:rPr>
        <w:t xml:space="preserve"> Земельн</w:t>
      </w:r>
      <w:r>
        <w:rPr>
          <w:rFonts w:ascii="Times New Roman" w:hAnsi="Times New Roman"/>
          <w:sz w:val="28"/>
          <w:szCs w:val="28"/>
        </w:rPr>
        <w:t>ого</w:t>
      </w:r>
      <w:r w:rsidRPr="005B30E6">
        <w:rPr>
          <w:rFonts w:ascii="Times New Roman" w:hAnsi="Times New Roman"/>
          <w:sz w:val="28"/>
          <w:szCs w:val="28"/>
        </w:rPr>
        <w:t xml:space="preserve"> кодекс</w:t>
      </w:r>
      <w:r>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827B43">
        <w:rPr>
          <w:rFonts w:ascii="Times New Roman" w:hAnsi="Times New Roman"/>
          <w:sz w:val="28"/>
          <w:szCs w:val="28"/>
        </w:rPr>
        <w:t>Совет муниципального района «Усть-Вымский» решил:</w:t>
      </w:r>
    </w:p>
    <w:p w:rsidR="00185B3D" w:rsidRPr="00185B3D" w:rsidRDefault="00185B3D" w:rsidP="00185B3D">
      <w:pPr>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о </w:t>
      </w:r>
      <w:r w:rsidRPr="00185B3D">
        <w:rPr>
          <w:rFonts w:ascii="Times New Roman" w:hAnsi="Times New Roman"/>
          <w:color w:val="auto"/>
          <w:sz w:val="28"/>
          <w:szCs w:val="28"/>
        </w:rPr>
        <w:t>муниципальном земельном контроле в границах сельских поселений, входящих в состав</w:t>
      </w:r>
      <w:r w:rsidRPr="00185B3D">
        <w:rPr>
          <w:rFonts w:ascii="Times New Roman" w:hAnsi="Times New Roman"/>
          <w:color w:val="auto"/>
          <w:kern w:val="1"/>
          <w:sz w:val="28"/>
          <w:szCs w:val="28"/>
        </w:rPr>
        <w:t xml:space="preserve"> муниципального образования муниципального района «Усть-Вымский»</w:t>
      </w:r>
      <w:r>
        <w:rPr>
          <w:rFonts w:ascii="Times New Roman" w:hAnsi="Times New Roman"/>
          <w:color w:val="auto"/>
          <w:kern w:val="1"/>
          <w:sz w:val="28"/>
          <w:szCs w:val="28"/>
        </w:rPr>
        <w:t>, согласно приложению.</w:t>
      </w:r>
    </w:p>
    <w:p w:rsidR="00185B3D" w:rsidRPr="00967642" w:rsidRDefault="00185B3D" w:rsidP="00967642">
      <w:pPr>
        <w:autoSpaceDE w:val="0"/>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официального опубликования</w:t>
      </w:r>
      <w:r>
        <w:rPr>
          <w:rFonts w:ascii="Times New Roman" w:hAnsi="Times New Roman"/>
          <w:color w:val="auto"/>
          <w:sz w:val="28"/>
          <w:szCs w:val="28"/>
        </w:rPr>
        <w:t>.</w:t>
      </w:r>
    </w:p>
    <w:p w:rsidR="00827B43" w:rsidRDefault="00827B43" w:rsidP="00967642">
      <w:pPr>
        <w:pStyle w:val="afa"/>
        <w:ind w:left="0"/>
        <w:jc w:val="both"/>
        <w:rPr>
          <w:rFonts w:ascii="Times New Roman" w:hAnsi="Times New Roman"/>
          <w:sz w:val="28"/>
          <w:szCs w:val="28"/>
        </w:rPr>
      </w:pPr>
    </w:p>
    <w:p w:rsidR="00967642" w:rsidRPr="00827B43" w:rsidRDefault="00967642" w:rsidP="00967642">
      <w:pPr>
        <w:pStyle w:val="afa"/>
        <w:ind w:left="0"/>
        <w:contextualSpacing/>
        <w:jc w:val="both"/>
        <w:rPr>
          <w:rFonts w:ascii="Times New Roman" w:hAnsi="Times New Roman"/>
          <w:sz w:val="28"/>
          <w:szCs w:val="28"/>
        </w:rPr>
      </w:pPr>
      <w:r w:rsidRPr="00827B43">
        <w:rPr>
          <w:rFonts w:ascii="Times New Roman" w:hAnsi="Times New Roman"/>
          <w:sz w:val="28"/>
          <w:szCs w:val="28"/>
        </w:rPr>
        <w:t xml:space="preserve">Председатель Совета </w:t>
      </w:r>
    </w:p>
    <w:p w:rsidR="00967642" w:rsidRPr="00827B43" w:rsidRDefault="00967642" w:rsidP="00967642">
      <w:pPr>
        <w:pStyle w:val="afa"/>
        <w:ind w:left="0"/>
        <w:contextualSpacing/>
        <w:jc w:val="both"/>
        <w:rPr>
          <w:rFonts w:ascii="Times New Roman" w:hAnsi="Times New Roman"/>
          <w:sz w:val="28"/>
          <w:szCs w:val="28"/>
        </w:rPr>
      </w:pPr>
      <w:r w:rsidRPr="00827B43">
        <w:rPr>
          <w:rFonts w:ascii="Times New Roman" w:hAnsi="Times New Roman"/>
          <w:sz w:val="28"/>
          <w:szCs w:val="28"/>
        </w:rPr>
        <w:t xml:space="preserve">МР «Усть-Вымский»                                                                </w:t>
      </w:r>
      <w:r>
        <w:rPr>
          <w:rFonts w:ascii="Times New Roman" w:hAnsi="Times New Roman"/>
          <w:sz w:val="28"/>
          <w:szCs w:val="28"/>
        </w:rPr>
        <w:t xml:space="preserve">       </w:t>
      </w:r>
      <w:r w:rsidRPr="00827B43">
        <w:rPr>
          <w:rFonts w:ascii="Times New Roman" w:hAnsi="Times New Roman"/>
          <w:sz w:val="28"/>
          <w:szCs w:val="28"/>
        </w:rPr>
        <w:t xml:space="preserve">    Е.В. Некрасов                                            </w:t>
      </w:r>
    </w:p>
    <w:p w:rsidR="00967642" w:rsidRPr="00967642" w:rsidRDefault="00967642" w:rsidP="00967642">
      <w:pPr>
        <w:autoSpaceDE w:val="0"/>
        <w:rPr>
          <w:rFonts w:ascii="Times New Roman" w:hAnsi="Times New Roman"/>
          <w:color w:val="auto"/>
          <w:sz w:val="28"/>
          <w:szCs w:val="28"/>
        </w:rPr>
      </w:pPr>
    </w:p>
    <w:p w:rsidR="00967642" w:rsidRPr="00967642" w:rsidRDefault="00967642" w:rsidP="00967642">
      <w:pPr>
        <w:autoSpaceDE w:val="0"/>
        <w:rPr>
          <w:rFonts w:ascii="Times New Roman" w:hAnsi="Times New Roman"/>
          <w:color w:val="auto"/>
          <w:sz w:val="28"/>
          <w:szCs w:val="28"/>
        </w:rPr>
      </w:pPr>
      <w:r w:rsidRPr="00967642">
        <w:rPr>
          <w:rFonts w:ascii="Times New Roman" w:hAnsi="Times New Roman"/>
          <w:color w:val="auto"/>
          <w:sz w:val="28"/>
          <w:szCs w:val="28"/>
        </w:rPr>
        <w:t>Глава МР «Усть-Вымский»-</w:t>
      </w:r>
    </w:p>
    <w:p w:rsidR="00967642" w:rsidRPr="00967642" w:rsidRDefault="00967642" w:rsidP="00967642">
      <w:pPr>
        <w:autoSpaceDE w:val="0"/>
        <w:rPr>
          <w:sz w:val="28"/>
          <w:szCs w:val="28"/>
        </w:rPr>
      </w:pPr>
      <w:r>
        <w:rPr>
          <w:rFonts w:ascii="Times New Roman" w:hAnsi="Times New Roman"/>
          <w:color w:val="auto"/>
          <w:sz w:val="28"/>
          <w:szCs w:val="28"/>
        </w:rPr>
        <w:t>р</w:t>
      </w:r>
      <w:r w:rsidRPr="00967642">
        <w:rPr>
          <w:rFonts w:ascii="Times New Roman" w:hAnsi="Times New Roman"/>
          <w:color w:val="auto"/>
          <w:sz w:val="28"/>
          <w:szCs w:val="28"/>
        </w:rPr>
        <w:t xml:space="preserve">уководитель администрации                        </w:t>
      </w:r>
      <w:r>
        <w:rPr>
          <w:rFonts w:ascii="Times New Roman" w:hAnsi="Times New Roman"/>
          <w:color w:val="auto"/>
          <w:sz w:val="28"/>
          <w:szCs w:val="28"/>
        </w:rPr>
        <w:t xml:space="preserve">                                      </w:t>
      </w:r>
      <w:r w:rsidRPr="00967642">
        <w:rPr>
          <w:rFonts w:ascii="Times New Roman" w:hAnsi="Times New Roman"/>
          <w:color w:val="auto"/>
          <w:sz w:val="28"/>
          <w:szCs w:val="28"/>
        </w:rPr>
        <w:t>Г.Я. Плетцер</w:t>
      </w:r>
    </w:p>
    <w:p w:rsidR="00967642" w:rsidRPr="00967642" w:rsidRDefault="00967642" w:rsidP="00967642">
      <w:pPr>
        <w:pStyle w:val="afa"/>
        <w:ind w:left="0"/>
        <w:jc w:val="both"/>
        <w:rPr>
          <w:rFonts w:ascii="Times New Roman" w:hAnsi="Times New Roman"/>
          <w:sz w:val="28"/>
          <w:szCs w:val="28"/>
        </w:rPr>
        <w:sectPr w:rsidR="00967642" w:rsidRPr="00967642" w:rsidSect="00827B43">
          <w:type w:val="continuous"/>
          <w:pgSz w:w="11906" w:h="16838" w:code="9"/>
          <w:pgMar w:top="567" w:right="851" w:bottom="567" w:left="1531" w:header="720" w:footer="720" w:gutter="0"/>
          <w:cols w:space="720"/>
        </w:sectPr>
      </w:pPr>
    </w:p>
    <w:p w:rsidR="0024234A" w:rsidRPr="00FD441D" w:rsidRDefault="0024234A" w:rsidP="008E70FC">
      <w:pPr>
        <w:widowControl/>
        <w:ind w:left="5103"/>
        <w:jc w:val="right"/>
        <w:rPr>
          <w:rFonts w:ascii="Times New Roman" w:hAnsi="Times New Roman"/>
          <w:sz w:val="24"/>
          <w:szCs w:val="24"/>
        </w:rPr>
      </w:pPr>
      <w:r w:rsidRPr="00FD441D">
        <w:rPr>
          <w:rFonts w:ascii="Times New Roman" w:hAnsi="Times New Roman"/>
          <w:sz w:val="24"/>
          <w:szCs w:val="24"/>
        </w:rPr>
        <w:lastRenderedPageBreak/>
        <w:t>УТВЕРЖДЕНО</w:t>
      </w:r>
    </w:p>
    <w:p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 xml:space="preserve">решением </w:t>
      </w:r>
      <w:r w:rsidR="00FD441D" w:rsidRPr="00FD441D">
        <w:rPr>
          <w:rFonts w:ascii="Times New Roman" w:hAnsi="Times New Roman"/>
          <w:color w:val="auto"/>
          <w:sz w:val="24"/>
          <w:szCs w:val="24"/>
        </w:rPr>
        <w:t>Совета МР «Усть-Вымский»</w:t>
      </w:r>
    </w:p>
    <w:p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от «___» ________ г. № _____</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3" w:name="_Hlk73456502"/>
      <w:r w:rsidRPr="008E70FC">
        <w:rPr>
          <w:sz w:val="28"/>
          <w:szCs w:val="28"/>
        </w:rPr>
        <w:t xml:space="preserve">о муниципальном земельном контроле  </w:t>
      </w:r>
    </w:p>
    <w:p w:rsidR="008E70FC" w:rsidRPr="008E70FC" w:rsidRDefault="0024234A" w:rsidP="008E70FC">
      <w:pPr>
        <w:jc w:val="center"/>
        <w:outlineLvl w:val="0"/>
        <w:rPr>
          <w:rFonts w:ascii="Times New Roman" w:hAnsi="Times New Roman"/>
          <w:b/>
          <w:color w:val="auto"/>
          <w:sz w:val="28"/>
          <w:szCs w:val="28"/>
        </w:rPr>
      </w:pPr>
      <w:r w:rsidRPr="008E70FC">
        <w:rPr>
          <w:rFonts w:ascii="Times New Roman" w:hAnsi="Times New Roman"/>
          <w:b/>
          <w:sz w:val="28"/>
          <w:szCs w:val="28"/>
        </w:rPr>
        <w:t xml:space="preserve">в границах </w:t>
      </w:r>
      <w:bookmarkEnd w:id="3"/>
      <w:r w:rsidR="008E70FC" w:rsidRPr="008E70FC">
        <w:rPr>
          <w:rFonts w:ascii="Times New Roman" w:hAnsi="Times New Roman"/>
          <w:b/>
          <w:color w:val="auto"/>
          <w:sz w:val="28"/>
          <w:szCs w:val="28"/>
        </w:rPr>
        <w:t>сельских поселений, входящих в состав</w:t>
      </w:r>
      <w:r w:rsidR="008E70FC" w:rsidRPr="008E70FC">
        <w:rPr>
          <w:rFonts w:ascii="Times New Roman" w:hAnsi="Times New Roman"/>
          <w:b/>
          <w:color w:val="auto"/>
          <w:kern w:val="1"/>
          <w:sz w:val="28"/>
          <w:szCs w:val="28"/>
        </w:rPr>
        <w:t xml:space="preserve"> муниципального образования муниципального района «Усть-Вымский»</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w:t>
      </w:r>
      <w:r w:rsidR="008E70FC" w:rsidRPr="008E70FC">
        <w:rPr>
          <w:rFonts w:ascii="Times New Roman" w:hAnsi="Times New Roman"/>
          <w:color w:val="auto"/>
          <w:sz w:val="28"/>
          <w:szCs w:val="28"/>
        </w:rPr>
        <w:t>в границах сельских поселений, входящих в состав</w:t>
      </w:r>
      <w:r w:rsidR="008E70FC"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008E70FC" w:rsidRPr="008E70FC">
        <w:rPr>
          <w:rFonts w:ascii="Times New Roman" w:hAnsi="Times New Roman"/>
          <w:sz w:val="28"/>
          <w:szCs w:val="28"/>
        </w:rPr>
        <w:t xml:space="preserve"> </w:t>
      </w:r>
      <w:r w:rsidRPr="008E70FC">
        <w:rPr>
          <w:rFonts w:ascii="Times New Roman" w:hAnsi="Times New Roman"/>
          <w:sz w:val="28"/>
          <w:szCs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8E70FC" w:rsidRPr="008E70FC">
        <w:rPr>
          <w:rFonts w:ascii="Times New Roman" w:hAnsi="Times New Roman"/>
          <w:color w:val="auto"/>
          <w:sz w:val="28"/>
          <w:szCs w:val="28"/>
        </w:rPr>
        <w:t>в границах сельских поселений, входящих в состав</w:t>
      </w:r>
      <w:r w:rsidR="008E70FC" w:rsidRPr="008E70FC">
        <w:rPr>
          <w:rFonts w:ascii="Times New Roman" w:hAnsi="Times New Roman"/>
          <w:color w:val="auto"/>
          <w:kern w:val="1"/>
          <w:sz w:val="28"/>
          <w:szCs w:val="28"/>
        </w:rPr>
        <w:t xml:space="preserve"> муниципального образования муниципального района «Усть-Вымский»</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8E70FC"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lastRenderedPageBreak/>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8E70FC" w:rsidRPr="008E70FC">
        <w:rPr>
          <w:rFonts w:ascii="Times New Roman" w:hAnsi="Times New Roman"/>
          <w:sz w:val="28"/>
          <w:szCs w:val="28"/>
          <w:lang w:val="ru-RU"/>
        </w:rPr>
        <w:t>управление имущественных и земельных отношений администрации муниципального района «Усть-Вымский»</w:t>
      </w:r>
      <w:r w:rsidRPr="008E70FC">
        <w:rPr>
          <w:rFonts w:ascii="Times New Roman" w:hAnsi="Times New Roman"/>
          <w:sz w:val="28"/>
          <w:szCs w:val="28"/>
        </w:rPr>
        <w:t xml:space="preserve"> (далее – </w:t>
      </w:r>
      <w:r w:rsidR="008E70FC" w:rsidRPr="008E70FC">
        <w:rPr>
          <w:rFonts w:ascii="Times New Roman" w:hAnsi="Times New Roman"/>
          <w:sz w:val="28"/>
          <w:szCs w:val="28"/>
          <w:lang w:val="ru-RU"/>
        </w:rPr>
        <w:t>Управление</w:t>
      </w:r>
      <w:r w:rsidRPr="008E70FC">
        <w:rPr>
          <w:rFonts w:ascii="Times New Roman" w:hAnsi="Times New Roman"/>
          <w:sz w:val="28"/>
          <w:szCs w:val="28"/>
        </w:rPr>
        <w:t>)</w:t>
      </w:r>
      <w:r w:rsidR="00652F1A" w:rsidRPr="008E70FC">
        <w:rPr>
          <w:rFonts w:ascii="Times New Roman" w:hAnsi="Times New Roman"/>
          <w:sz w:val="28"/>
          <w:szCs w:val="28"/>
          <w:lang w:val="ru-RU"/>
        </w:rPr>
        <w:t>.</w:t>
      </w:r>
    </w:p>
    <w:p w:rsidR="0024234A" w:rsidRPr="008E70FC" w:rsidRDefault="0024234A" w:rsidP="0024234A">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8E70FC" w:rsidRPr="008E70FC">
        <w:rPr>
          <w:rFonts w:ascii="Times New Roman" w:hAnsi="Times New Roman"/>
          <w:sz w:val="28"/>
          <w:szCs w:val="28"/>
          <w:lang w:val="ru-RU"/>
        </w:rPr>
        <w:t>МР «Усть-Вымский»</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руководитель администрации.</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FD0D50">
      <w:pPr>
        <w:ind w:firstLine="709"/>
        <w:jc w:val="both"/>
        <w:rPr>
          <w:rFonts w:ascii="Times New Roman" w:hAnsi="Times New Roman"/>
          <w:sz w:val="28"/>
          <w:szCs w:val="28"/>
        </w:rPr>
      </w:pPr>
      <w:r w:rsidRPr="009F074C">
        <w:rPr>
          <w:rFonts w:ascii="Times New Roman" w:hAnsi="Times New Roman"/>
          <w:sz w:val="28"/>
          <w:szCs w:val="28"/>
        </w:rPr>
        <w:t>1)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875C99">
        <w:rPr>
          <w:rFonts w:ascii="Times New Roman" w:hAnsi="Times New Roman"/>
          <w:sz w:val="28"/>
        </w:rPr>
        <w:lastRenderedPageBreak/>
        <w:t xml:space="preserve">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sidR="008E70FC">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sidR="008E70FC">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8E70FC" w:rsidP="0024234A">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0024234A"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4178DF" w:rsidRDefault="0024234A" w:rsidP="004178DF">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4178DF" w:rsidRDefault="0024234A" w:rsidP="004178DF">
      <w:pPr>
        <w:pStyle w:val="ConsPlusTitle"/>
        <w:ind w:firstLine="426"/>
        <w:jc w:val="both"/>
        <w:outlineLvl w:val="1"/>
        <w:rPr>
          <w:b w:val="0"/>
          <w:sz w:val="28"/>
          <w:szCs w:val="28"/>
        </w:rPr>
      </w:pPr>
      <w:r w:rsidRPr="004178DF">
        <w:rPr>
          <w:b w:val="0"/>
          <w:sz w:val="28"/>
          <w:szCs w:val="28"/>
        </w:rPr>
        <w:t xml:space="preserve">2. </w:t>
      </w:r>
      <w:r w:rsidR="004178DF" w:rsidRPr="004178DF">
        <w:rPr>
          <w:b w:val="0"/>
          <w:sz w:val="28"/>
          <w:szCs w:val="28"/>
        </w:rPr>
        <w:t>При осуществлении муниципального контроля система оценки и управления рисками не применяется.</w:t>
      </w:r>
    </w:p>
    <w:p w:rsidR="0024234A" w:rsidRPr="004178DF" w:rsidRDefault="0024234A" w:rsidP="004178DF">
      <w:pPr>
        <w:widowControl/>
        <w:tabs>
          <w:tab w:val="left" w:pos="1134"/>
        </w:tabs>
        <w:jc w:val="both"/>
        <w:rPr>
          <w:rFonts w:ascii="Times New Roman" w:hAnsi="Times New Roman"/>
          <w:sz w:val="28"/>
        </w:rPr>
      </w:pPr>
    </w:p>
    <w:p w:rsidR="0024234A" w:rsidRPr="004178DF" w:rsidRDefault="0024234A" w:rsidP="004178DF">
      <w:pPr>
        <w:widowControl/>
        <w:tabs>
          <w:tab w:val="left" w:pos="1134"/>
        </w:tabs>
        <w:jc w:val="center"/>
        <w:rPr>
          <w:rFonts w:ascii="Times New Roman" w:hAnsi="Times New Roman"/>
          <w:color w:val="auto"/>
          <w:sz w:val="28"/>
        </w:rPr>
      </w:pPr>
      <w:r w:rsidRPr="004178DF">
        <w:rPr>
          <w:rFonts w:ascii="Times New Roman" w:hAnsi="Times New Roman"/>
          <w:color w:val="auto"/>
          <w:sz w:val="28"/>
        </w:rPr>
        <w:t>3. Виды профилактических мероприятий, которые проводятся</w:t>
      </w:r>
      <w:r w:rsidR="004178DF">
        <w:rPr>
          <w:rFonts w:ascii="Times New Roman" w:hAnsi="Times New Roman"/>
          <w:color w:val="auto"/>
          <w:sz w:val="28"/>
        </w:rPr>
        <w:t xml:space="preserve"> </w:t>
      </w:r>
      <w:r w:rsidRPr="004178DF">
        <w:rPr>
          <w:rFonts w:ascii="Times New Roman" w:hAnsi="Times New Roman"/>
          <w:color w:val="auto"/>
          <w:sz w:val="28"/>
        </w:rPr>
        <w:t>при осуществлении муниципального контроля</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lastRenderedPageBreak/>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F8035B" w:rsidRDefault="00F8035B" w:rsidP="00F8035B">
      <w:pPr>
        <w:pStyle w:val="ConsPlusNormal"/>
        <w:ind w:firstLine="709"/>
        <w:jc w:val="both"/>
        <w:rPr>
          <w:sz w:val="28"/>
        </w:rPr>
      </w:pPr>
      <w:r>
        <w:rPr>
          <w:sz w:val="28"/>
        </w:rPr>
        <w:t>3) консультирование;</w:t>
      </w:r>
    </w:p>
    <w:p w:rsidR="00F8035B" w:rsidRPr="00A50619" w:rsidRDefault="00F8035B" w:rsidP="00A50619">
      <w:pPr>
        <w:pStyle w:val="ConsPlusNormal"/>
        <w:ind w:firstLine="709"/>
        <w:jc w:val="both"/>
        <w:rPr>
          <w:sz w:val="32"/>
        </w:rPr>
      </w:pPr>
      <w:r w:rsidRPr="00F8035B">
        <w:rPr>
          <w:sz w:val="28"/>
        </w:rPr>
        <w:t>4) профилактический визит.</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76154" w:rsidRDefault="0024234A" w:rsidP="00376154">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sidR="004178DF">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37444" w:rsidRDefault="00F37444" w:rsidP="00376154">
      <w:pPr>
        <w:pStyle w:val="a8"/>
        <w:widowControl/>
        <w:tabs>
          <w:tab w:val="left" w:pos="1134"/>
        </w:tabs>
        <w:ind w:left="0" w:firstLine="709"/>
        <w:jc w:val="both"/>
        <w:rPr>
          <w:rFonts w:ascii="Times New Roman" w:hAnsi="Times New Roman"/>
          <w:sz w:val="28"/>
          <w:lang w:val="ru-RU"/>
        </w:rPr>
      </w:pPr>
    </w:p>
    <w:p w:rsidR="0024234A" w:rsidRDefault="0024234A" w:rsidP="00F37444">
      <w:pPr>
        <w:widowControl/>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w:t>
      </w:r>
      <w:r w:rsidRPr="00376154">
        <w:rPr>
          <w:rFonts w:ascii="Times New Roman" w:hAnsi="Times New Roman"/>
          <w:sz w:val="28"/>
          <w:szCs w:val="28"/>
        </w:rPr>
        <w:lastRenderedPageBreak/>
        <w:t xml:space="preserve">установленные Федеральным </w:t>
      </w:r>
      <w:hyperlink r:id="rId9"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Pr="00405D78" w:rsidRDefault="00F37444" w:rsidP="00F37444">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8035B" w:rsidRDefault="00F8035B" w:rsidP="0024234A">
      <w:pPr>
        <w:pStyle w:val="ConsPlusNormal"/>
        <w:ind w:firstLine="709"/>
        <w:jc w:val="both"/>
        <w:rPr>
          <w:sz w:val="28"/>
        </w:rPr>
      </w:pPr>
    </w:p>
    <w:p w:rsidR="00F8035B" w:rsidRDefault="00F8035B" w:rsidP="00F8035B">
      <w:pPr>
        <w:pStyle w:val="ConsPlusNormal"/>
        <w:ind w:firstLine="709"/>
        <w:jc w:val="center"/>
        <w:rPr>
          <w:sz w:val="28"/>
        </w:rPr>
      </w:pPr>
      <w:r>
        <w:rPr>
          <w:sz w:val="28"/>
        </w:rPr>
        <w:t>3.4. Профилактический визит</w:t>
      </w:r>
    </w:p>
    <w:p w:rsidR="00F8035B" w:rsidRPr="00F8035B" w:rsidRDefault="00F8035B" w:rsidP="00F8035B">
      <w:pPr>
        <w:pStyle w:val="ConsPlusNormal"/>
        <w:ind w:firstLine="709"/>
        <w:contextualSpacing/>
        <w:jc w:val="center"/>
        <w:rPr>
          <w:sz w:val="28"/>
          <w:szCs w:val="28"/>
        </w:rPr>
      </w:pPr>
    </w:p>
    <w:p w:rsidR="00F8035B" w:rsidRDefault="00F8035B" w:rsidP="00F8035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Pr="00716C50" w:rsidRDefault="00F8035B" w:rsidP="00716C50">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lastRenderedPageBreak/>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F8035B">
      <w:pPr>
        <w:widowControl/>
        <w:tabs>
          <w:tab w:val="left" w:pos="1134"/>
        </w:tabs>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Pr="00DB020A">
        <w:rPr>
          <w:sz w:val="28"/>
        </w:rPr>
        <w:t xml:space="preserve">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F37444"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784434">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rsidR="0024234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855714" w:rsidRPr="003D0CAA" w:rsidRDefault="00855714" w:rsidP="00855714">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55714" w:rsidRPr="00855714" w:rsidRDefault="00855714" w:rsidP="0085571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lastRenderedPageBreak/>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4234A" w:rsidRPr="00855714" w:rsidRDefault="00855714" w:rsidP="00855714">
      <w:pPr>
        <w:pStyle w:val="HTML"/>
        <w:ind w:firstLine="709"/>
        <w:jc w:val="both"/>
        <w:rPr>
          <w:rFonts w:ascii="Verdana" w:hAnsi="Verdana"/>
          <w:sz w:val="28"/>
          <w:szCs w:val="28"/>
        </w:rPr>
      </w:pPr>
      <w:r>
        <w:rPr>
          <w:rFonts w:ascii="Times New Roman" w:hAnsi="Times New Roman"/>
          <w:sz w:val="28"/>
        </w:rPr>
        <w:t>4.1.6</w:t>
      </w:r>
      <w:r w:rsidR="0024234A" w:rsidRPr="003D0CAA">
        <w:rPr>
          <w:rFonts w:ascii="Times New Roman" w:hAnsi="Times New Roman"/>
          <w:sz w:val="28"/>
        </w:rPr>
        <w:t xml:space="preserve">. </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855714" w:rsidP="00855714">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7A53" w:rsidRPr="00ED7A53" w:rsidRDefault="0024234A" w:rsidP="00ED7A53">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00ED7A53"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4234A" w:rsidRPr="009F074C" w:rsidRDefault="0024234A" w:rsidP="00ED7A53">
      <w:pPr>
        <w:pStyle w:val="HTML"/>
        <w:ind w:firstLine="540"/>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контрольных </w:t>
      </w:r>
      <w:r w:rsidRPr="009F074C">
        <w:rPr>
          <w:sz w:val="28"/>
        </w:rPr>
        <w:lastRenderedPageBreak/>
        <w:t>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34379B" w:rsidRPr="0034379B">
        <w:rPr>
          <w:sz w:val="28"/>
        </w:rPr>
        <w:t>2</w:t>
      </w:r>
      <w:r w:rsidRPr="0034379B">
        <w:rPr>
          <w:sz w:val="28"/>
        </w:rPr>
        <w:t xml:space="preserve"> к </w:t>
      </w:r>
      <w:r w:rsidRPr="0034379B">
        <w:rPr>
          <w:sz w:val="28"/>
        </w:rPr>
        <w:lastRenderedPageBreak/>
        <w:t>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355FBE" w:rsidRDefault="00355FBE" w:rsidP="00355FBE">
      <w:pPr>
        <w:pStyle w:val="a8"/>
        <w:widowControl/>
        <w:tabs>
          <w:tab w:val="left" w:pos="1134"/>
        </w:tabs>
        <w:ind w:left="0"/>
        <w:jc w:val="both"/>
        <w:rPr>
          <w:rFonts w:ascii="Times New Roman" w:hAnsi="Times New Roman"/>
          <w:sz w:val="28"/>
          <w:szCs w:val="28"/>
          <w:lang w:val="ru-RU"/>
        </w:rPr>
      </w:pPr>
      <w:r>
        <w:rPr>
          <w:rFonts w:ascii="Times New Roman" w:hAnsi="Times New Roman"/>
          <w:sz w:val="28"/>
          <w:szCs w:val="28"/>
          <w:lang w:val="ru-RU"/>
        </w:rPr>
        <w:t xml:space="preserve">         </w:t>
      </w:r>
      <w:r w:rsidR="0024234A" w:rsidRPr="00355FBE">
        <w:rPr>
          <w:rFonts w:ascii="Times New Roman" w:hAnsi="Times New Roman"/>
          <w:sz w:val="28"/>
          <w:szCs w:val="28"/>
        </w:rPr>
        <w:t>4.</w:t>
      </w:r>
      <w:r w:rsidR="0024234A" w:rsidRPr="00355FBE">
        <w:rPr>
          <w:rFonts w:ascii="Times New Roman" w:hAnsi="Times New Roman"/>
          <w:sz w:val="28"/>
          <w:szCs w:val="28"/>
          <w:lang w:val="ru-RU"/>
        </w:rPr>
        <w:t>3</w:t>
      </w:r>
      <w:r w:rsidR="0024234A" w:rsidRPr="00355FBE">
        <w:rPr>
          <w:rFonts w:ascii="Times New Roman" w:hAnsi="Times New Roman"/>
          <w:sz w:val="28"/>
          <w:szCs w:val="28"/>
        </w:rPr>
        <w:t>.</w:t>
      </w:r>
      <w:r w:rsidRPr="00355FBE">
        <w:rPr>
          <w:rFonts w:ascii="Times New Roman" w:hAnsi="Times New Roman"/>
          <w:sz w:val="28"/>
          <w:szCs w:val="28"/>
        </w:rPr>
        <w:t xml:space="preserve"> Плановые контрольные</w:t>
      </w:r>
      <w:r w:rsidRPr="00355FBE">
        <w:rPr>
          <w:rFonts w:ascii="Times New Roman" w:hAnsi="Times New Roman"/>
          <w:sz w:val="28"/>
          <w:szCs w:val="28"/>
          <w:lang w:val="ru-RU"/>
        </w:rPr>
        <w:t xml:space="preserve"> </w:t>
      </w:r>
      <w:r w:rsidRPr="00355FBE">
        <w:rPr>
          <w:rFonts w:ascii="Times New Roman" w:hAnsi="Times New Roman"/>
          <w:sz w:val="28"/>
          <w:szCs w:val="28"/>
        </w:rPr>
        <w:t>мероприятия при осуществлении муниципального контроля не проводятся.</w:t>
      </w:r>
      <w:r w:rsidR="0024234A" w:rsidRPr="00355FBE">
        <w:rPr>
          <w:rFonts w:ascii="Times New Roman" w:hAnsi="Times New Roman"/>
          <w:sz w:val="28"/>
          <w:szCs w:val="28"/>
        </w:rPr>
        <w:t xml:space="preserve"> </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DB020A" w:rsidRPr="00355FBE" w:rsidRDefault="0024234A" w:rsidP="00355FBE">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00355FBE"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1" w:history="1">
        <w:r w:rsidR="00355FBE" w:rsidRPr="00355FBE">
          <w:rPr>
            <w:rFonts w:ascii="Times New Roman" w:hAnsi="Times New Roman"/>
            <w:color w:val="0000FF"/>
            <w:sz w:val="28"/>
            <w:szCs w:val="28"/>
          </w:rPr>
          <w:t>пунктами 1</w:t>
        </w:r>
      </w:hyperlink>
      <w:r w:rsidR="00355FBE" w:rsidRPr="00355FBE">
        <w:rPr>
          <w:rFonts w:ascii="Times New Roman" w:hAnsi="Times New Roman"/>
          <w:sz w:val="28"/>
          <w:szCs w:val="28"/>
        </w:rPr>
        <w:t xml:space="preserve">, </w:t>
      </w:r>
      <w:hyperlink r:id="rId12" w:history="1">
        <w:r w:rsidR="00355FBE" w:rsidRPr="00355FBE">
          <w:rPr>
            <w:rFonts w:ascii="Times New Roman" w:hAnsi="Times New Roman"/>
            <w:color w:val="0000FF"/>
            <w:sz w:val="28"/>
            <w:szCs w:val="28"/>
          </w:rPr>
          <w:t>3</w:t>
        </w:r>
      </w:hyperlink>
      <w:r w:rsidR="00355FBE" w:rsidRPr="00355FBE">
        <w:rPr>
          <w:rFonts w:ascii="Times New Roman" w:hAnsi="Times New Roman"/>
          <w:sz w:val="28"/>
          <w:szCs w:val="28"/>
        </w:rPr>
        <w:t xml:space="preserve">, </w:t>
      </w:r>
      <w:hyperlink r:id="rId13" w:history="1">
        <w:r w:rsidR="00355FBE" w:rsidRPr="00355FBE">
          <w:rPr>
            <w:rFonts w:ascii="Times New Roman" w:hAnsi="Times New Roman"/>
            <w:color w:val="0000FF"/>
            <w:sz w:val="28"/>
            <w:szCs w:val="28"/>
          </w:rPr>
          <w:t>4</w:t>
        </w:r>
      </w:hyperlink>
      <w:r w:rsidR="00355FBE" w:rsidRPr="00355FBE">
        <w:rPr>
          <w:rFonts w:ascii="Times New Roman" w:hAnsi="Times New Roman"/>
          <w:sz w:val="28"/>
          <w:szCs w:val="28"/>
        </w:rPr>
        <w:t xml:space="preserve">, </w:t>
      </w:r>
      <w:hyperlink r:id="rId14" w:history="1">
        <w:r w:rsidR="00355FBE" w:rsidRPr="00355FBE">
          <w:rPr>
            <w:rFonts w:ascii="Times New Roman" w:hAnsi="Times New Roman"/>
            <w:color w:val="0000FF"/>
            <w:sz w:val="28"/>
            <w:szCs w:val="28"/>
          </w:rPr>
          <w:t>5 части 1 статьи 57</w:t>
        </w:r>
      </w:hyperlink>
      <w:r w:rsidR="00355FBE" w:rsidRPr="00355FBE">
        <w:rPr>
          <w:rFonts w:ascii="Times New Roman" w:hAnsi="Times New Roman"/>
          <w:sz w:val="28"/>
          <w:szCs w:val="28"/>
        </w:rPr>
        <w:t xml:space="preserve"> Федерального закона N 248-ФЗ.</w:t>
      </w:r>
    </w:p>
    <w:p w:rsidR="00355FBE" w:rsidRDefault="00355FBE" w:rsidP="00355FBE">
      <w:pPr>
        <w:pStyle w:val="a8"/>
        <w:widowControl/>
        <w:tabs>
          <w:tab w:val="left" w:pos="1134"/>
        </w:tabs>
        <w:ind w:left="0" w:firstLine="709"/>
        <w:jc w:val="both"/>
        <w:rPr>
          <w:rFonts w:ascii="Times New Roman" w:hAnsi="Times New Roman"/>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355FB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sidR="00355FBE">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4"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w:t>
      </w:r>
      <w:r w:rsidRPr="00016933">
        <w:rPr>
          <w:rFonts w:ascii="Times New Roman" w:hAnsi="Times New Roman" w:cs="Times New Roman"/>
          <w:sz w:val="28"/>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016933">
        <w:rPr>
          <w:rFonts w:ascii="Times New Roman" w:hAnsi="Times New Roman" w:cs="Times New Roman"/>
          <w:sz w:val="28"/>
          <w:szCs w:val="28"/>
        </w:rPr>
        <w:lastRenderedPageBreak/>
        <w:t>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5"/>
    </w:p>
    <w:p w:rsidR="0024234A" w:rsidRPr="00A54630" w:rsidRDefault="0024234A" w:rsidP="00A54630">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6"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34379B" w:rsidRDefault="0024234A" w:rsidP="0034379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4630" w:rsidRPr="00A54630" w:rsidRDefault="0024234A" w:rsidP="00A54630">
      <w:pPr>
        <w:pStyle w:val="ConsPlusNormal"/>
        <w:spacing w:before="220"/>
        <w:ind w:firstLine="540"/>
        <w:jc w:val="both"/>
        <w:rPr>
          <w:sz w:val="28"/>
          <w:szCs w:val="28"/>
        </w:rPr>
      </w:pPr>
      <w:r w:rsidRPr="00A54630">
        <w:rPr>
          <w:sz w:val="28"/>
          <w:szCs w:val="28"/>
        </w:rPr>
        <w:t xml:space="preserve">5. </w:t>
      </w:r>
      <w:r w:rsidR="00A54630" w:rsidRPr="00A54630">
        <w:rPr>
          <w:sz w:val="28"/>
          <w:szCs w:val="28"/>
        </w:rPr>
        <w:t xml:space="preserve">Досудебный порядок подачи жалоб, установленный </w:t>
      </w:r>
      <w:hyperlink r:id="rId17" w:history="1">
        <w:r w:rsidR="00A54630" w:rsidRPr="00A54630">
          <w:rPr>
            <w:color w:val="0000FF"/>
            <w:sz w:val="28"/>
            <w:szCs w:val="28"/>
          </w:rPr>
          <w:t>главой 9</w:t>
        </w:r>
      </w:hyperlink>
      <w:r w:rsidR="00A54630" w:rsidRPr="00A54630">
        <w:rPr>
          <w:sz w:val="28"/>
          <w:szCs w:val="28"/>
        </w:rPr>
        <w:t xml:space="preserve"> Федерального закона N 248-ФЗ, при осуществлении муниципального контроля не применяется.</w:t>
      </w:r>
    </w:p>
    <w:p w:rsidR="00DB020A" w:rsidRDefault="00DB020A" w:rsidP="00A54630">
      <w:pPr>
        <w:pStyle w:val="a8"/>
        <w:widowControl/>
        <w:tabs>
          <w:tab w:val="left" w:pos="1134"/>
        </w:tabs>
        <w:ind w:left="0"/>
        <w:rPr>
          <w:rFonts w:ascii="Times New Roman" w:hAnsi="Times New Roman"/>
          <w:b/>
          <w:sz w:val="28"/>
          <w:lang w:val="ru-RU"/>
        </w:rPr>
      </w:pPr>
    </w:p>
    <w:p w:rsidR="00DB020A" w:rsidRDefault="00DB020A" w:rsidP="00A54630">
      <w:pPr>
        <w:pStyle w:val="a8"/>
        <w:widowControl/>
        <w:tabs>
          <w:tab w:val="left" w:pos="1134"/>
        </w:tabs>
        <w:ind w:left="0"/>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54630" w:rsidRPr="003D0CAA" w:rsidRDefault="00A54630" w:rsidP="0024234A">
      <w:pPr>
        <w:pStyle w:val="a8"/>
        <w:widowControl/>
        <w:tabs>
          <w:tab w:val="left" w:pos="1134"/>
        </w:tabs>
        <w:ind w:left="0"/>
        <w:jc w:val="center"/>
        <w:rPr>
          <w:rFonts w:ascii="Times New Roman" w:hAnsi="Times New Roman"/>
          <w:b/>
          <w:sz w:val="28"/>
        </w:rPr>
      </w:pPr>
    </w:p>
    <w:p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34379B">
        <w:rPr>
          <w:rFonts w:ascii="Times New Roman" w:hAnsi="Times New Roman"/>
          <w:sz w:val="28"/>
          <w:lang w:val="ru-RU"/>
        </w:rPr>
        <w:t>3</w:t>
      </w:r>
      <w:r w:rsidRPr="003D0CAA">
        <w:rPr>
          <w:rFonts w:ascii="Times New Roman" w:hAnsi="Times New Roman"/>
          <w:sz w:val="28"/>
        </w:rPr>
        <w:t xml:space="preserve"> к настоящему Положению.</w:t>
      </w: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54658F" w:rsidRDefault="0054658F"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lastRenderedPageBreak/>
        <w:t>Приложение 1</w:t>
      </w:r>
    </w:p>
    <w:p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муниципальном </w:t>
      </w:r>
    </w:p>
    <w:p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контроле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34379B" w:rsidRPr="0034379B" w:rsidRDefault="0034379B" w:rsidP="0034379B">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Pr="0034379B" w:rsidRDefault="0024234A" w:rsidP="0024234A">
      <w:pPr>
        <w:pStyle w:val="ConsPlusNormal"/>
        <w:jc w:val="right"/>
        <w:rPr>
          <w:b/>
          <w:sz w:val="28"/>
          <w:szCs w:val="28"/>
          <w:shd w:val="clear" w:color="auto" w:fill="F1C100"/>
        </w:rPr>
      </w:pPr>
    </w:p>
    <w:p w:rsidR="0024234A" w:rsidRPr="0034379B" w:rsidRDefault="0024234A" w:rsidP="0024234A">
      <w:pPr>
        <w:pStyle w:val="ConsPlusNormal"/>
        <w:ind w:firstLine="0"/>
        <w:jc w:val="center"/>
        <w:rPr>
          <w:b/>
          <w:sz w:val="28"/>
          <w:szCs w:val="28"/>
        </w:rPr>
      </w:pPr>
      <w:r w:rsidRPr="0034379B">
        <w:rPr>
          <w:b/>
          <w:sz w:val="28"/>
          <w:szCs w:val="28"/>
        </w:rPr>
        <w:t xml:space="preserve">Перечень должностных лиц </w:t>
      </w:r>
      <w:r w:rsidR="00A54630"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A54630">
        <w:rPr>
          <w:sz w:val="28"/>
        </w:rPr>
        <w:t xml:space="preserve"> Вашкевич Екатерина Николаевна - начальник управления имущественных и земельных отношений администрации МР «Усть-Вымский»</w:t>
      </w:r>
    </w:p>
    <w:p w:rsidR="0024234A" w:rsidRDefault="0024234A" w:rsidP="00A54630">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34379B" w:rsidRDefault="0034379B" w:rsidP="0024234A">
      <w:pPr>
        <w:widowControl/>
        <w:ind w:left="4820"/>
        <w:rPr>
          <w:rFonts w:ascii="Times New Roman" w:hAnsi="Times New Roman"/>
          <w:sz w:val="28"/>
          <w:szCs w:val="28"/>
        </w:rPr>
      </w:pPr>
    </w:p>
    <w:p w:rsidR="0034379B" w:rsidRDefault="0034379B" w:rsidP="0024234A">
      <w:pPr>
        <w:widowControl/>
        <w:ind w:left="4820"/>
        <w:rPr>
          <w:rFonts w:ascii="Times New Roman" w:hAnsi="Times New Roman"/>
          <w:sz w:val="28"/>
          <w:szCs w:val="28"/>
        </w:rPr>
      </w:pPr>
    </w:p>
    <w:p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lastRenderedPageBreak/>
        <w:t>Приложение 2</w:t>
      </w:r>
    </w:p>
    <w:p w:rsidR="0034379B" w:rsidRPr="0034379B" w:rsidRDefault="0034379B"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муниципальном </w:t>
      </w:r>
    </w:p>
    <w:p w:rsidR="0034379B" w:rsidRPr="0034379B" w:rsidRDefault="0034379B"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контроле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34379B" w:rsidRPr="0034379B" w:rsidRDefault="0034379B" w:rsidP="0034379B">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24234A" w:rsidRPr="00F71AD8" w:rsidRDefault="0024234A" w:rsidP="0024234A">
      <w:pPr>
        <w:pStyle w:val="ConsPlusNormal"/>
        <w:ind w:firstLine="0"/>
        <w:rPr>
          <w:sz w:val="28"/>
        </w:rPr>
      </w:pPr>
    </w:p>
    <w:p w:rsidR="00DB020A" w:rsidRDefault="00DB020A" w:rsidP="0024234A">
      <w:pPr>
        <w:pStyle w:val="ConsPlusNormal"/>
        <w:ind w:firstLine="0"/>
        <w:jc w:val="center"/>
        <w:rPr>
          <w:strike/>
          <w:shd w:val="clear" w:color="auto" w:fill="F1C100"/>
        </w:rPr>
      </w:pPr>
    </w:p>
    <w:p w:rsidR="0024234A" w:rsidRPr="0034379B" w:rsidRDefault="0024234A" w:rsidP="0034379B">
      <w:pPr>
        <w:pStyle w:val="ConsPlusNormal"/>
        <w:ind w:firstLine="0"/>
        <w:jc w:val="both"/>
        <w:rPr>
          <w:shd w:val="clear" w:color="auto" w:fill="F1C100"/>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4379B" w:rsidRDefault="0034379B"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4379B" w:rsidRPr="0034379B" w:rsidRDefault="0034379B" w:rsidP="0034379B">
      <w:pPr>
        <w:widowControl/>
        <w:ind w:left="4820"/>
        <w:jc w:val="right"/>
        <w:rPr>
          <w:rFonts w:ascii="Times New Roman" w:hAnsi="Times New Roman"/>
          <w:sz w:val="24"/>
          <w:szCs w:val="24"/>
        </w:rPr>
      </w:pPr>
      <w:r>
        <w:rPr>
          <w:rFonts w:ascii="Times New Roman" w:hAnsi="Times New Roman"/>
          <w:sz w:val="24"/>
          <w:szCs w:val="24"/>
        </w:rPr>
        <w:lastRenderedPageBreak/>
        <w:t>Приложение 3</w:t>
      </w:r>
    </w:p>
    <w:p w:rsidR="0034379B" w:rsidRPr="0034379B" w:rsidRDefault="0034379B"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к Положению о муниципальном </w:t>
      </w:r>
    </w:p>
    <w:p w:rsidR="0034379B" w:rsidRPr="0034379B" w:rsidRDefault="0034379B" w:rsidP="0034379B">
      <w:pPr>
        <w:widowControl/>
        <w:ind w:left="4820"/>
        <w:jc w:val="right"/>
        <w:rPr>
          <w:rFonts w:ascii="Times New Roman" w:hAnsi="Times New Roman"/>
          <w:sz w:val="24"/>
          <w:szCs w:val="24"/>
        </w:rPr>
      </w:pPr>
      <w:r w:rsidRPr="0034379B">
        <w:rPr>
          <w:rFonts w:ascii="Times New Roman" w:hAnsi="Times New Roman"/>
          <w:sz w:val="24"/>
          <w:szCs w:val="24"/>
        </w:rPr>
        <w:t xml:space="preserve">земельном контроле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sz w:val="24"/>
          <w:szCs w:val="24"/>
        </w:rPr>
        <w:t xml:space="preserve">в границах сельских поселений, входящих </w:t>
      </w:r>
    </w:p>
    <w:p w:rsidR="0034379B" w:rsidRPr="0034379B" w:rsidRDefault="0034379B" w:rsidP="0034379B">
      <w:pPr>
        <w:jc w:val="right"/>
        <w:outlineLvl w:val="0"/>
        <w:rPr>
          <w:rFonts w:ascii="Times New Roman" w:hAnsi="Times New Roman"/>
          <w:color w:val="auto"/>
          <w:kern w:val="1"/>
          <w:sz w:val="24"/>
          <w:szCs w:val="24"/>
        </w:rPr>
      </w:pPr>
      <w:r w:rsidRPr="0034379B">
        <w:rPr>
          <w:rFonts w:ascii="Times New Roman" w:hAnsi="Times New Roman"/>
          <w:color w:val="auto"/>
          <w:sz w:val="24"/>
          <w:szCs w:val="24"/>
        </w:rPr>
        <w:t>в состав</w:t>
      </w:r>
      <w:r w:rsidRPr="0034379B">
        <w:rPr>
          <w:rFonts w:ascii="Times New Roman" w:hAnsi="Times New Roman"/>
          <w:color w:val="auto"/>
          <w:kern w:val="1"/>
          <w:sz w:val="24"/>
          <w:szCs w:val="24"/>
        </w:rPr>
        <w:t xml:space="preserve"> муниципального образования </w:t>
      </w:r>
    </w:p>
    <w:p w:rsidR="0034379B" w:rsidRPr="0034379B" w:rsidRDefault="0034379B" w:rsidP="0034379B">
      <w:pPr>
        <w:jc w:val="right"/>
        <w:outlineLvl w:val="0"/>
        <w:rPr>
          <w:rFonts w:ascii="Times New Roman" w:hAnsi="Times New Roman"/>
          <w:color w:val="auto"/>
          <w:sz w:val="24"/>
          <w:szCs w:val="24"/>
        </w:rPr>
      </w:pPr>
      <w:r w:rsidRPr="0034379B">
        <w:rPr>
          <w:rFonts w:ascii="Times New Roman" w:hAnsi="Times New Roman"/>
          <w:color w:val="auto"/>
          <w:kern w:val="1"/>
          <w:sz w:val="24"/>
          <w:szCs w:val="24"/>
        </w:rPr>
        <w:t>муниципального района «Усть-Вымский»</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C32A36" w:rsidRDefault="0024234A" w:rsidP="0024234A">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 -количество проведенных плановых (рейдовых) заданий (осмотров)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РЗп - количество утвержденных плановых </w:t>
            </w:r>
            <w:r w:rsidRPr="00C32A36">
              <w:rPr>
                <w:rFonts w:ascii="Times New Roman" w:hAnsi="Times New Roman"/>
                <w:color w:val="auto"/>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24234A" w:rsidRPr="00C32A36"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bl>
    <w:p w:rsidR="0024234A" w:rsidRPr="00C32A36" w:rsidRDefault="0024234A" w:rsidP="0024234A">
      <w:pPr>
        <w:jc w:val="center"/>
        <w:rPr>
          <w:rFonts w:ascii="Times New Roman" w:hAnsi="Times New Roman"/>
          <w:color w:val="auto"/>
          <w:sz w:val="28"/>
          <w:szCs w:val="28"/>
        </w:rPr>
      </w:pP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rsidTr="008768A9">
        <w:tc>
          <w:tcPr>
            <w:tcW w:w="0" w:type="auto"/>
            <w:shd w:val="clear" w:color="auto" w:fill="auto"/>
            <w:vAlign w:val="center"/>
            <w:hideMark/>
          </w:tcPr>
          <w:p w:rsidR="0024234A" w:rsidRPr="00C32A36" w:rsidRDefault="0024234A" w:rsidP="008768A9">
            <w:pPr>
              <w:widowControl/>
              <w:rPr>
                <w:rFonts w:ascii="Times New Roman" w:hAnsi="Times New Roman"/>
                <w:color w:val="auto"/>
                <w:sz w:val="28"/>
                <w:szCs w:val="28"/>
              </w:rPr>
            </w:pPr>
          </w:p>
        </w:tc>
      </w:tr>
    </w:tbl>
    <w:p w:rsidR="0024234A" w:rsidRPr="00C32A36" w:rsidRDefault="0024234A" w:rsidP="0024234A">
      <w:pPr>
        <w:pStyle w:val="a8"/>
        <w:widowControl/>
        <w:tabs>
          <w:tab w:val="left" w:pos="1134"/>
        </w:tabs>
        <w:ind w:left="0"/>
        <w:jc w:val="both"/>
        <w:rPr>
          <w:rFonts w:ascii="Times New Roman" w:hAnsi="Times New Roman"/>
          <w:sz w:val="28"/>
          <w:szCs w:val="28"/>
          <w:lang w:val="ru-RU"/>
        </w:rPr>
      </w:pPr>
    </w:p>
    <w:p w:rsidR="0024234A" w:rsidRPr="00C32A36" w:rsidRDefault="0024234A" w:rsidP="0024234A">
      <w:pPr>
        <w:pStyle w:val="a8"/>
        <w:widowControl/>
        <w:tabs>
          <w:tab w:val="left" w:pos="1134"/>
        </w:tabs>
        <w:ind w:left="0"/>
        <w:jc w:val="both"/>
        <w:rPr>
          <w:rFonts w:ascii="Times New Roman" w:hAnsi="Times New Roman"/>
          <w:b/>
          <w:sz w:val="28"/>
          <w:lang w:val="ru-RU"/>
        </w:rPr>
      </w:pPr>
    </w:p>
    <w:p w:rsidR="005203C1" w:rsidRPr="00C32A36" w:rsidRDefault="005203C1">
      <w:pPr>
        <w:rPr>
          <w:color w:val="auto"/>
        </w:rPr>
      </w:pPr>
    </w:p>
    <w:sectPr w:rsidR="005203C1" w:rsidRPr="00C32A36" w:rsidSect="00FD441D">
      <w:headerReference w:type="default" r:id="rId18"/>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28" w:rsidRDefault="00C36F28" w:rsidP="0024234A">
      <w:r>
        <w:separator/>
      </w:r>
    </w:p>
  </w:endnote>
  <w:endnote w:type="continuationSeparator" w:id="0">
    <w:p w:rsidR="00C36F28" w:rsidRDefault="00C36F2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28" w:rsidRDefault="00C36F28" w:rsidP="0024234A">
      <w:r>
        <w:separator/>
      </w:r>
    </w:p>
  </w:footnote>
  <w:footnote w:type="continuationSeparator" w:id="0">
    <w:p w:rsidR="00C36F28" w:rsidRDefault="00C36F2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8" w:rsidRPr="006830B9" w:rsidRDefault="00C36F2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D45B4">
      <w:rPr>
        <w:rFonts w:ascii="Times New Roman" w:hAnsi="Times New Roman"/>
        <w:noProof/>
      </w:rPr>
      <w:t>3</w:t>
    </w:r>
    <w:r w:rsidRPr="006830B9">
      <w:rPr>
        <w:rFonts w:ascii="Times New Roman" w:hAnsi="Times New Roman"/>
      </w:rPr>
      <w:fldChar w:fldCharType="end"/>
    </w:r>
  </w:p>
  <w:p w:rsidR="00C36F28" w:rsidRDefault="00C36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32966"/>
    <w:rsid w:val="00184B60"/>
    <w:rsid w:val="00185B3D"/>
    <w:rsid w:val="0024234A"/>
    <w:rsid w:val="002900ED"/>
    <w:rsid w:val="0034379B"/>
    <w:rsid w:val="00355FBE"/>
    <w:rsid w:val="003668B1"/>
    <w:rsid w:val="0037541D"/>
    <w:rsid w:val="00376154"/>
    <w:rsid w:val="00405D78"/>
    <w:rsid w:val="004178DF"/>
    <w:rsid w:val="004A4D3B"/>
    <w:rsid w:val="005203C1"/>
    <w:rsid w:val="0054658F"/>
    <w:rsid w:val="00580DF3"/>
    <w:rsid w:val="00652F1A"/>
    <w:rsid w:val="006D45B4"/>
    <w:rsid w:val="00716C50"/>
    <w:rsid w:val="00784434"/>
    <w:rsid w:val="007A7C02"/>
    <w:rsid w:val="00827B43"/>
    <w:rsid w:val="00855714"/>
    <w:rsid w:val="008768A9"/>
    <w:rsid w:val="008E70FC"/>
    <w:rsid w:val="00967642"/>
    <w:rsid w:val="009E20F8"/>
    <w:rsid w:val="00A25C3F"/>
    <w:rsid w:val="00A50619"/>
    <w:rsid w:val="00A54630"/>
    <w:rsid w:val="00A71984"/>
    <w:rsid w:val="00A93877"/>
    <w:rsid w:val="00C32A36"/>
    <w:rsid w:val="00C36F28"/>
    <w:rsid w:val="00CE21AA"/>
    <w:rsid w:val="00DB020A"/>
    <w:rsid w:val="00DE7C14"/>
    <w:rsid w:val="00E418FB"/>
    <w:rsid w:val="00E95BA0"/>
    <w:rsid w:val="00ED7A53"/>
    <w:rsid w:val="00F05DF8"/>
    <w:rsid w:val="00F37444"/>
    <w:rsid w:val="00F8035B"/>
    <w:rsid w:val="00F82ECC"/>
    <w:rsid w:val="00FC0F40"/>
    <w:rsid w:val="00FD0D50"/>
    <w:rsid w:val="00F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F8DE8-B1F1-416F-B899-2AD66B85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6BD3FCCEC26BDCC724DBCAD7C5FD61E0EC5B638F846BD9B2A000C5B595731CA3B8A1A56B4B3292BDAF2EB3A0E2E3391C0B7D291F6DA579B6EFh5M"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hyperlink" Target="consultantplus://offline/ref=6BD3FCCEC26BDCC724DBCAD7C5FD61E0EC5B638F846BD9B2A000C5B595731CA3B8A1A56B4B3290BCA5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23</Pages>
  <Words>7155</Words>
  <Characters>40788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Светлана Олеговна Штраух</cp:lastModifiedBy>
  <cp:revision>16</cp:revision>
  <cp:lastPrinted>2021-08-12T08:09:00Z</cp:lastPrinted>
  <dcterms:created xsi:type="dcterms:W3CDTF">2021-08-06T12:52:00Z</dcterms:created>
  <dcterms:modified xsi:type="dcterms:W3CDTF">2021-08-17T11:39:00Z</dcterms:modified>
</cp:coreProperties>
</file>