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40" w:rsidRDefault="00E42140" w:rsidP="00E42140">
      <w:pPr>
        <w:pStyle w:val="ConsPlusTitlePage"/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42"/>
        <w:gridCol w:w="4111"/>
      </w:tblGrid>
      <w:tr w:rsidR="00E42140" w:rsidRPr="004A78A5" w:rsidTr="0052219E">
        <w:tc>
          <w:tcPr>
            <w:tcW w:w="4395" w:type="dxa"/>
          </w:tcPr>
          <w:p w:rsidR="00E42140" w:rsidRPr="004A78A5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42140" w:rsidRPr="004A78A5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78A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A965BA" wp14:editId="6CB054FA">
                  <wp:extent cx="71437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42140" w:rsidRPr="004A78A5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E42140" w:rsidRPr="00C94C3D" w:rsidTr="0052219E">
        <w:tc>
          <w:tcPr>
            <w:tcW w:w="4395" w:type="dxa"/>
          </w:tcPr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Емдiн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муниципальнöй РАЙОНса</w:t>
            </w:r>
          </w:p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34" w:type="dxa"/>
          </w:tcPr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муниципального РАЙОНА</w:t>
            </w:r>
          </w:p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Усть-Вымский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E42140" w:rsidRPr="00C94C3D" w:rsidRDefault="00E42140" w:rsidP="00E421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140" w:rsidRPr="004150D8" w:rsidRDefault="00E42140" w:rsidP="00E42140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34"/>
          <w:szCs w:val="34"/>
          <w:lang w:eastAsia="zh-CN"/>
        </w:rPr>
      </w:pPr>
      <w:r w:rsidRPr="004150D8">
        <w:rPr>
          <w:rFonts w:ascii="Times New Roman" w:hAnsi="Times New Roman"/>
          <w:b/>
          <w:sz w:val="34"/>
          <w:szCs w:val="34"/>
        </w:rPr>
        <w:t xml:space="preserve">Ш </w:t>
      </w:r>
      <w:proofErr w:type="gramStart"/>
      <w:r w:rsidRPr="004150D8">
        <w:rPr>
          <w:rFonts w:ascii="Times New Roman" w:hAnsi="Times New Roman"/>
          <w:b/>
          <w:sz w:val="34"/>
          <w:szCs w:val="34"/>
        </w:rPr>
        <w:t>У</w:t>
      </w:r>
      <w:proofErr w:type="gramEnd"/>
      <w:r w:rsidRPr="004150D8">
        <w:rPr>
          <w:rFonts w:ascii="Times New Roman" w:hAnsi="Times New Roman"/>
          <w:b/>
          <w:sz w:val="34"/>
          <w:szCs w:val="34"/>
        </w:rPr>
        <w:t xml:space="preserve"> Ö М</w:t>
      </w:r>
    </w:p>
    <w:p w:rsidR="00E42140" w:rsidRPr="004150D8" w:rsidRDefault="00E42140" w:rsidP="00E42140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34"/>
          <w:szCs w:val="34"/>
          <w:lang w:eastAsia="zh-CN"/>
        </w:rPr>
      </w:pPr>
      <w:r w:rsidRPr="004150D8">
        <w:rPr>
          <w:rFonts w:ascii="Times New Roman" w:hAnsi="Times New Roman"/>
          <w:b/>
          <w:bCs/>
          <w:sz w:val="34"/>
          <w:szCs w:val="34"/>
          <w:lang w:eastAsia="zh-CN"/>
        </w:rPr>
        <w:t>П О С Т А Н О В Л Е Н И Е</w:t>
      </w:r>
    </w:p>
    <w:p w:rsidR="00E42140" w:rsidRPr="00C94C3D" w:rsidRDefault="00E42140" w:rsidP="00E421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2718"/>
      </w:tblGrid>
      <w:tr w:rsidR="00E42140" w:rsidRPr="00C94C3D" w:rsidTr="0052219E">
        <w:tc>
          <w:tcPr>
            <w:tcW w:w="3354" w:type="dxa"/>
          </w:tcPr>
          <w:p w:rsidR="00E42140" w:rsidRPr="00C94C3D" w:rsidRDefault="001A3877" w:rsidP="00E421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</w:t>
            </w:r>
            <w:r w:rsidR="00E42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апреля 2021 года</w:t>
            </w:r>
          </w:p>
        </w:tc>
        <w:tc>
          <w:tcPr>
            <w:tcW w:w="3354" w:type="dxa"/>
          </w:tcPr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</w:tcPr>
          <w:p w:rsidR="00E42140" w:rsidRDefault="00B13E46" w:rsidP="005221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E42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349</w:t>
            </w:r>
            <w:r w:rsidR="00E42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E42140" w:rsidRPr="00C94C3D" w:rsidRDefault="00E42140" w:rsidP="005221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140" w:rsidRPr="00C94C3D" w:rsidRDefault="00E42140" w:rsidP="00E421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Коми, </w:t>
      </w:r>
      <w:r w:rsidRPr="00C94C3D">
        <w:rPr>
          <w:rFonts w:ascii="Times New Roman" w:eastAsia="Times New Roman" w:hAnsi="Times New Roman"/>
          <w:sz w:val="28"/>
          <w:szCs w:val="28"/>
          <w:lang w:eastAsia="ru-RU"/>
        </w:rPr>
        <w:t>с. Айкино</w:t>
      </w:r>
    </w:p>
    <w:p w:rsidR="00E42140" w:rsidRDefault="00E42140" w:rsidP="00E42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E46" w:rsidRDefault="00E42140" w:rsidP="00B1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особого противопожарного режима </w:t>
      </w:r>
    </w:p>
    <w:p w:rsidR="00746241" w:rsidRDefault="00E42140" w:rsidP="00B1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</w:t>
      </w:r>
      <w:r w:rsidRPr="00E4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Усть-Вымский</w:t>
      </w:r>
      <w:r w:rsidRPr="00E4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3877" w:rsidRDefault="001A3877" w:rsidP="00B1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877" w:rsidRDefault="00AF43EE" w:rsidP="001A38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Pr="00E42140">
        <w:rPr>
          <w:rFonts w:ascii="Times New Roman" w:hAnsi="Times New Roman" w:cs="Times New Roman"/>
          <w:sz w:val="28"/>
          <w:szCs w:val="28"/>
        </w:rPr>
        <w:t xml:space="preserve"> 19, 30 Федерального закона от 21.12.1994 № 69-ФЗ «О пожарной безопасности»,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E42140">
        <w:rPr>
          <w:rFonts w:ascii="Times New Roman" w:hAnsi="Times New Roman" w:cs="Times New Roman"/>
          <w:sz w:val="28"/>
          <w:szCs w:val="28"/>
        </w:rPr>
        <w:t xml:space="preserve"> 63 Федерального закона от 22.07.2008 № 123-ФЗ «Технический регламент о требованиях пожар</w:t>
      </w:r>
      <w:r>
        <w:rPr>
          <w:rFonts w:ascii="Times New Roman" w:hAnsi="Times New Roman" w:cs="Times New Roman"/>
          <w:sz w:val="28"/>
          <w:szCs w:val="28"/>
        </w:rPr>
        <w:t>ной безопасности»,</w:t>
      </w:r>
      <w:r>
        <w:rPr>
          <w:rFonts w:ascii="Times New Roman" w:hAnsi="Times New Roman" w:cs="Times New Roman"/>
          <w:sz w:val="28"/>
          <w:szCs w:val="28"/>
        </w:rPr>
        <w:t xml:space="preserve"> подпунктом 2 части 5 статьи 11, статьёй  53.5, подпунктом 6 части 1 статьи 84 Лесного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E42140">
        <w:rPr>
          <w:rFonts w:ascii="Times New Roman" w:hAnsi="Times New Roman" w:cs="Times New Roman"/>
          <w:sz w:val="28"/>
          <w:szCs w:val="28"/>
        </w:rPr>
        <w:t>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16.09.2020 № 1479 «Об утвержде</w:t>
      </w:r>
      <w:r w:rsidRPr="00E42140">
        <w:rPr>
          <w:rFonts w:ascii="Times New Roman" w:hAnsi="Times New Roman" w:cs="Times New Roman"/>
          <w:sz w:val="28"/>
          <w:szCs w:val="28"/>
        </w:rPr>
        <w:t>нии правил противопожарного режима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140">
        <w:rPr>
          <w:rFonts w:ascii="Times New Roman" w:hAnsi="Times New Roman" w:cs="Times New Roman"/>
          <w:sz w:val="28"/>
          <w:szCs w:val="28"/>
        </w:rPr>
        <w:t xml:space="preserve">ввиду прогнозируемой сухой и жаркой погоды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«Усть-Вымский»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4214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«Усть-Вымский»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2140">
        <w:rPr>
          <w:rFonts w:ascii="Times New Roman" w:hAnsi="Times New Roman" w:cs="Times New Roman"/>
          <w:sz w:val="28"/>
          <w:szCs w:val="28"/>
        </w:rPr>
        <w:t>, в целях предупреждения чрезвычайных ситуаций и угрозы распространения пожаров, обеспечения первичных мер пожарной безопасности и стабили</w:t>
      </w:r>
      <w:r>
        <w:rPr>
          <w:rFonts w:ascii="Times New Roman" w:hAnsi="Times New Roman" w:cs="Times New Roman"/>
          <w:sz w:val="28"/>
          <w:szCs w:val="28"/>
        </w:rPr>
        <w:t>зации пожароопасной обстановки,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МР «Усть-Вымский» постановляет:</w:t>
      </w:r>
    </w:p>
    <w:p w:rsidR="00C259C8" w:rsidRPr="00C259C8" w:rsidRDefault="00B13E46" w:rsidP="001A38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с 29</w:t>
      </w:r>
      <w:r w:rsidR="00C259C8" w:rsidRPr="00C259C8">
        <w:rPr>
          <w:rFonts w:ascii="Times New Roman" w:hAnsi="Times New Roman" w:cs="Times New Roman"/>
          <w:sz w:val="28"/>
          <w:szCs w:val="28"/>
        </w:rPr>
        <w:t>.04.2021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59C8" w:rsidRPr="00C259C8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на территории МО </w:t>
      </w:r>
      <w:r w:rsidR="00C259C8">
        <w:rPr>
          <w:rFonts w:ascii="Times New Roman" w:hAnsi="Times New Roman" w:cs="Times New Roman"/>
          <w:sz w:val="28"/>
          <w:szCs w:val="28"/>
        </w:rPr>
        <w:t>МР</w:t>
      </w:r>
      <w:r w:rsidR="00C259C8" w:rsidRPr="00C259C8">
        <w:rPr>
          <w:rFonts w:ascii="Times New Roman" w:hAnsi="Times New Roman" w:cs="Times New Roman"/>
          <w:sz w:val="28"/>
          <w:szCs w:val="28"/>
        </w:rPr>
        <w:t xml:space="preserve"> «</w:t>
      </w:r>
      <w:r w:rsidR="00C259C8">
        <w:rPr>
          <w:rFonts w:ascii="Times New Roman" w:hAnsi="Times New Roman" w:cs="Times New Roman"/>
          <w:sz w:val="28"/>
          <w:szCs w:val="28"/>
        </w:rPr>
        <w:t>Усть-Вымский</w:t>
      </w:r>
      <w:r w:rsidR="00C259C8" w:rsidRPr="00C259C8">
        <w:rPr>
          <w:rFonts w:ascii="Times New Roman" w:hAnsi="Times New Roman" w:cs="Times New Roman"/>
          <w:sz w:val="28"/>
          <w:szCs w:val="28"/>
        </w:rPr>
        <w:t>».</w:t>
      </w:r>
    </w:p>
    <w:p w:rsidR="00E42140" w:rsidRPr="007E4E56" w:rsidRDefault="00C259C8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. На период действия особого противопожарного режима установить на территориях населенных пунктов МО МР </w:t>
      </w:r>
      <w:r w:rsidR="00B13E46">
        <w:rPr>
          <w:rFonts w:ascii="Times New Roman" w:hAnsi="Times New Roman" w:cs="Times New Roman"/>
          <w:sz w:val="28"/>
          <w:szCs w:val="28"/>
        </w:rPr>
        <w:t>«</w:t>
      </w:r>
      <w:r w:rsidR="00E42140">
        <w:rPr>
          <w:rFonts w:ascii="Times New Roman" w:hAnsi="Times New Roman" w:cs="Times New Roman"/>
          <w:sz w:val="28"/>
          <w:szCs w:val="28"/>
        </w:rPr>
        <w:t>Усть-Вымский</w:t>
      </w:r>
      <w:r w:rsidR="00B13E46">
        <w:rPr>
          <w:rFonts w:ascii="Times New Roman" w:hAnsi="Times New Roman" w:cs="Times New Roman"/>
          <w:sz w:val="28"/>
          <w:szCs w:val="28"/>
        </w:rPr>
        <w:t>»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 требования пожарной безопасности: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 xml:space="preserve">1) ввести запрет на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городских и сельских поселений, территории ведения </w:t>
      </w:r>
      <w:r w:rsidRPr="007E4E56">
        <w:rPr>
          <w:rFonts w:ascii="Times New Roman" w:hAnsi="Times New Roman" w:cs="Times New Roman"/>
          <w:sz w:val="28"/>
          <w:szCs w:val="28"/>
        </w:rPr>
        <w:lastRenderedPageBreak/>
        <w:t>гражданами садоводства или огородничества для собственных нужд (далее - территория садоводства или огородничества), землях сельскохозяйственного назначения и землях запаса;</w:t>
      </w:r>
    </w:p>
    <w:p w:rsidR="001A3877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 xml:space="preserve">2) ввести запрет на использование мангалов и иных приспособлений для тепловой обработки пищи с помощью открытого огня на территориях общего пользования (за исключением мангалов и иных приспособлений, находящихся и </w:t>
      </w:r>
      <w:proofErr w:type="spellStart"/>
      <w:r w:rsidRPr="007E4E56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7E4E56">
        <w:rPr>
          <w:rFonts w:ascii="Times New Roman" w:hAnsi="Times New Roman" w:cs="Times New Roman"/>
          <w:sz w:val="28"/>
          <w:szCs w:val="28"/>
        </w:rPr>
        <w:t xml:space="preserve"> на территориях объектов общественного питания (ресторанов, кафе, баров, столовых, пиццерий, кофеен, пельменных, блинных).</w:t>
      </w:r>
    </w:p>
    <w:p w:rsidR="00B13E46" w:rsidRDefault="00B13E46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1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>
        <w:rPr>
          <w:rFonts w:ascii="Times New Roman" w:hAnsi="Times New Roman" w:cs="Times New Roman"/>
          <w:sz w:val="28"/>
          <w:szCs w:val="28"/>
        </w:rPr>
        <w:t>ограничения пребывания граждан в лесах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и въезда в них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период с 01.05.2021 года по 10.05.2021 года включительно. </w:t>
      </w:r>
    </w:p>
    <w:p w:rsidR="00E42140" w:rsidRPr="007E4E56" w:rsidRDefault="00B13E46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МО МР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2140">
        <w:rPr>
          <w:rFonts w:ascii="Times New Roman" w:hAnsi="Times New Roman" w:cs="Times New Roman"/>
          <w:sz w:val="28"/>
          <w:szCs w:val="28"/>
        </w:rPr>
        <w:t>Усть-Вымский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2140" w:rsidRPr="007E4E56">
        <w:rPr>
          <w:rFonts w:ascii="Times New Roman" w:hAnsi="Times New Roman" w:cs="Times New Roman"/>
          <w:sz w:val="28"/>
          <w:szCs w:val="28"/>
        </w:rPr>
        <w:t>: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1) организовать проведение дополнительной противопожарной пропаганды, направленной на предупреждение нарушений обязательных требований в условиях особого противопожарного режима;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2) отработать порядок действий должностных лиц в случае возникновения угрозы перехода природных пожаров на населенный пункт, в том числе по оповещению населения, организации эвакуации по утвержденным маршрутам, использованию пунктов временного размещения населения;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 xml:space="preserve">3) предусмотреть устройство дополнительных источников наружного противопожарного водоснабжения на территориях населенных пунктов, а также подъездов к естественным и искусственным </w:t>
      </w:r>
      <w:proofErr w:type="spellStart"/>
      <w:r w:rsidRPr="007E4E5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7E4E56">
        <w:rPr>
          <w:rFonts w:ascii="Times New Roman" w:hAnsi="Times New Roman" w:cs="Times New Roman"/>
          <w:sz w:val="28"/>
          <w:szCs w:val="28"/>
        </w:rPr>
        <w:t xml:space="preserve"> в населенных пунктах.</w:t>
      </w:r>
    </w:p>
    <w:p w:rsidR="00E42140" w:rsidRPr="007E4E56" w:rsidRDefault="00B13E46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МО МР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59C8">
        <w:rPr>
          <w:rFonts w:ascii="Times New Roman" w:hAnsi="Times New Roman" w:cs="Times New Roman"/>
          <w:sz w:val="28"/>
          <w:szCs w:val="28"/>
        </w:rPr>
        <w:t>Усть-Вымский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2140" w:rsidRPr="007E4E56">
        <w:rPr>
          <w:rFonts w:ascii="Times New Roman" w:hAnsi="Times New Roman" w:cs="Times New Roman"/>
          <w:sz w:val="28"/>
          <w:szCs w:val="28"/>
        </w:rPr>
        <w:t>, организациям всех форм собственности: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1) подготовить для целей возможного использования при тушении пожаров (сельскохозяйственных палов) имеющуюся водовозную и землеройную технику. Соответствующим распорядительным документом определить порядок ее привлечения;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2) организовать дежурство и патрулирование: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а) профилактических групп, добровольных пожарных, граждан, проживающих на территории соответствующего муниципального образования, - на территориях соответствующих муниципальных образований, территориях садоводства или огородничества;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б) работников организаций - на территории организаций;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 xml:space="preserve">3) владеющим, пользующимся и (или) распоряжающимся территорий, </w:t>
      </w:r>
      <w:r w:rsidRPr="007E4E56">
        <w:rPr>
          <w:rFonts w:ascii="Times New Roman" w:hAnsi="Times New Roman" w:cs="Times New Roman"/>
          <w:sz w:val="28"/>
          <w:szCs w:val="28"/>
        </w:rPr>
        <w:lastRenderedPageBreak/>
        <w:t>прилегающей к лесу, обеспечить регулярный (не менее 2 раз в месяц) контроль состояния противопожарных минерализованных полос (противопожарных барьеров и их восстановле</w:t>
      </w:r>
      <w:bookmarkStart w:id="0" w:name="_GoBack"/>
      <w:bookmarkEnd w:id="0"/>
      <w:r w:rsidRPr="007E4E56">
        <w:rPr>
          <w:rFonts w:ascii="Times New Roman" w:hAnsi="Times New Roman" w:cs="Times New Roman"/>
          <w:sz w:val="28"/>
          <w:szCs w:val="28"/>
        </w:rPr>
        <w:t>ние в случае повреждения.</w:t>
      </w:r>
    </w:p>
    <w:p w:rsidR="001A3877" w:rsidRDefault="00B13E46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руководителя администрации </w:t>
      </w:r>
      <w:r w:rsidR="001A3877"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 и строительства Е.В. Чешихину</w:t>
      </w:r>
      <w:r w:rsidR="00E42140" w:rsidRPr="007E4E56">
        <w:rPr>
          <w:rFonts w:ascii="Times New Roman" w:hAnsi="Times New Roman" w:cs="Times New Roman"/>
          <w:sz w:val="28"/>
          <w:szCs w:val="28"/>
        </w:rPr>
        <w:t>.</w:t>
      </w:r>
    </w:p>
    <w:p w:rsidR="00E42140" w:rsidRDefault="001A3877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2140" w:rsidRPr="007E4E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 и подлежит официальному опубликованию.</w:t>
      </w:r>
    </w:p>
    <w:p w:rsidR="001D00CF" w:rsidRDefault="001D00CF" w:rsidP="001A38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0CF" w:rsidRPr="007C2678" w:rsidRDefault="001D00CF" w:rsidP="001A387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D00CF" w:rsidRDefault="001D00CF" w:rsidP="001A38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C26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7C2678">
        <w:rPr>
          <w:rFonts w:ascii="Times New Roman" w:hAnsi="Times New Roman" w:cs="Times New Roman"/>
          <w:sz w:val="28"/>
          <w:szCs w:val="28"/>
        </w:rPr>
        <w:t>«Усть-Вымский»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D00CF" w:rsidRPr="007C2678" w:rsidRDefault="001D00CF" w:rsidP="001A38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678">
        <w:rPr>
          <w:rFonts w:ascii="Times New Roman" w:hAnsi="Times New Roman" w:cs="Times New Roman"/>
          <w:sz w:val="28"/>
          <w:szCs w:val="28"/>
        </w:rPr>
        <w:t>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A38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678">
        <w:rPr>
          <w:rFonts w:ascii="Times New Roman" w:hAnsi="Times New Roman" w:cs="Times New Roman"/>
          <w:sz w:val="28"/>
          <w:szCs w:val="28"/>
        </w:rPr>
        <w:t>Г.Я. Плетцер</w:t>
      </w:r>
    </w:p>
    <w:p w:rsidR="001D00CF" w:rsidRDefault="001D00CF" w:rsidP="001A3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0CF" w:rsidRPr="00E42140" w:rsidRDefault="001D00CF" w:rsidP="00E42140">
      <w:pPr>
        <w:rPr>
          <w:rFonts w:ascii="Times New Roman" w:hAnsi="Times New Roman" w:cs="Times New Roman"/>
          <w:sz w:val="28"/>
          <w:szCs w:val="28"/>
        </w:rPr>
      </w:pPr>
    </w:p>
    <w:sectPr w:rsidR="001D00CF" w:rsidRPr="00E4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05"/>
    <w:rsid w:val="001A3877"/>
    <w:rsid w:val="001D00CF"/>
    <w:rsid w:val="00746241"/>
    <w:rsid w:val="00AF43EE"/>
    <w:rsid w:val="00B13E46"/>
    <w:rsid w:val="00B14705"/>
    <w:rsid w:val="00C259C8"/>
    <w:rsid w:val="00E4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9177-A34A-451D-A54B-9562BBAA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2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E4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42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Андрей Анатольевич Нетесов</cp:lastModifiedBy>
  <cp:revision>3</cp:revision>
  <cp:lastPrinted>2021-04-30T12:54:00Z</cp:lastPrinted>
  <dcterms:created xsi:type="dcterms:W3CDTF">2021-04-28T13:28:00Z</dcterms:created>
  <dcterms:modified xsi:type="dcterms:W3CDTF">2021-04-30T13:06:00Z</dcterms:modified>
</cp:coreProperties>
</file>