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2DC5" w14:textId="77777777" w:rsidR="00BE0FB9" w:rsidRDefault="00BE0FB9" w:rsidP="00BE0F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490FF" wp14:editId="13DB523E">
            <wp:extent cx="2653362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57" cy="9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C24B" w14:textId="77777777" w:rsidR="00BE0FB9" w:rsidRDefault="00BE0FB9" w:rsidP="00BE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результаты государственной кадастровой оценки объектов капитального строительства доступны для ознакомления и представления замечаний для жителей Республики Коми</w:t>
      </w:r>
    </w:p>
    <w:p w14:paraId="3225AE62" w14:textId="77777777" w:rsidR="00BE0FB9" w:rsidRDefault="00BE0FB9" w:rsidP="00BE0F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9FB83F" w14:textId="77777777" w:rsidR="00BE0FB9" w:rsidRDefault="00BE0FB9" w:rsidP="00BE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2023 году на территории Республике Коми проводится массовая государственная кадастровая оценка всех зданий, помещений, сооружений, объектов незавершенного строительства, машино-мест (далее – объекты капитального строительства), учтенных в Едином государственном реестре недвижимости (далее – ЕГРН) по состоянию на 01.01.2023.</w:t>
      </w:r>
    </w:p>
    <w:p w14:paraId="0C6C3024" w14:textId="77777777" w:rsidR="00BE0FB9" w:rsidRDefault="00BE0FB9" w:rsidP="00BE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ЕГРН было учтено 621 116 объектов капитального строительства.</w:t>
      </w:r>
    </w:p>
    <w:p w14:paraId="2D7F9418" w14:textId="77777777" w:rsidR="00BE0FB9" w:rsidRDefault="00BE0FB9" w:rsidP="00BE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по определению кадастровой стоимости объектов недвижимости в Республике Коми осуществляет государственное бюджетное учреждение Республики Коми «Республиканское учреждение технической инвентаризации и кадастровой оценки» (ГБУ РК «РУТИКО»).</w:t>
      </w:r>
    </w:p>
    <w:p w14:paraId="12612D58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фонде данных государственной кадастровой оценки Росреестра размещен проект отчета № 01/КСОКС/11-2023 от 09.08.2023 об итогах государственной кадастровой оценки зданий, помещений, сооружений, объектов незавершенного строительства, машино-мест на территории Республики Коми по состоянию на 01.01.2023 (далее – проект Отчета).</w:t>
      </w:r>
    </w:p>
    <w:p w14:paraId="35154D87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«Ознакомиться с проектом Отчета можно на официальном сайте Росреестра (https://rosreestr.gov.ru/) в разделе «Услуги и сервисы» - «Сервисы» - «Фонд данных государственной кадастровой оценки» - </w:t>
      </w:r>
      <w:hyperlink r:id="rId5" w:history="1">
        <w:r>
          <w:rPr>
            <w:rStyle w:val="a3"/>
            <w:sz w:val="28"/>
            <w:szCs w:val="28"/>
          </w:rPr>
          <w:t>«Проекты отчетов об определении кадастровой стоимости»</w:t>
        </w:r>
      </w:hyperlink>
      <w:r>
        <w:rPr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также на официальном сайте ГБУ РК «РУТИКО» (http://www.rkbti.ru/) в разделе «Государственная кадастровая оценка» - </w:t>
      </w:r>
      <w:hyperlink r:id="rId6" w:history="1">
        <w:r>
          <w:rPr>
            <w:rStyle w:val="a3"/>
            <w:sz w:val="28"/>
            <w:szCs w:val="28"/>
          </w:rPr>
          <w:t>«Отчеты об оценке»</w:t>
        </w:r>
      </w:hyperlink>
      <w:r>
        <w:rPr>
          <w:color w:val="000000"/>
          <w:sz w:val="28"/>
          <w:szCs w:val="28"/>
        </w:rPr>
        <w:t>, - отметила руководитель Управления Росреестра по Республике Коми Елена Валерьевна Величко.</w:t>
      </w:r>
    </w:p>
    <w:p w14:paraId="0D4C159A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 РК «РУТИКО» принимает замечания к проекту Отчета </w:t>
      </w:r>
      <w:r>
        <w:rPr>
          <w:b/>
          <w:sz w:val="28"/>
          <w:szCs w:val="28"/>
        </w:rPr>
        <w:t xml:space="preserve">в срок до 17 сентября 2023 года </w:t>
      </w:r>
      <w:r>
        <w:rPr>
          <w:sz w:val="28"/>
          <w:szCs w:val="28"/>
        </w:rPr>
        <w:t>одним из следующих способов:</w:t>
      </w:r>
    </w:p>
    <w:p w14:paraId="3AE57B74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ГБУ РК «РУТИКО» по адресу: 167000, Республика Коми, г. Сыктывкар, ул. Карла Маркса, д.197;</w:t>
      </w:r>
    </w:p>
    <w:p w14:paraId="10BDE810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в ГБУ РК «РУТИКО» по адресу: Республика Коми, г. Сыктывкар, ул. Карла Маркса, д.197, время приема: пн.-чт. с 9:00 до 17:00, пт. с 9:00 до 16:45 (перерыв на обед 13:00-14:00);</w:t>
      </w:r>
    </w:p>
    <w:p w14:paraId="607C55E6" w14:textId="77777777" w:rsidR="00BE0FB9" w:rsidRDefault="00BE0FB9" w:rsidP="00BE0FB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ГБУ РК «РУТИКО»: kadocenka.rkomi@mail.ru.</w:t>
      </w:r>
    </w:p>
    <w:p w14:paraId="1CF83937" w14:textId="77777777" w:rsidR="00BE0FB9" w:rsidRDefault="00BE0FB9" w:rsidP="00BE0F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предоставления замечаний к проекту отчета размещена на официальном сайте ГБУ РК «РУТИКО»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http://www.rkbti.ru/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«Государственная кадастровая оценка», во вкладке «Услуга» -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«Прием замечаний»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B7B297" w14:textId="77777777" w:rsidR="00BE0FB9" w:rsidRDefault="00BE0FB9" w:rsidP="00BE0F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оснований для внесения изменений в проект Отчета в течение срока его размещения в фонде данных государственной кадастровой оценки ГБУ РК «РУТИКО» составляет его обновленную версию с изменениями с приложением справки с информацией об учтенных и неучтенных замечаниях к проекту отчета с обоснованием отказа в их учете. </w:t>
      </w:r>
    </w:p>
    <w:p w14:paraId="174B533A" w14:textId="77777777" w:rsidR="00BE0FB9" w:rsidRDefault="00BE0FB9" w:rsidP="00BE0F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обновленная версия проекта Отчета размещается на сайте ГБУ РК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http://www.rkbti.ru/ в разделе «Государственная кадастровая оценка» в течение срока размещения текущей версии проекта отчета в фонде данных государственной кадастровой оценки и 5 календарных дней после завершения срока такого размещения.</w:t>
      </w:r>
    </w:p>
    <w:p w14:paraId="3FC4A206" w14:textId="77777777" w:rsidR="0060171A" w:rsidRPr="0060171A" w:rsidRDefault="0060171A" w:rsidP="0060171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8A4BB" w14:textId="77777777" w:rsidR="0060171A" w:rsidRDefault="0060171A" w:rsidP="0060171A"/>
    <w:sectPr w:rsidR="0060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F3"/>
    <w:rsid w:val="0001494E"/>
    <w:rsid w:val="00200287"/>
    <w:rsid w:val="00261AA0"/>
    <w:rsid w:val="0060171A"/>
    <w:rsid w:val="009903F3"/>
    <w:rsid w:val="00A71413"/>
    <w:rsid w:val="00BE0FB9"/>
    <w:rsid w:val="00CA5DDA"/>
    <w:rsid w:val="00CF0E8E"/>
    <w:rsid w:val="00D230DC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C76F"/>
  <w15:chartTrackingRefBased/>
  <w15:docId w15:val="{68CA6F80-2F85-41DC-B0ED-8E55D6EC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F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bti.ru/assessment/service/blok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kb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bti.ru/assessment/report/" TargetMode="External"/><Relationship Id="rId5" Type="http://schemas.openxmlformats.org/officeDocument/2006/relationships/hyperlink" Target="https://rosreestr.gov.ru/wps/portal/p/cc_ib_portal_services/cc_ib_ais_fdgko/!ut/p/z1/lZLRTsIwFIafhQfQtkIYt2PRBTE6VJT2hpRx0tR0bXPoTPb2tpHEiIHNpjen_3f-85-kRJANEVZ-aiWDdlaaWHMx3ZaryS0rJmxZrudTmi-q-_nboqCUZuT9BFixLAL5ko1ZSekTI-J__X-A1E_PnJzGfnEy4neC4qYHSBH7hvAYMjsbckbJS_KonQ3ojAEk3OhDeAbvMByS5NF9QH18eYjanTYBUFt1jSBN6F47D4RfsR7Yts0OcCAsvTfdd0l4wBYGmcdlL2O1DKAcXo5cSZVYLxU8Hm374kaphn2LMHA9BBX_aOH2EWaM-Ga9obpqmtn45-aj0RcrznHc/p0/IZ7_GQ4E1C41KGUB60AIPJBVIC0080=CZ6_GQ4E1C41KGUB60AIPJBVIC0007=MEcontroller!null==/?restoreSessionState=true&amp;action=viewProcedure&amp;id=23134&amp;showPrj=tru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Оксана Викторовна Коротаева</cp:lastModifiedBy>
  <cp:revision>2</cp:revision>
  <dcterms:created xsi:type="dcterms:W3CDTF">2023-09-18T05:30:00Z</dcterms:created>
  <dcterms:modified xsi:type="dcterms:W3CDTF">2023-09-18T05:30:00Z</dcterms:modified>
</cp:coreProperties>
</file>