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Default="00D150BA" w:rsidP="00D150BA">
      <w:pPr>
        <w:suppressAutoHyphens/>
        <w:spacing w:line="100" w:lineRule="atLeast"/>
        <w:ind w:firstLine="540"/>
        <w:jc w:val="both"/>
        <w:rPr>
          <w:color w:val="000000"/>
          <w:sz w:val="26"/>
          <w:szCs w:val="26"/>
          <w:lang w:eastAsia="ar-SA"/>
        </w:rPr>
      </w:pPr>
      <w:r>
        <w:rPr>
          <w:color w:val="000000"/>
          <w:sz w:val="26"/>
          <w:szCs w:val="26"/>
          <w:lang w:eastAsia="ar-SA"/>
        </w:rPr>
        <w:t>Спрашивали</w:t>
      </w:r>
      <w:r w:rsidR="005B61AF">
        <w:rPr>
          <w:color w:val="000000"/>
          <w:sz w:val="26"/>
          <w:szCs w:val="26"/>
          <w:lang w:eastAsia="ar-SA"/>
        </w:rPr>
        <w:t>?</w:t>
      </w:r>
      <w:r>
        <w:rPr>
          <w:color w:val="000000"/>
          <w:sz w:val="26"/>
          <w:szCs w:val="26"/>
          <w:lang w:eastAsia="ar-SA"/>
        </w:rPr>
        <w:t xml:space="preserve"> Отвечаем</w:t>
      </w:r>
      <w:r w:rsidR="00696324">
        <w:rPr>
          <w:color w:val="000000"/>
          <w:sz w:val="26"/>
          <w:szCs w:val="26"/>
          <w:lang w:eastAsia="ar-SA"/>
        </w:rPr>
        <w:t>!</w:t>
      </w:r>
    </w:p>
    <w:p w14:paraId="652FABD9" w14:textId="70E095F2" w:rsidR="00696324" w:rsidRDefault="00696324" w:rsidP="00D150BA">
      <w:pPr>
        <w:suppressAutoHyphens/>
        <w:spacing w:line="100" w:lineRule="atLeast"/>
        <w:ind w:firstLine="540"/>
        <w:jc w:val="both"/>
        <w:rPr>
          <w:color w:val="000000"/>
          <w:sz w:val="26"/>
          <w:szCs w:val="26"/>
          <w:lang w:eastAsia="ar-SA"/>
        </w:rPr>
      </w:pPr>
    </w:p>
    <w:p w14:paraId="55757211" w14:textId="14CD5077" w:rsidR="00D150BA" w:rsidRDefault="001A21C0" w:rsidP="00BE25FA">
      <w:pPr>
        <w:suppressAutoHyphens/>
        <w:spacing w:line="100" w:lineRule="atLeast"/>
        <w:ind w:firstLine="540"/>
        <w:jc w:val="center"/>
        <w:rPr>
          <w:color w:val="000000"/>
          <w:sz w:val="26"/>
          <w:szCs w:val="26"/>
          <w:lang w:eastAsia="ar-SA"/>
        </w:rPr>
      </w:pPr>
      <w:bookmarkStart w:id="0" w:name="_GoBack"/>
      <w:r>
        <w:rPr>
          <w:b/>
          <w:bCs/>
          <w:color w:val="000000"/>
          <w:sz w:val="26"/>
          <w:szCs w:val="26"/>
          <w:lang w:eastAsia="ar-SA"/>
        </w:rPr>
        <w:t>Как рассчитать средний заработок для оплаты отпуска работнику который был выведен на простой?</w:t>
      </w:r>
      <w:r w:rsidR="00BE25FA" w:rsidRPr="00BE25FA">
        <w:rPr>
          <w:b/>
          <w:bCs/>
          <w:color w:val="000000"/>
          <w:sz w:val="26"/>
          <w:szCs w:val="26"/>
          <w:lang w:eastAsia="ar-SA"/>
        </w:rPr>
        <w:cr/>
      </w:r>
    </w:p>
    <w:p w14:paraId="1903EEC5" w14:textId="77777777" w:rsidR="00D150BA" w:rsidRDefault="00D150BA" w:rsidP="00D150BA">
      <w:pPr>
        <w:suppressAutoHyphens/>
        <w:spacing w:line="100" w:lineRule="atLeast"/>
        <w:ind w:firstLine="540"/>
        <w:jc w:val="both"/>
        <w:rPr>
          <w:color w:val="000000"/>
          <w:sz w:val="26"/>
          <w:szCs w:val="26"/>
          <w:lang w:eastAsia="ar-SA"/>
        </w:rPr>
      </w:pPr>
    </w:p>
    <w:bookmarkEnd w:id="0"/>
    <w:p w14:paraId="299AF498" w14:textId="77777777" w:rsidR="001A21C0" w:rsidRPr="001A21C0" w:rsidRDefault="001A21C0" w:rsidP="001A21C0">
      <w:pPr>
        <w:suppressAutoHyphens/>
        <w:ind w:firstLine="567"/>
        <w:jc w:val="both"/>
        <w:rPr>
          <w:sz w:val="26"/>
          <w:szCs w:val="26"/>
          <w:lang w:eastAsia="ar-SA"/>
        </w:rPr>
      </w:pPr>
      <w:r w:rsidRPr="001A21C0">
        <w:rPr>
          <w:sz w:val="26"/>
          <w:szCs w:val="26"/>
          <w:lang w:eastAsia="ar-SA"/>
        </w:rPr>
        <w:t>В соответствии с ч. 1, ст. 178 Трудового кодекса РФ (далее – ТК РФ) При расторжении трудового договора в связи с ликвидацией организации (пункт 1 части первой статьи 81 ТК РФ) либо сокращением численности или штата работников организации (пункт 2 части первой статьи 81 ТК РФ) увольняемому работнику выплачивается выходное пособие в размере среднего месячного заработка.</w:t>
      </w:r>
    </w:p>
    <w:p w14:paraId="38A63B78" w14:textId="77777777" w:rsidR="001A21C0" w:rsidRPr="001A21C0" w:rsidRDefault="001A21C0" w:rsidP="001A21C0">
      <w:pPr>
        <w:suppressAutoHyphens/>
        <w:ind w:firstLine="567"/>
        <w:jc w:val="both"/>
        <w:rPr>
          <w:sz w:val="26"/>
          <w:szCs w:val="26"/>
          <w:lang w:eastAsia="ar-SA"/>
        </w:rPr>
      </w:pPr>
      <w:r w:rsidRPr="001A21C0">
        <w:rPr>
          <w:sz w:val="26"/>
          <w:szCs w:val="26"/>
          <w:lang w:eastAsia="ar-SA"/>
        </w:rPr>
        <w:t>Согласно ч. 1 ст. 139 ТК РФ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14:paraId="5C4432AC" w14:textId="77777777" w:rsidR="001A21C0" w:rsidRPr="001A21C0" w:rsidRDefault="001A21C0" w:rsidP="001A21C0">
      <w:pPr>
        <w:suppressAutoHyphens/>
        <w:ind w:firstLine="567"/>
        <w:jc w:val="both"/>
        <w:rPr>
          <w:sz w:val="26"/>
          <w:szCs w:val="26"/>
          <w:lang w:eastAsia="ar-SA"/>
        </w:rPr>
      </w:pPr>
      <w:r w:rsidRPr="001A21C0">
        <w:rPr>
          <w:sz w:val="26"/>
          <w:szCs w:val="26"/>
          <w:lang w:eastAsia="ar-SA"/>
        </w:rPr>
        <w:t>Согласно п. 5 Постановления Правительства РФ от 24.12.2007 N 922 «Об особенностях порядка исчисления средней заработной платы» (далее – Положение) при исчислении среднего заработка из расчетного периода исключается время, а также начисленные за это время суммы, в том числе если работник не работал в связи с простоем по вине работодателя или по причинам, не зависящим от работодателя и работника.</w:t>
      </w:r>
    </w:p>
    <w:p w14:paraId="3F58E6A6" w14:textId="77777777" w:rsidR="001A21C0" w:rsidRPr="001A21C0" w:rsidRDefault="001A21C0" w:rsidP="001A21C0">
      <w:pPr>
        <w:suppressAutoHyphens/>
        <w:ind w:firstLine="567"/>
        <w:jc w:val="both"/>
        <w:rPr>
          <w:sz w:val="26"/>
          <w:szCs w:val="26"/>
          <w:lang w:eastAsia="ar-SA"/>
        </w:rPr>
      </w:pPr>
      <w:r w:rsidRPr="001A21C0">
        <w:rPr>
          <w:sz w:val="26"/>
          <w:szCs w:val="26"/>
          <w:lang w:eastAsia="ar-SA"/>
        </w:rPr>
        <w:t>В соответствии с п. п. 6, 7, 8 Положения, 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п. 5 данного Положения, средний заработок определяется исходя из суммы заработной платы, фактически начисленной за предшествующий период, равный расчетному.</w:t>
      </w:r>
    </w:p>
    <w:p w14:paraId="509532F0" w14:textId="77777777" w:rsidR="001A21C0" w:rsidRPr="001A21C0" w:rsidRDefault="001A21C0" w:rsidP="001A21C0">
      <w:pPr>
        <w:suppressAutoHyphens/>
        <w:ind w:firstLine="567"/>
        <w:jc w:val="both"/>
        <w:rPr>
          <w:sz w:val="26"/>
          <w:szCs w:val="26"/>
          <w:lang w:eastAsia="ar-SA"/>
        </w:rPr>
      </w:pPr>
      <w:r w:rsidRPr="001A21C0">
        <w:rPr>
          <w:sz w:val="26"/>
          <w:szCs w:val="26"/>
          <w:lang w:eastAsia="ar-SA"/>
        </w:rPr>
        <w:t>В случае если работник не имел фактически начисленной заработной платы или фактически отработанных дней за расчетный период и до начала расчетного периода, средний заработок определяется исходя из размера заработной платы, фактически начисленной за фактически отработанные работником дни в месяце наступления случая, с которым связано сохранение среднего заработка.</w:t>
      </w:r>
    </w:p>
    <w:p w14:paraId="06D009B7" w14:textId="77777777" w:rsidR="001A21C0" w:rsidRPr="001A21C0" w:rsidRDefault="001A21C0" w:rsidP="001A21C0">
      <w:pPr>
        <w:suppressAutoHyphens/>
        <w:ind w:firstLine="567"/>
        <w:jc w:val="both"/>
        <w:rPr>
          <w:sz w:val="26"/>
          <w:szCs w:val="26"/>
          <w:lang w:eastAsia="ar-SA"/>
        </w:rPr>
      </w:pPr>
      <w:r w:rsidRPr="001A21C0">
        <w:rPr>
          <w:sz w:val="26"/>
          <w:szCs w:val="26"/>
          <w:lang w:eastAsia="ar-SA"/>
        </w:rPr>
        <w:t>В случае если работник не имел фактически начисленной заработной платы или фактически отработанных дней за расчетный период, до начала расчетного периода и до наступления случая, с которым связано сохранение среднего заработка, средний заработок определяется исходя из установленной ему тарифной ставки, оклада (должностного оклада).</w:t>
      </w:r>
    </w:p>
    <w:p w14:paraId="761173DD" w14:textId="216EC910" w:rsidR="001A21C0" w:rsidRPr="001A21C0" w:rsidRDefault="001A21C0" w:rsidP="001A21C0">
      <w:pPr>
        <w:suppressAutoHyphens/>
        <w:ind w:firstLine="567"/>
        <w:jc w:val="both"/>
        <w:rPr>
          <w:sz w:val="26"/>
          <w:szCs w:val="26"/>
          <w:lang w:eastAsia="ar-SA"/>
        </w:rPr>
      </w:pPr>
      <w:r w:rsidRPr="001A21C0">
        <w:rPr>
          <w:sz w:val="26"/>
          <w:szCs w:val="26"/>
          <w:lang w:eastAsia="ar-SA"/>
        </w:rPr>
        <w:t xml:space="preserve">Таким образом, при определении расчетного периода, необходимо </w:t>
      </w:r>
      <w:r w:rsidR="000C4858" w:rsidRPr="001A21C0">
        <w:rPr>
          <w:sz w:val="26"/>
          <w:szCs w:val="26"/>
          <w:lang w:eastAsia="ar-SA"/>
        </w:rPr>
        <w:t>руководствова</w:t>
      </w:r>
      <w:r w:rsidR="000C4858">
        <w:rPr>
          <w:sz w:val="26"/>
          <w:szCs w:val="26"/>
          <w:lang w:eastAsia="ar-SA"/>
        </w:rPr>
        <w:t>ть</w:t>
      </w:r>
      <w:r w:rsidR="000C4858" w:rsidRPr="001A21C0">
        <w:rPr>
          <w:sz w:val="26"/>
          <w:szCs w:val="26"/>
          <w:lang w:eastAsia="ar-SA"/>
        </w:rPr>
        <w:t>ся нормами,</w:t>
      </w:r>
      <w:r>
        <w:rPr>
          <w:sz w:val="26"/>
          <w:szCs w:val="26"/>
          <w:lang w:eastAsia="ar-SA"/>
        </w:rPr>
        <w:t xml:space="preserve"> установленными в </w:t>
      </w:r>
      <w:r w:rsidRPr="001A21C0">
        <w:rPr>
          <w:sz w:val="26"/>
          <w:szCs w:val="26"/>
          <w:lang w:eastAsia="ar-SA"/>
        </w:rPr>
        <w:t>Постановлени</w:t>
      </w:r>
      <w:r>
        <w:rPr>
          <w:sz w:val="26"/>
          <w:szCs w:val="26"/>
          <w:lang w:eastAsia="ar-SA"/>
        </w:rPr>
        <w:t>и</w:t>
      </w:r>
      <w:r w:rsidRPr="001A21C0">
        <w:rPr>
          <w:sz w:val="26"/>
          <w:szCs w:val="26"/>
          <w:lang w:eastAsia="ar-SA"/>
        </w:rPr>
        <w:t xml:space="preserve"> Правительства РФ от 24.12.2007 N 922. </w:t>
      </w:r>
    </w:p>
    <w:p w14:paraId="0C677B8F" w14:textId="77777777" w:rsidR="00FE64C3" w:rsidRDefault="00FE64C3" w:rsidP="001A21C0">
      <w:pPr>
        <w:suppressAutoHyphens/>
        <w:ind w:firstLine="567"/>
        <w:jc w:val="both"/>
      </w:pPr>
    </w:p>
    <w:sectPr w:rsidR="00FE6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046052"/>
    <w:rsid w:val="000C4858"/>
    <w:rsid w:val="001A21C0"/>
    <w:rsid w:val="002823CA"/>
    <w:rsid w:val="002C2CBF"/>
    <w:rsid w:val="0042613F"/>
    <w:rsid w:val="004F68E9"/>
    <w:rsid w:val="005B61AF"/>
    <w:rsid w:val="00696324"/>
    <w:rsid w:val="007136CC"/>
    <w:rsid w:val="007548DD"/>
    <w:rsid w:val="00AC4965"/>
    <w:rsid w:val="00BA575F"/>
    <w:rsid w:val="00BB548E"/>
    <w:rsid w:val="00BE25FA"/>
    <w:rsid w:val="00D150BA"/>
    <w:rsid w:val="00D32283"/>
    <w:rsid w:val="00D378F9"/>
    <w:rsid w:val="00F80512"/>
    <w:rsid w:val="00FA1794"/>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2022-09-22T07:22:00Z</cp:lastPrinted>
  <dcterms:created xsi:type="dcterms:W3CDTF">2022-09-27T05:49:00Z</dcterms:created>
  <dcterms:modified xsi:type="dcterms:W3CDTF">2022-09-27T05:49:00Z</dcterms:modified>
</cp:coreProperties>
</file>