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194" w:rsidRDefault="00EC2194" w:rsidP="00EC21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Анкета</w:t>
      </w:r>
    </w:p>
    <w:p w:rsidR="00EC2194" w:rsidRDefault="00EC2194" w:rsidP="00EC21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оценки эффективности муниципальной программы</w:t>
      </w:r>
    </w:p>
    <w:p w:rsidR="00EC2194" w:rsidRDefault="00EC2194" w:rsidP="00EC21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образования муниципального района «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EC2194" w:rsidRDefault="00EC2194" w:rsidP="00EC21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«Развитие экономики» за 2023 год </w:t>
      </w:r>
      <w:bookmarkStart w:id="0" w:name="_GoBack"/>
      <w:bookmarkEnd w:id="0"/>
    </w:p>
    <w:p w:rsidR="00EC2194" w:rsidRDefault="00EC2194" w:rsidP="00EC21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0"/>
        <w:gridCol w:w="1757"/>
        <w:gridCol w:w="2211"/>
        <w:gridCol w:w="1134"/>
        <w:gridCol w:w="1134"/>
        <w:gridCol w:w="680"/>
        <w:gridCol w:w="1599"/>
      </w:tblGrid>
      <w:tr w:rsidR="00EC2194" w:rsidTr="00EC3A34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94" w:rsidRDefault="00EC2194" w:rsidP="00EC3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94" w:rsidRDefault="00EC2194" w:rsidP="00EC3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Вопросы для оценки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94" w:rsidRDefault="00EC2194" w:rsidP="00EC3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Методика определения ответа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94" w:rsidRDefault="00EC2194" w:rsidP="00EC3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Эксперт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94" w:rsidRDefault="00EC2194" w:rsidP="00EC3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Удельный вес вопроса в разделе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94" w:rsidRDefault="00EC2194" w:rsidP="00EC3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Балл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94" w:rsidRDefault="00EC2194" w:rsidP="00EC3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Итоги оценки</w:t>
            </w:r>
          </w:p>
        </w:tc>
      </w:tr>
      <w:tr w:rsidR="00EC2194" w:rsidTr="00EC3A34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94" w:rsidRDefault="00EC2194" w:rsidP="00EC3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94" w:rsidRDefault="00EC2194" w:rsidP="00EC3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94" w:rsidRDefault="00EC2194" w:rsidP="00EC3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94" w:rsidRDefault="00EC2194" w:rsidP="00EC3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94" w:rsidRDefault="00EC2194" w:rsidP="00EC3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94" w:rsidRDefault="00EC2194" w:rsidP="00EC3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94" w:rsidRDefault="00EC2194" w:rsidP="00EC3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EC2194" w:rsidTr="00EC3A34">
        <w:tc>
          <w:tcPr>
            <w:tcW w:w="90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94" w:rsidRDefault="00EC2194" w:rsidP="00EC3A3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Блок 1. Качество формирования</w:t>
            </w:r>
          </w:p>
        </w:tc>
      </w:tr>
      <w:tr w:rsidR="00EC2194" w:rsidTr="00EC3A34">
        <w:tc>
          <w:tcPr>
            <w:tcW w:w="4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94" w:rsidRDefault="00EC2194" w:rsidP="00EC3A3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Раздел 1. Цели и «конструкция» (структуры) программы (К)</w:t>
            </w:r>
          </w:p>
        </w:tc>
        <w:tc>
          <w:tcPr>
            <w:tcW w:w="4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94" w:rsidRDefault="00EC2194" w:rsidP="00EC3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 = (20 x (сумма 25+0+25+25)) / 100 </w:t>
            </w:r>
            <w:r w:rsidRPr="00777537">
              <w:rPr>
                <w:rFonts w:ascii="Times New Roman" w:hAnsi="Times New Roman" w:cs="Times New Roman"/>
                <w:b/>
                <w:sz w:val="26"/>
                <w:szCs w:val="26"/>
              </w:rPr>
              <w:t>=15,0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</w:tc>
      </w:tr>
      <w:tr w:rsidR="00EC2194" w:rsidTr="00EC3A34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94" w:rsidRDefault="00EC2194" w:rsidP="00EC3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94" w:rsidRDefault="00EC2194" w:rsidP="00EC3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1C9B">
              <w:rPr>
                <w:rFonts w:ascii="Times New Roman" w:hAnsi="Times New Roman" w:cs="Times New Roman"/>
                <w:sz w:val="26"/>
                <w:szCs w:val="26"/>
              </w:rPr>
              <w:t xml:space="preserve">Соответствует ли цель программы </w:t>
            </w:r>
            <w:hyperlink r:id="rId5" w:history="1">
              <w:r w:rsidRPr="00511C9B">
                <w:rPr>
                  <w:rFonts w:ascii="Times New Roman" w:hAnsi="Times New Roman" w:cs="Times New Roman"/>
                  <w:sz w:val="26"/>
                  <w:szCs w:val="26"/>
                </w:rPr>
                <w:t>Стратегии</w:t>
              </w:r>
            </w:hyperlink>
            <w:r w:rsidRPr="00511C9B">
              <w:rPr>
                <w:rFonts w:ascii="Times New Roman" w:hAnsi="Times New Roman" w:cs="Times New Roman"/>
                <w:sz w:val="26"/>
                <w:szCs w:val="26"/>
              </w:rPr>
              <w:t xml:space="preserve"> социально-экономического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развития МО МР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Усть-Вымский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 (далее - Стратегия)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94" w:rsidRDefault="00EC2194" w:rsidP="00EC3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Сравнение цели программы и стратегической цели, задач.</w:t>
            </w:r>
          </w:p>
          <w:p w:rsidR="00EC2194" w:rsidRDefault="00EC2194" w:rsidP="00EC3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Оценка: да - 1; нет - 0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94" w:rsidRDefault="00EC2194" w:rsidP="00EC3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экономического развития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94" w:rsidRDefault="00EC2194" w:rsidP="00EC3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25%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94" w:rsidRDefault="00EC2194" w:rsidP="00EC3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94" w:rsidRDefault="00EC2194" w:rsidP="00EC3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= 5 столбец x 6 столбец (%) - расчет по строке 1.1</w:t>
            </w:r>
          </w:p>
          <w:p w:rsidR="00EC2194" w:rsidRDefault="00EC2194" w:rsidP="00EC3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2194" w:rsidRPr="007A6F23" w:rsidRDefault="00EC2194" w:rsidP="00EC3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C2194" w:rsidTr="00EC3A34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94" w:rsidRDefault="00EC2194" w:rsidP="00EC3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94" w:rsidRDefault="00EC2194" w:rsidP="00EC3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Соответствуют ли целевые индикаторы и показатели программы, предусмотренные на отчетный год, плановым значениям целевых индикаторов Стратегии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94" w:rsidRDefault="00EC2194" w:rsidP="00EC3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Сравнение целевых индикаторов и показателей программы и Стратегии.</w:t>
            </w:r>
          </w:p>
          <w:p w:rsidR="00EC2194" w:rsidRDefault="00EC2194" w:rsidP="00EC3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Ответ «Да» - значения целевых индикаторов и показателей программы, предусмотренные на отчетный год, соответствуют либо имеют позитивное изменение по сравнению со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значениями целевых индикаторов и показателей Стратегии - 1.</w:t>
            </w:r>
          </w:p>
          <w:p w:rsidR="00EC2194" w:rsidRDefault="00EC2194" w:rsidP="00EC3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случае несоответствия - 0. В случае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если целевые значения выше определенных в Стратегии - 1.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94" w:rsidRDefault="00EC2194" w:rsidP="00EC3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Управление экономического развития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94" w:rsidRDefault="00EC2194" w:rsidP="00EC3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25%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94" w:rsidRDefault="00EC2194" w:rsidP="00EC3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94" w:rsidRDefault="00EC2194" w:rsidP="00EC3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.2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= 5 столбец x 6 столбец (%) - расчет по строке 1.2</w:t>
            </w:r>
          </w:p>
          <w:p w:rsidR="00EC2194" w:rsidRPr="007A6F23" w:rsidRDefault="00EC2194" w:rsidP="00EC3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C2194" w:rsidTr="00EC3A34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94" w:rsidRDefault="00EC2194" w:rsidP="00EC3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1.3.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94" w:rsidRDefault="00EC2194" w:rsidP="00EC3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Имеются ли для каждой задачи программы соответствующие ей целевые индикаторы и показатели программы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94" w:rsidRDefault="00EC2194" w:rsidP="00EC3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Экспертиза целевых индикаторов и показателей программы. Да - 1. Нет - 0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94" w:rsidRDefault="00EC2194" w:rsidP="00EC3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экономического развития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94" w:rsidRDefault="00EC2194" w:rsidP="00EC3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25%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94" w:rsidRDefault="00EC2194" w:rsidP="00EC3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94" w:rsidRDefault="00EC2194" w:rsidP="00EC3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.3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= 5 столбец x 6 столбец (%) - расчет по строке 1.3</w:t>
            </w:r>
          </w:p>
          <w:p w:rsidR="00EC2194" w:rsidRPr="007A6F23" w:rsidRDefault="00EC2194" w:rsidP="00EC3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C2194" w:rsidTr="00EC3A34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94" w:rsidRDefault="00EC2194" w:rsidP="00EC3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94" w:rsidRDefault="00EC2194" w:rsidP="00EC3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Обеспечена ли взаимосвязь задач и целевых индикаторов и показателей каждой подпрограммы, исключено ли дублирование взаимосвязи этих целевых индикаторов и показателей с другими задачами, проведена ли оценка налоговых расходов в составе муниципально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й программы (при необходимости)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94" w:rsidRDefault="00EC2194" w:rsidP="00EC3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Экспертиза задач и целевых индикаторов и показателей каждой подпрограммы.</w:t>
            </w:r>
          </w:p>
          <w:p w:rsidR="00EC2194" w:rsidRDefault="00EC2194" w:rsidP="00EC3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 «Да» - имеется целевой индикатор и показатель по каждой задаче подпрограммы, и он не является целевым индикатором и показателем по другим задачам - 1. Нет - 0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94" w:rsidRDefault="00EC2194" w:rsidP="00EC3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экономического развития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94" w:rsidRDefault="00EC2194" w:rsidP="00EC3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25%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94" w:rsidRDefault="00EC2194" w:rsidP="00EC3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94" w:rsidRDefault="00EC2194" w:rsidP="00EC3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.4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= 5 столбец x 6 столбец (%) - расчет по строке 1.4</w:t>
            </w:r>
          </w:p>
          <w:p w:rsidR="00EC2194" w:rsidRPr="007A6F23" w:rsidRDefault="00EC2194" w:rsidP="00EC3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C2194" w:rsidTr="00EC3A34">
        <w:tc>
          <w:tcPr>
            <w:tcW w:w="4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94" w:rsidRDefault="00EC2194" w:rsidP="00EC3A3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Раздел 2. Качество планирования (П)</w:t>
            </w:r>
          </w:p>
        </w:tc>
        <w:tc>
          <w:tcPr>
            <w:tcW w:w="4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94" w:rsidRDefault="00EC2194" w:rsidP="00EC3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= (10 x (40+40+10+10)) / 100=</w:t>
            </w:r>
            <w:r w:rsidRPr="00481AAB">
              <w:rPr>
                <w:rFonts w:ascii="Times New Roman" w:hAnsi="Times New Roman" w:cs="Times New Roman"/>
                <w:b/>
                <w:sz w:val="26"/>
                <w:szCs w:val="26"/>
              </w:rPr>
              <w:t>10,0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  <w:tr w:rsidR="00EC2194" w:rsidTr="00EC3A34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94" w:rsidRDefault="00EC2194" w:rsidP="00EC3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94" w:rsidRDefault="00EC2194" w:rsidP="00EC3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Достаточно ли состава основных мероприятий, направленных на решение конкретной задачи подпрограммы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94" w:rsidRDefault="00EC2194" w:rsidP="00EC3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 «Да» - по каждой задаче подпрограммы имеется комплекс основных мероприятий (не менее двух действующих основных мероприятий), также в рамках каждого основного мероприятия имеется комплекс необходимых мероприятий (не менее двух действующих мероприятий) - 1. Нет - 0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94" w:rsidRDefault="00EC2194" w:rsidP="00EC3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экономического развития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94" w:rsidRDefault="00EC2194" w:rsidP="00EC3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40%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94" w:rsidRDefault="00EC2194" w:rsidP="00EC3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94" w:rsidRDefault="00EC2194" w:rsidP="00EC3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= 5 столбец x 6 столбец (%) - расчет по строке 2.1</w:t>
            </w:r>
          </w:p>
          <w:p w:rsidR="00EC2194" w:rsidRPr="00E3152B" w:rsidRDefault="00EC2194" w:rsidP="00EC3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C2194" w:rsidTr="00EC3A34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94" w:rsidRPr="00966F29" w:rsidRDefault="00EC2194" w:rsidP="00EC3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66F29"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94" w:rsidRPr="00966F29" w:rsidRDefault="00EC2194" w:rsidP="00EC3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6F29">
              <w:rPr>
                <w:rFonts w:ascii="Times New Roman" w:hAnsi="Times New Roman" w:cs="Times New Roman"/>
                <w:sz w:val="26"/>
                <w:szCs w:val="26"/>
              </w:rPr>
              <w:t xml:space="preserve">Отсутствует ли 10 и </w:t>
            </w:r>
            <w:proofErr w:type="gramStart"/>
            <w:r w:rsidRPr="00966F29">
              <w:rPr>
                <w:rFonts w:ascii="Times New Roman" w:hAnsi="Times New Roman" w:cs="Times New Roman"/>
                <w:sz w:val="26"/>
                <w:szCs w:val="26"/>
              </w:rPr>
              <w:t>более % целевых</w:t>
            </w:r>
            <w:proofErr w:type="gramEnd"/>
            <w:r w:rsidRPr="00966F29">
              <w:rPr>
                <w:rFonts w:ascii="Times New Roman" w:hAnsi="Times New Roman" w:cs="Times New Roman"/>
                <w:sz w:val="26"/>
                <w:szCs w:val="26"/>
              </w:rPr>
              <w:t xml:space="preserve"> индикаторов и показателей от общего их количества, имеющих уровень расхождений фактических и плановых значений более 30%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94" w:rsidRPr="00966F29" w:rsidRDefault="00EC2194" w:rsidP="00EC3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66F29">
              <w:rPr>
                <w:rFonts w:ascii="Times New Roman" w:hAnsi="Times New Roman" w:cs="Times New Roman"/>
                <w:sz w:val="26"/>
                <w:szCs w:val="26"/>
              </w:rPr>
              <w:t>Расчет: вывести % исполнения по каждому целевому показателю, рассчитать среднее значение % исполнения. Сравнить % исполнения со 100%. Если получившееся значение менее 10%, то - 1. Если от 10% до 20% - 0,8. Если от 20% до 30% - 0,6. Если ниже 30% - 0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94" w:rsidRDefault="00EC2194" w:rsidP="00EC3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экономического развития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94" w:rsidRDefault="00EC2194" w:rsidP="00EC3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40%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94" w:rsidRDefault="00EC2194" w:rsidP="00EC3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94" w:rsidRDefault="00EC2194" w:rsidP="00EC3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.2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= 5 столбец x 6 столбец (%) - расчет по строке 2.2</w:t>
            </w:r>
          </w:p>
          <w:p w:rsidR="00EC2194" w:rsidRPr="00E3152B" w:rsidRDefault="00EC2194" w:rsidP="00EC3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C2194" w:rsidTr="00EC3A34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94" w:rsidRDefault="00EC2194" w:rsidP="00EC3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94" w:rsidRDefault="00EC2194" w:rsidP="00EC3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Отражены ли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 всем основным мероприятиям количественные значения результатов их выполнения или конкретный результат, по которому возможна оценка выполнения мероприятий по итогам отчетного года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94" w:rsidRDefault="00EC2194" w:rsidP="00EC3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Ответ «Да» -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всем основным мероприятиям отражены количественные значения результатов их выполнения или конкретный результат, по которым возможна оценка выполнения мероприятий по итогам отчетного года, - 1. Нет - 0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94" w:rsidRDefault="00EC2194" w:rsidP="00EC3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Управле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ние экономического развития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94" w:rsidRDefault="00EC2194" w:rsidP="00EC3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10%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94" w:rsidRDefault="00EC2194" w:rsidP="00EC3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94" w:rsidRDefault="00EC2194" w:rsidP="00EC3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.3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= 5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столбец x 6 столбец (%) - расчет по строке 2.3</w:t>
            </w:r>
          </w:p>
          <w:p w:rsidR="00EC2194" w:rsidRPr="00380263" w:rsidRDefault="00EC2194" w:rsidP="00EC3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C2194" w:rsidTr="00EC3A34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94" w:rsidRDefault="00EC2194" w:rsidP="00EC3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2.4.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94" w:rsidRDefault="00EC2194" w:rsidP="00EC3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Отражены ли «конечные» количественные показатели, характеризующие общественно значимый социально-экономический эффект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94" w:rsidRDefault="00EC2194" w:rsidP="00EC3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 «Да» - в паспорте программы отражены «конечные» количественные показатели, характеризующие общественно значимый социально-экономический эффект, - 1. Нет - 0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94" w:rsidRDefault="00EC2194" w:rsidP="00EC3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экономического развития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94" w:rsidRDefault="00EC2194" w:rsidP="00EC3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10%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94" w:rsidRDefault="00EC2194" w:rsidP="00EC3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94" w:rsidRDefault="00EC2194" w:rsidP="00EC3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.4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= 5 столбец x 6 столбец (%) - расчет по строке 2.4</w:t>
            </w:r>
          </w:p>
          <w:p w:rsidR="00EC2194" w:rsidRPr="00380263" w:rsidRDefault="00EC2194" w:rsidP="00EC3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C2194" w:rsidTr="00EC3A34">
        <w:tc>
          <w:tcPr>
            <w:tcW w:w="90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94" w:rsidRDefault="00EC2194" w:rsidP="00EC3A3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Блок 2. Эффективность реализации</w:t>
            </w:r>
          </w:p>
        </w:tc>
      </w:tr>
      <w:tr w:rsidR="00EC2194" w:rsidTr="00EC3A34">
        <w:tc>
          <w:tcPr>
            <w:tcW w:w="4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94" w:rsidRDefault="00EC2194" w:rsidP="00EC3A3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Раздел 3. Качество управления программой (У)</w:t>
            </w:r>
          </w:p>
        </w:tc>
        <w:tc>
          <w:tcPr>
            <w:tcW w:w="4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94" w:rsidRDefault="00EC2194" w:rsidP="00EC3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 = (20 x (35+45+5)) / 100=</w:t>
            </w:r>
            <w:r w:rsidRPr="00561D6F">
              <w:rPr>
                <w:rFonts w:ascii="Times New Roman" w:hAnsi="Times New Roman" w:cs="Times New Roman"/>
                <w:b/>
                <w:sz w:val="26"/>
                <w:szCs w:val="26"/>
              </w:rPr>
              <w:t>17,0</w:t>
            </w:r>
          </w:p>
        </w:tc>
      </w:tr>
      <w:tr w:rsidR="00EC2194" w:rsidTr="00EC3A34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94" w:rsidRPr="00415825" w:rsidRDefault="00EC2194" w:rsidP="00EC3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5825"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94" w:rsidRPr="00415825" w:rsidRDefault="00EC2194" w:rsidP="00EC3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15825">
              <w:rPr>
                <w:rFonts w:ascii="Times New Roman" w:hAnsi="Times New Roman" w:cs="Times New Roman"/>
                <w:sz w:val="26"/>
                <w:szCs w:val="26"/>
              </w:rPr>
              <w:t>Установлены и соблюдены</w:t>
            </w:r>
            <w:proofErr w:type="gramEnd"/>
            <w:r w:rsidRPr="00415825">
              <w:rPr>
                <w:rFonts w:ascii="Times New Roman" w:hAnsi="Times New Roman" w:cs="Times New Roman"/>
                <w:sz w:val="26"/>
                <w:szCs w:val="26"/>
              </w:rPr>
              <w:t xml:space="preserve"> ли сроки выполнения основных мероприятий и контрольных событий в </w:t>
            </w:r>
            <w:r w:rsidRPr="0041582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комплексном плане действий по реализации программы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94" w:rsidRPr="00415825" w:rsidRDefault="00EC2194" w:rsidP="00EC3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1582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Установлены и соблюдены</w:t>
            </w:r>
            <w:proofErr w:type="gramEnd"/>
            <w:r w:rsidRPr="00415825">
              <w:rPr>
                <w:rFonts w:ascii="Times New Roman" w:hAnsi="Times New Roman" w:cs="Times New Roman"/>
                <w:sz w:val="26"/>
                <w:szCs w:val="26"/>
              </w:rPr>
              <w:t xml:space="preserve"> сроки выполнения основных мероприятий и контрольных событий на 100% - 1. Далее - пропорционально </w:t>
            </w:r>
            <w:r w:rsidRPr="0041582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исполнению </w:t>
            </w:r>
            <w:proofErr w:type="gramStart"/>
            <w:r w:rsidRPr="00415825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415825">
              <w:rPr>
                <w:rFonts w:ascii="Times New Roman" w:hAnsi="Times New Roman" w:cs="Times New Roman"/>
                <w:sz w:val="26"/>
                <w:szCs w:val="26"/>
              </w:rPr>
              <w:t xml:space="preserve"> % (от 0 до 0,9)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94" w:rsidRPr="00415825" w:rsidRDefault="00EC2194" w:rsidP="00EC3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582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Управление экономического развития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94" w:rsidRPr="00415825" w:rsidRDefault="00EC2194" w:rsidP="00EC3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5825">
              <w:rPr>
                <w:rFonts w:ascii="Times New Roman" w:hAnsi="Times New Roman" w:cs="Times New Roman"/>
                <w:sz w:val="26"/>
                <w:szCs w:val="26"/>
              </w:rPr>
              <w:t>50%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94" w:rsidRDefault="00EC2194" w:rsidP="00EC3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0,7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94" w:rsidRDefault="00EC2194" w:rsidP="00EC3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3.1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= 5 столбец x 6 столбец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(%) - 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расчет по строке 3.1</w:t>
            </w:r>
          </w:p>
          <w:p w:rsidR="00EC2194" w:rsidRPr="00BC640C" w:rsidRDefault="00EC2194" w:rsidP="00EC3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C2194" w:rsidTr="00EC3A34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94" w:rsidRPr="007778E5" w:rsidRDefault="00EC2194" w:rsidP="00EC3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778E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3.2.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94" w:rsidRPr="007778E5" w:rsidRDefault="00EC2194" w:rsidP="00EC3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78E5">
              <w:rPr>
                <w:rFonts w:ascii="Times New Roman" w:hAnsi="Times New Roman" w:cs="Times New Roman"/>
                <w:sz w:val="26"/>
                <w:szCs w:val="26"/>
              </w:rPr>
              <w:t xml:space="preserve">Соблюдены ли сроки внесения изменений в муниципальные программы условиям, определенным </w:t>
            </w:r>
            <w:hyperlink r:id="rId6" w:history="1">
              <w:r w:rsidRPr="007778E5">
                <w:rPr>
                  <w:rFonts w:ascii="Times New Roman" w:hAnsi="Times New Roman" w:cs="Times New Roman"/>
                  <w:sz w:val="26"/>
                  <w:szCs w:val="26"/>
                </w:rPr>
                <w:t>п. 19</w:t>
              </w:r>
            </w:hyperlink>
            <w:r w:rsidRPr="007778E5">
              <w:rPr>
                <w:rFonts w:ascii="Times New Roman" w:hAnsi="Times New Roman" w:cs="Times New Roman"/>
                <w:sz w:val="26"/>
                <w:szCs w:val="26"/>
              </w:rPr>
              <w:t xml:space="preserve"> настоящего постановления (Приложение 1), а также сроки направления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экономического развития а</w:t>
            </w:r>
            <w:r w:rsidRPr="007778E5">
              <w:rPr>
                <w:rFonts w:ascii="Times New Roman" w:hAnsi="Times New Roman" w:cs="Times New Roman"/>
                <w:sz w:val="26"/>
                <w:szCs w:val="26"/>
              </w:rPr>
              <w:t xml:space="preserve">ктуализированной редакции МП на регистрацию </w:t>
            </w:r>
            <w:proofErr w:type="gramStart"/>
            <w:r w:rsidRPr="007778E5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7778E5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федеральном ГАСУ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94" w:rsidRDefault="00EC2194" w:rsidP="00EC3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 «Да» - 1. «Нет» - 0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94" w:rsidRDefault="00EC2194" w:rsidP="00EC3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экономического развития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94" w:rsidRDefault="00EC2194" w:rsidP="00EC3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45%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94" w:rsidRDefault="00EC2194" w:rsidP="00EC3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94" w:rsidRDefault="00EC2194" w:rsidP="00EC3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3.2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= 5 столбец x 6 столбец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(%) - 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расчет по строке 3.2</w:t>
            </w:r>
          </w:p>
          <w:p w:rsidR="00EC2194" w:rsidRPr="00BC640C" w:rsidRDefault="00EC2194" w:rsidP="00EC3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C2194" w:rsidTr="00EC3A34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94" w:rsidRDefault="00EC2194" w:rsidP="00EC3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3.3.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94" w:rsidRDefault="00EC2194" w:rsidP="00EC3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Отсутствуют ли случаи выявленных нарушений в ходе реализации программы контролирующими/надзорными органами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94" w:rsidRDefault="00EC2194" w:rsidP="00EC3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Наличие предписаний/замечаний/требований или иных нарушений, выявленных контролирующими и/или надзорными органами. Да - 1, нет - 0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94" w:rsidRDefault="00EC2194" w:rsidP="00EC3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экономического развития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94" w:rsidRDefault="00EC2194" w:rsidP="00EC3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5%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94" w:rsidRDefault="00EC2194" w:rsidP="00EC3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94" w:rsidRDefault="00EC2194" w:rsidP="00EC3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3.3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= 5 столбец x 6 столбец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(%) - 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расчет по строке 3.3</w:t>
            </w:r>
          </w:p>
          <w:p w:rsidR="00EC2194" w:rsidRPr="00C328FB" w:rsidRDefault="00EC2194" w:rsidP="00EC3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C2194" w:rsidTr="00EC3A34">
        <w:tc>
          <w:tcPr>
            <w:tcW w:w="4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94" w:rsidRDefault="00EC2194" w:rsidP="00EC3A3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Раздел 4. Достигнутые результаты (Д)</w:t>
            </w:r>
          </w:p>
        </w:tc>
        <w:tc>
          <w:tcPr>
            <w:tcW w:w="4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94" w:rsidRDefault="00EC2194" w:rsidP="00EC3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 = 50 x (сумма 21,0+32,4+30)=</w:t>
            </w:r>
            <w:r w:rsidRPr="00A81E8F">
              <w:rPr>
                <w:rFonts w:ascii="Times New Roman" w:hAnsi="Times New Roman" w:cs="Times New Roman"/>
                <w:b/>
                <w:sz w:val="26"/>
                <w:szCs w:val="26"/>
              </w:rPr>
              <w:t>41,7</w:t>
            </w:r>
          </w:p>
        </w:tc>
      </w:tr>
      <w:tr w:rsidR="00EC2194" w:rsidTr="00EC3A34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94" w:rsidRDefault="00EC2194" w:rsidP="00EC3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4.1.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94" w:rsidRDefault="00EC2194" w:rsidP="00EC3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Какая степень выполнения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основных мероприятий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94" w:rsidRDefault="00EC2194" w:rsidP="00EC3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Определяется показатель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степени выполнения основных мероприятий за отчетный год путем отношения количества выполненных основных мероприятий в полном объеме к количеству запланированных основных мероприятий -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% к 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94" w:rsidRDefault="00EC2194" w:rsidP="00EC3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Управление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экономического развития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94" w:rsidRDefault="00EC2194" w:rsidP="00EC3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30%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94" w:rsidRDefault="00EC2194" w:rsidP="00EC3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94" w:rsidRDefault="00EC2194" w:rsidP="00EC3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= (5 столбец x 6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столбец - расчет по строке 4.1) / 100</w:t>
            </w:r>
          </w:p>
          <w:p w:rsidR="00EC2194" w:rsidRDefault="00EC2194" w:rsidP="00EC3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2194" w:rsidTr="00EC3A34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94" w:rsidRDefault="00EC2194" w:rsidP="00EC3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4.2.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94" w:rsidRDefault="00EC2194" w:rsidP="00EC3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Какая степень достижения плановых значений целевых индикаторов и показателей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94" w:rsidRDefault="00EC2194" w:rsidP="00EC3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Определяется показатель степени достижения плановых значений целевых индикаторов и показателей муниципальной программы за год путем отношения количества целевых индикаторов и показателей, по которым достигнуты плановые значения, к количеству запланированных целевых индикаторов и показателей -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% к 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94" w:rsidRDefault="00EC2194" w:rsidP="00EC3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экономического развития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94" w:rsidRDefault="00EC2194" w:rsidP="00EC3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40%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94" w:rsidRDefault="00EC2194" w:rsidP="00EC3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32,4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94" w:rsidRDefault="00EC2194" w:rsidP="00EC3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.2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= (5 столбец x 6 столбец - расчет по строке 4.2) / 100</w:t>
            </w:r>
          </w:p>
          <w:p w:rsidR="00EC2194" w:rsidRDefault="00EC2194" w:rsidP="00EC3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2194" w:rsidTr="00EC3A34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94" w:rsidRDefault="00EC2194" w:rsidP="00EC3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4.3.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94" w:rsidRDefault="00EC2194" w:rsidP="00EC3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Как эффективно расходовались средства, предусмотрен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ные для финансирования программы в целом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94" w:rsidRDefault="00EC2194" w:rsidP="00EC3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случае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если по программе есть неисполненные мероприятия и недостигнутые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целевые показатели, оценивается соотношение показателей сводной бюджетной росписи по состоянию на 31 декабря 2019 года и кассовое исполнение муниципальной программы по итогам года, в %.</w:t>
            </w:r>
          </w:p>
          <w:p w:rsidR="00EC2194" w:rsidRDefault="00EC2194" w:rsidP="00EC3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случае выполнения всех мероприятий и достижения/перевыполнения всех показателей значение по данному пункту определяется в размере 100% без учета соотношения сводной бюджетной росписи и кассового исполнения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94" w:rsidRDefault="00EC2194" w:rsidP="00EC3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Управление экономического развития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94" w:rsidRDefault="00EC2194" w:rsidP="00EC3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30%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94" w:rsidRDefault="00EC2194" w:rsidP="00EC3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94" w:rsidRDefault="00EC2194" w:rsidP="00EC3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.3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= (5 столбец x 6 столбец - расчет по строке 4.3) /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100</w:t>
            </w:r>
          </w:p>
          <w:p w:rsidR="00EC2194" w:rsidRDefault="00EC2194" w:rsidP="00EC3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2194" w:rsidTr="00EC3A34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94" w:rsidRDefault="00EC2194" w:rsidP="00EC3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94" w:rsidRDefault="00EC2194" w:rsidP="00EC3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94" w:rsidRDefault="00EC2194" w:rsidP="00EC3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94" w:rsidRDefault="00EC2194" w:rsidP="00EC3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94" w:rsidRDefault="00EC2194" w:rsidP="00EC3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94" w:rsidRDefault="00EC2194" w:rsidP="00EC3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83,7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94" w:rsidRDefault="00EC2194" w:rsidP="00EC3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EC2194" w:rsidTr="00EC3A34">
        <w:tc>
          <w:tcPr>
            <w:tcW w:w="4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94" w:rsidRDefault="00EC2194" w:rsidP="00EC3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Результат оценки эффективности муниципальной программы за отчетный год</w:t>
            </w:r>
          </w:p>
        </w:tc>
        <w:tc>
          <w:tcPr>
            <w:tcW w:w="4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94" w:rsidRDefault="00EC2194" w:rsidP="00EC3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Умеренно эффективна</w:t>
            </w:r>
          </w:p>
          <w:p w:rsidR="00EC2194" w:rsidRDefault="00EC2194" w:rsidP="00EC3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C2194" w:rsidRDefault="00EC2194" w:rsidP="00EC21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2710A" w:rsidRDefault="00F2710A"/>
    <w:sectPr w:rsidR="00F27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106"/>
    <w:rsid w:val="00013106"/>
    <w:rsid w:val="000D5179"/>
    <w:rsid w:val="00EC2194"/>
    <w:rsid w:val="00F2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E1EDB99C1F772C01DD549173C4629BD42AA79982474B5E75920670B00DFF80848E93489FBFF7103E39AA65235DA6217B24BA8C2B4FDB3EA5606B9B673tBF" TargetMode="External"/><Relationship Id="rId5" Type="http://schemas.openxmlformats.org/officeDocument/2006/relationships/hyperlink" Target="consultantplus://offline/ref=7E1EDB99C1F772C01DD549173C4629BD42AA79982474B1E25E27670B00DFF80848E93489FBFF7103E39AA25039DA6217B24BA8C2B4FDB3EA5606B9B673tB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1123</Words>
  <Characters>6405</Characters>
  <Application>Microsoft Office Word</Application>
  <DocSecurity>0</DocSecurity>
  <Lines>53</Lines>
  <Paragraphs>15</Paragraphs>
  <ScaleCrop>false</ScaleCrop>
  <Company/>
  <LinksUpToDate>false</LinksUpToDate>
  <CharactersWithSpaces>7513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Владимировна Аверкиева</dc:creator>
  <cp:keywords/>
  <dc:description/>
  <cp:lastModifiedBy>Надежда Владимировна Аверкиева</cp:lastModifiedBy>
  <cp:revision>2</cp:revision>
  <dcterms:created xsi:type="dcterms:W3CDTF">2024-04-19T11:55:00Z</dcterms:created>
  <dcterms:modified xsi:type="dcterms:W3CDTF">2024-04-19T11:56:00Z</dcterms:modified>
</cp:coreProperties>
</file>