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623151" w:rsidRDefault="00623151" w:rsidP="00623151">
      <w:pPr>
        <w:keepNext/>
        <w:spacing w:line="276" w:lineRule="auto"/>
        <w:jc w:val="center"/>
        <w:rPr>
          <w:b/>
          <w:sz w:val="40"/>
          <w:szCs w:val="40"/>
        </w:rPr>
      </w:pPr>
    </w:p>
    <w:p w:rsidR="0077002F" w:rsidRDefault="00623151" w:rsidP="00623151">
      <w:pPr>
        <w:keepNext/>
        <w:spacing w:line="276" w:lineRule="auto"/>
        <w:jc w:val="center"/>
        <w:rPr>
          <w:b/>
          <w:sz w:val="40"/>
          <w:szCs w:val="40"/>
        </w:rPr>
      </w:pPr>
      <w:r w:rsidRPr="007D146A">
        <w:rPr>
          <w:b/>
          <w:sz w:val="40"/>
          <w:szCs w:val="40"/>
        </w:rPr>
        <w:t xml:space="preserve">Информация о </w:t>
      </w:r>
      <w:r w:rsidR="0077002F">
        <w:rPr>
          <w:b/>
          <w:sz w:val="40"/>
          <w:szCs w:val="40"/>
        </w:rPr>
        <w:t xml:space="preserve">действующих </w:t>
      </w:r>
    </w:p>
    <w:p w:rsidR="00623151" w:rsidRPr="007D146A" w:rsidRDefault="0077002F" w:rsidP="00623151">
      <w:pPr>
        <w:keepNext/>
        <w:spacing w:line="276" w:lineRule="auto"/>
        <w:jc w:val="center"/>
        <w:rPr>
          <w:b/>
          <w:sz w:val="40"/>
          <w:szCs w:val="40"/>
        </w:rPr>
      </w:pPr>
      <w:r>
        <w:rPr>
          <w:b/>
          <w:sz w:val="40"/>
          <w:szCs w:val="40"/>
        </w:rPr>
        <w:t xml:space="preserve">в Республике Коми мерах региональной и федеральной </w:t>
      </w:r>
      <w:r w:rsidR="00623151" w:rsidRPr="0077002F">
        <w:rPr>
          <w:b/>
          <w:sz w:val="40"/>
          <w:szCs w:val="40"/>
        </w:rPr>
        <w:t xml:space="preserve">государственной поддержки </w:t>
      </w:r>
      <w:r w:rsidRPr="0077002F">
        <w:rPr>
          <w:b/>
          <w:sz w:val="40"/>
          <w:szCs w:val="40"/>
        </w:rPr>
        <w:t>при реализации инвестиционных и инфраструктурных</w:t>
      </w:r>
      <w:r>
        <w:rPr>
          <w:b/>
          <w:sz w:val="40"/>
          <w:szCs w:val="40"/>
        </w:rPr>
        <w:t xml:space="preserve"> проектов</w:t>
      </w:r>
    </w:p>
    <w:p w:rsidR="001E7CDD" w:rsidRDefault="001E7CDD">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623151" w:rsidRDefault="00623151">
      <w:pPr>
        <w:rPr>
          <w:sz w:val="28"/>
          <w:szCs w:val="28"/>
        </w:rPr>
      </w:pPr>
    </w:p>
    <w:p w:rsidR="005610EC" w:rsidRDefault="0077002F" w:rsidP="00623151">
      <w:pPr>
        <w:jc w:val="center"/>
        <w:rPr>
          <w:b/>
          <w:sz w:val="28"/>
          <w:szCs w:val="28"/>
        </w:rPr>
      </w:pPr>
      <w:r>
        <w:rPr>
          <w:b/>
          <w:sz w:val="28"/>
          <w:szCs w:val="28"/>
        </w:rPr>
        <w:br/>
      </w:r>
      <w:r>
        <w:rPr>
          <w:b/>
          <w:sz w:val="28"/>
          <w:szCs w:val="28"/>
        </w:rPr>
        <w:br/>
      </w:r>
      <w:r>
        <w:rPr>
          <w:b/>
          <w:sz w:val="28"/>
          <w:szCs w:val="28"/>
        </w:rPr>
        <w:br/>
      </w:r>
      <w:r>
        <w:rPr>
          <w:b/>
          <w:sz w:val="28"/>
          <w:szCs w:val="28"/>
        </w:rPr>
        <w:br/>
      </w:r>
    </w:p>
    <w:p w:rsidR="00577BA7" w:rsidRDefault="00577BA7" w:rsidP="00623151">
      <w:pPr>
        <w:jc w:val="center"/>
        <w:rPr>
          <w:b/>
          <w:sz w:val="28"/>
          <w:szCs w:val="28"/>
        </w:rPr>
      </w:pPr>
      <w:r>
        <w:rPr>
          <w:b/>
          <w:sz w:val="28"/>
          <w:szCs w:val="28"/>
        </w:rPr>
        <w:lastRenderedPageBreak/>
        <w:t>СОДЕРЖАНИЕ</w:t>
      </w:r>
    </w:p>
    <w:p w:rsidR="00577BA7" w:rsidRDefault="00577BA7" w:rsidP="00623151">
      <w:pPr>
        <w:jc w:val="center"/>
        <w:rPr>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697"/>
      </w:tblGrid>
      <w:tr w:rsidR="00401681" w:rsidTr="005610EC">
        <w:tc>
          <w:tcPr>
            <w:tcW w:w="9050" w:type="dxa"/>
          </w:tcPr>
          <w:p w:rsidR="00401681" w:rsidRPr="003A1A95" w:rsidRDefault="00401681" w:rsidP="00A04795">
            <w:pPr>
              <w:spacing w:after="240"/>
              <w:jc w:val="both"/>
              <w:rPr>
                <w:sz w:val="28"/>
                <w:szCs w:val="28"/>
              </w:rPr>
            </w:pPr>
            <w:r w:rsidRPr="003A1A95">
              <w:rPr>
                <w:szCs w:val="28"/>
              </w:rPr>
              <w:t>Заключение от имени Российской Федерации, Республики Коми и муниципального образования специального инвестиционного контракта (СПИК 2.0)</w:t>
            </w:r>
            <w:r>
              <w:rPr>
                <w:szCs w:val="28"/>
              </w:rPr>
              <w:t>………………….</w:t>
            </w: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5</w:t>
            </w:r>
          </w:p>
        </w:tc>
      </w:tr>
      <w:tr w:rsidR="00401681" w:rsidTr="005610EC">
        <w:tc>
          <w:tcPr>
            <w:tcW w:w="9050" w:type="dxa"/>
          </w:tcPr>
          <w:p w:rsidR="00401681" w:rsidRDefault="00401681" w:rsidP="00401681">
            <w:pPr>
              <w:jc w:val="both"/>
              <w:rPr>
                <w:szCs w:val="28"/>
              </w:rPr>
            </w:pPr>
            <w:r w:rsidRPr="00401681">
              <w:rPr>
                <w:szCs w:val="28"/>
              </w:rPr>
              <w:t>Заключение специального инвестиционного контракта (СПИК 1.0) с участием Российской Федерации</w:t>
            </w:r>
            <w:r>
              <w:rPr>
                <w:szCs w:val="28"/>
              </w:rPr>
              <w:t>…………………………………………………………………….</w:t>
            </w:r>
          </w:p>
          <w:p w:rsidR="00080B22" w:rsidRPr="003A1A95"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10</w:t>
            </w:r>
          </w:p>
        </w:tc>
      </w:tr>
      <w:tr w:rsidR="00401681" w:rsidTr="005610EC">
        <w:tc>
          <w:tcPr>
            <w:tcW w:w="9050" w:type="dxa"/>
          </w:tcPr>
          <w:p w:rsidR="00401681" w:rsidRDefault="00401681" w:rsidP="00401681">
            <w:pPr>
              <w:jc w:val="both"/>
              <w:rPr>
                <w:szCs w:val="28"/>
              </w:rPr>
            </w:pPr>
            <w:r w:rsidRPr="00401681">
              <w:rPr>
                <w:szCs w:val="28"/>
              </w:rPr>
              <w:t>Предоставление налоговых льгот организациям, обеспечившим прирост налоговой базы в отношении имущества, за счет которого обеспечен прирост налоговой базы более чем на 100 миллионов рублей</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72B07">
            <w:pPr>
              <w:jc w:val="right"/>
              <w:rPr>
                <w:szCs w:val="28"/>
              </w:rPr>
            </w:pPr>
            <w:r w:rsidRPr="00A04795">
              <w:rPr>
                <w:szCs w:val="28"/>
              </w:rPr>
              <w:t>1</w:t>
            </w:r>
            <w:r w:rsidR="00F72B07">
              <w:rPr>
                <w:szCs w:val="28"/>
              </w:rPr>
              <w:t>3</w:t>
            </w:r>
          </w:p>
        </w:tc>
      </w:tr>
      <w:tr w:rsidR="00401681" w:rsidTr="005610EC">
        <w:tc>
          <w:tcPr>
            <w:tcW w:w="9050" w:type="dxa"/>
          </w:tcPr>
          <w:p w:rsidR="00401681" w:rsidRPr="00401681" w:rsidRDefault="00401681" w:rsidP="00401681">
            <w:pPr>
              <w:jc w:val="both"/>
              <w:rPr>
                <w:szCs w:val="28"/>
              </w:rPr>
            </w:pPr>
            <w:r w:rsidRPr="00401681">
              <w:rPr>
                <w:szCs w:val="28"/>
              </w:rPr>
              <w:t xml:space="preserve">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w:t>
            </w:r>
          </w:p>
          <w:p w:rsidR="00401681" w:rsidRDefault="00401681" w:rsidP="00401681">
            <w:pPr>
              <w:jc w:val="both"/>
              <w:rPr>
                <w:szCs w:val="28"/>
              </w:rPr>
            </w:pPr>
            <w:r w:rsidRPr="00401681">
              <w:rPr>
                <w:szCs w:val="28"/>
              </w:rPr>
              <w:t>без проведения торгов</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72B07">
            <w:pPr>
              <w:jc w:val="right"/>
              <w:rPr>
                <w:szCs w:val="28"/>
              </w:rPr>
            </w:pPr>
            <w:r w:rsidRPr="00A04795">
              <w:rPr>
                <w:szCs w:val="28"/>
              </w:rPr>
              <w:t>1</w:t>
            </w:r>
            <w:r w:rsidR="00F72B07">
              <w:rPr>
                <w:szCs w:val="28"/>
              </w:rPr>
              <w:t>4</w:t>
            </w:r>
          </w:p>
        </w:tc>
      </w:tr>
      <w:tr w:rsidR="00401681" w:rsidTr="005610EC">
        <w:tc>
          <w:tcPr>
            <w:tcW w:w="9050" w:type="dxa"/>
          </w:tcPr>
          <w:p w:rsidR="00401681" w:rsidRDefault="00401681" w:rsidP="00401681">
            <w:pPr>
              <w:jc w:val="both"/>
              <w:rPr>
                <w:szCs w:val="28"/>
              </w:rPr>
            </w:pPr>
            <w:r w:rsidRPr="00401681">
              <w:rPr>
                <w:szCs w:val="28"/>
              </w:rPr>
              <w:t xml:space="preserve">Предоставление инвестиционных налоговых кредитов в соответствии </w:t>
            </w:r>
            <w:r>
              <w:rPr>
                <w:szCs w:val="28"/>
              </w:rPr>
              <w:br/>
            </w:r>
            <w:r w:rsidRPr="00401681">
              <w:rPr>
                <w:szCs w:val="28"/>
              </w:rPr>
              <w:t>с законодательством</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17</w:t>
            </w:r>
          </w:p>
        </w:tc>
      </w:tr>
      <w:tr w:rsidR="00401681" w:rsidTr="005610EC">
        <w:tc>
          <w:tcPr>
            <w:tcW w:w="9050" w:type="dxa"/>
          </w:tcPr>
          <w:p w:rsidR="00401681" w:rsidRDefault="00401681" w:rsidP="00401681">
            <w:pPr>
              <w:jc w:val="both"/>
              <w:rPr>
                <w:szCs w:val="28"/>
              </w:rPr>
            </w:pPr>
            <w:r w:rsidRPr="00401681">
              <w:rPr>
                <w:szCs w:val="28"/>
              </w:rPr>
              <w:t>Предоставление инвестиционного налогового вычета по налогу на прибыль организаций</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21</w:t>
            </w:r>
          </w:p>
        </w:tc>
      </w:tr>
      <w:tr w:rsidR="00401681" w:rsidTr="005610EC">
        <w:tc>
          <w:tcPr>
            <w:tcW w:w="9050" w:type="dxa"/>
          </w:tcPr>
          <w:p w:rsidR="00401681" w:rsidRDefault="00401681" w:rsidP="00401681">
            <w:pPr>
              <w:jc w:val="both"/>
              <w:rPr>
                <w:szCs w:val="28"/>
              </w:rPr>
            </w:pPr>
            <w:r w:rsidRPr="00401681">
              <w:rPr>
                <w:szCs w:val="28"/>
              </w:rPr>
              <w:t>Соглашение о защите и поощрении капиталовложений (СЗПК)</w:t>
            </w:r>
            <w:r>
              <w:rPr>
                <w:szCs w:val="28"/>
              </w:rPr>
              <w:t>……………………….</w:t>
            </w:r>
          </w:p>
          <w:p w:rsidR="00080B22" w:rsidRPr="00401681" w:rsidRDefault="00080B22" w:rsidP="00401681">
            <w:pPr>
              <w:jc w:val="both"/>
              <w:rPr>
                <w:szCs w:val="28"/>
              </w:rPr>
            </w:pPr>
          </w:p>
        </w:tc>
        <w:tc>
          <w:tcPr>
            <w:tcW w:w="697" w:type="dxa"/>
          </w:tcPr>
          <w:p w:rsidR="00401681" w:rsidRPr="00A04795" w:rsidRDefault="00A04795" w:rsidP="00A04795">
            <w:pPr>
              <w:jc w:val="right"/>
              <w:rPr>
                <w:szCs w:val="28"/>
              </w:rPr>
            </w:pPr>
            <w:r w:rsidRPr="00A04795">
              <w:rPr>
                <w:szCs w:val="28"/>
              </w:rPr>
              <w:t>23</w:t>
            </w:r>
          </w:p>
        </w:tc>
      </w:tr>
      <w:tr w:rsidR="00401681" w:rsidTr="005610EC">
        <w:tc>
          <w:tcPr>
            <w:tcW w:w="9050" w:type="dxa"/>
          </w:tcPr>
          <w:p w:rsidR="00401681" w:rsidRDefault="00401681" w:rsidP="00401681">
            <w:pPr>
              <w:jc w:val="both"/>
              <w:rPr>
                <w:szCs w:val="28"/>
              </w:rPr>
            </w:pPr>
            <w:r w:rsidRPr="00401681">
              <w:rPr>
                <w:szCs w:val="28"/>
              </w:rPr>
              <w:t>Возмещение затрат на создание объектов инфраструктуры, необходимых для реализации новых инвестиционных проектов</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25</w:t>
            </w:r>
          </w:p>
        </w:tc>
      </w:tr>
      <w:tr w:rsidR="00401681" w:rsidTr="005610EC">
        <w:tc>
          <w:tcPr>
            <w:tcW w:w="9050" w:type="dxa"/>
          </w:tcPr>
          <w:p w:rsidR="00401681" w:rsidRDefault="00401681" w:rsidP="00401681">
            <w:pPr>
              <w:jc w:val="both"/>
              <w:rPr>
                <w:szCs w:val="28"/>
              </w:rPr>
            </w:pPr>
            <w:r w:rsidRPr="00401681">
              <w:rPr>
                <w:szCs w:val="28"/>
              </w:rPr>
              <w:t>Предоставление льготы при определении платы за аренду лесного участка предприятиям лесопромышленного комплекса</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r w:rsidRPr="00A04795">
              <w:rPr>
                <w:szCs w:val="28"/>
              </w:rPr>
              <w:t>32</w:t>
            </w:r>
          </w:p>
        </w:tc>
      </w:tr>
      <w:tr w:rsidR="00401681" w:rsidTr="005610EC">
        <w:tc>
          <w:tcPr>
            <w:tcW w:w="9050" w:type="dxa"/>
          </w:tcPr>
          <w:p w:rsidR="00401681" w:rsidRDefault="00401681" w:rsidP="00401681">
            <w:pPr>
              <w:jc w:val="both"/>
              <w:rPr>
                <w:szCs w:val="28"/>
              </w:rPr>
            </w:pPr>
            <w:r w:rsidRPr="00401681">
              <w:rPr>
                <w:szCs w:val="28"/>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r w:rsidRPr="00A04795">
              <w:rPr>
                <w:szCs w:val="28"/>
              </w:rPr>
              <w:t>36</w:t>
            </w:r>
          </w:p>
        </w:tc>
      </w:tr>
      <w:tr w:rsidR="00401681" w:rsidTr="005610EC">
        <w:tc>
          <w:tcPr>
            <w:tcW w:w="9050" w:type="dxa"/>
          </w:tcPr>
          <w:p w:rsidR="00401681" w:rsidRDefault="00401681" w:rsidP="00401681">
            <w:pPr>
              <w:jc w:val="both"/>
              <w:rPr>
                <w:szCs w:val="28"/>
              </w:rPr>
            </w:pPr>
            <w:r w:rsidRPr="00401681">
              <w:rPr>
                <w:szCs w:val="28"/>
              </w:rPr>
              <w:t>Субсидирование части расходов, понесенных субъектами малого и среднего предпринимательства, по привлечению гарантий и поручительства региональных гарантийных организаций</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3</w:t>
            </w:r>
            <w:r w:rsidR="00F214DC">
              <w:rPr>
                <w:szCs w:val="28"/>
              </w:rPr>
              <w:t>9</w:t>
            </w:r>
          </w:p>
        </w:tc>
      </w:tr>
      <w:tr w:rsidR="00401681" w:rsidTr="005610EC">
        <w:tc>
          <w:tcPr>
            <w:tcW w:w="9050" w:type="dxa"/>
          </w:tcPr>
          <w:p w:rsidR="00401681" w:rsidRDefault="00401681" w:rsidP="00401681">
            <w:pPr>
              <w:jc w:val="both"/>
              <w:rPr>
                <w:szCs w:val="28"/>
              </w:rPr>
            </w:pPr>
            <w:r w:rsidRPr="00401681">
              <w:rPr>
                <w:szCs w:val="28"/>
              </w:rPr>
              <w:t>Предоставление на конкурсной основе грантов Главы Республики Коми на развитие гражданского общества в форме субсидий социально ориентированным некоммерческим организациям, осуществляющим деятельность на территории Республики Коми и реализующим социально значимые проекты</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4</w:t>
            </w:r>
            <w:r w:rsidR="00F214DC">
              <w:rPr>
                <w:szCs w:val="28"/>
              </w:rPr>
              <w:t>1</w:t>
            </w:r>
          </w:p>
        </w:tc>
      </w:tr>
      <w:tr w:rsidR="00401681" w:rsidTr="005610EC">
        <w:tc>
          <w:tcPr>
            <w:tcW w:w="9050" w:type="dxa"/>
          </w:tcPr>
          <w:p w:rsidR="00080B22" w:rsidRDefault="00401681" w:rsidP="00401681">
            <w:pPr>
              <w:jc w:val="both"/>
              <w:rPr>
                <w:szCs w:val="28"/>
              </w:rPr>
            </w:pPr>
            <w:r w:rsidRPr="00401681">
              <w:rPr>
                <w:szCs w:val="28"/>
              </w:rPr>
              <w:t>Предоставление грантов в форме субсидий субъектам малого и среднего предпринимательства, включенным в реестр социальных предпринимателей</w:t>
            </w:r>
            <w:r>
              <w:rPr>
                <w:szCs w:val="28"/>
              </w:rPr>
              <w:t>………</w:t>
            </w:r>
          </w:p>
          <w:p w:rsidR="00401681" w:rsidRPr="00401681" w:rsidRDefault="00401681" w:rsidP="00401681">
            <w:pPr>
              <w:jc w:val="both"/>
              <w:rPr>
                <w:szCs w:val="28"/>
              </w:rPr>
            </w:pPr>
            <w:r>
              <w:rPr>
                <w:szCs w:val="28"/>
              </w:rPr>
              <w:t>.</w:t>
            </w:r>
          </w:p>
        </w:tc>
        <w:tc>
          <w:tcPr>
            <w:tcW w:w="697" w:type="dxa"/>
          </w:tcPr>
          <w:p w:rsidR="00401681" w:rsidRPr="00A04795" w:rsidRDefault="00401681" w:rsidP="00A04795">
            <w:pPr>
              <w:jc w:val="right"/>
              <w:rPr>
                <w:szCs w:val="28"/>
              </w:rPr>
            </w:pPr>
          </w:p>
          <w:p w:rsidR="00A04795" w:rsidRPr="00A04795" w:rsidRDefault="00A04795" w:rsidP="00F214DC">
            <w:pPr>
              <w:jc w:val="right"/>
              <w:rPr>
                <w:szCs w:val="28"/>
              </w:rPr>
            </w:pPr>
            <w:r w:rsidRPr="00A04795">
              <w:rPr>
                <w:szCs w:val="28"/>
              </w:rPr>
              <w:t>4</w:t>
            </w:r>
            <w:r w:rsidR="00F214DC">
              <w:rPr>
                <w:szCs w:val="28"/>
              </w:rPr>
              <w:t>5</w:t>
            </w:r>
          </w:p>
        </w:tc>
      </w:tr>
      <w:tr w:rsidR="00401681" w:rsidTr="005610EC">
        <w:tc>
          <w:tcPr>
            <w:tcW w:w="9050" w:type="dxa"/>
          </w:tcPr>
          <w:p w:rsidR="00401681" w:rsidRDefault="00401681" w:rsidP="00401681">
            <w:pPr>
              <w:jc w:val="both"/>
              <w:rPr>
                <w:szCs w:val="28"/>
              </w:rPr>
            </w:pPr>
            <w:r w:rsidRPr="00401681">
              <w:rPr>
                <w:szCs w:val="28"/>
              </w:rPr>
              <w:t>Предоставление грантов в форме субсидий субъектам малого и среднего предпринимательства, созданным физическими лицами в возрасте до 25 лет включительно, на реализацию проекта в сфере предпринимательской деятельности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4</w:t>
            </w:r>
            <w:r w:rsidR="00F214DC">
              <w:rPr>
                <w:szCs w:val="28"/>
              </w:rPr>
              <w:t>8</w:t>
            </w:r>
          </w:p>
        </w:tc>
      </w:tr>
      <w:tr w:rsidR="00401681" w:rsidTr="005610EC">
        <w:tc>
          <w:tcPr>
            <w:tcW w:w="9050" w:type="dxa"/>
          </w:tcPr>
          <w:p w:rsidR="00401681" w:rsidRDefault="00401681" w:rsidP="00401681">
            <w:pPr>
              <w:jc w:val="both"/>
              <w:rPr>
                <w:szCs w:val="28"/>
              </w:rPr>
            </w:pPr>
            <w:r w:rsidRPr="00401681">
              <w:rPr>
                <w:szCs w:val="28"/>
              </w:rPr>
              <w:lastRenderedPageBreak/>
              <w:t>Получение статуса социального предприятия</w:t>
            </w:r>
            <w:r>
              <w:rPr>
                <w:szCs w:val="28"/>
              </w:rPr>
              <w:t>…………………………………………….</w:t>
            </w:r>
          </w:p>
          <w:p w:rsidR="00080B22" w:rsidRPr="00401681" w:rsidRDefault="00080B22" w:rsidP="00401681">
            <w:pPr>
              <w:jc w:val="both"/>
              <w:rPr>
                <w:szCs w:val="28"/>
              </w:rPr>
            </w:pPr>
          </w:p>
        </w:tc>
        <w:tc>
          <w:tcPr>
            <w:tcW w:w="697" w:type="dxa"/>
          </w:tcPr>
          <w:p w:rsidR="00401681" w:rsidRPr="00A04795" w:rsidRDefault="00F214DC" w:rsidP="00F214DC">
            <w:pPr>
              <w:jc w:val="right"/>
              <w:rPr>
                <w:szCs w:val="28"/>
              </w:rPr>
            </w:pPr>
            <w:r>
              <w:rPr>
                <w:szCs w:val="28"/>
              </w:rPr>
              <w:t>50</w:t>
            </w:r>
          </w:p>
        </w:tc>
      </w:tr>
      <w:tr w:rsidR="00401681" w:rsidTr="005610EC">
        <w:tc>
          <w:tcPr>
            <w:tcW w:w="9050" w:type="dxa"/>
          </w:tcPr>
          <w:p w:rsidR="00401681" w:rsidRDefault="00401681" w:rsidP="00401681">
            <w:pPr>
              <w:jc w:val="both"/>
              <w:rPr>
                <w:szCs w:val="28"/>
              </w:rPr>
            </w:pPr>
            <w:r w:rsidRPr="00401681">
              <w:rPr>
                <w:szCs w:val="28"/>
              </w:rPr>
              <w:t xml:space="preserve">Предоставление </w:t>
            </w:r>
            <w:proofErr w:type="spellStart"/>
            <w:r w:rsidRPr="00401681">
              <w:rPr>
                <w:szCs w:val="28"/>
              </w:rPr>
              <w:t>микрозаймов</w:t>
            </w:r>
            <w:proofErr w:type="spellEnd"/>
            <w:r w:rsidRPr="00401681">
              <w:rPr>
                <w:szCs w:val="28"/>
              </w:rPr>
              <w:t xml:space="preserve"> АО «</w:t>
            </w:r>
            <w:proofErr w:type="spellStart"/>
            <w:r w:rsidRPr="00401681">
              <w:rPr>
                <w:szCs w:val="28"/>
              </w:rPr>
              <w:t>Микрокредитная</w:t>
            </w:r>
            <w:proofErr w:type="spellEnd"/>
            <w:r w:rsidRPr="00401681">
              <w:rPr>
                <w:szCs w:val="28"/>
              </w:rPr>
              <w:t xml:space="preserve"> компания Республики Коми» </w:t>
            </w:r>
            <w:proofErr w:type="spellStart"/>
            <w:r w:rsidRPr="00401681">
              <w:rPr>
                <w:szCs w:val="28"/>
              </w:rPr>
              <w:t>микрозаймов</w:t>
            </w:r>
            <w:proofErr w:type="spellEnd"/>
            <w:r w:rsidRPr="00401681">
              <w:rPr>
                <w:szCs w:val="28"/>
              </w:rPr>
              <w:t xml:space="preserve">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Республики Коми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5</w:t>
            </w:r>
            <w:r w:rsidR="00F214DC">
              <w:rPr>
                <w:szCs w:val="28"/>
              </w:rPr>
              <w:t>4</w:t>
            </w:r>
          </w:p>
        </w:tc>
      </w:tr>
      <w:tr w:rsidR="00401681" w:rsidTr="005610EC">
        <w:tc>
          <w:tcPr>
            <w:tcW w:w="9050" w:type="dxa"/>
          </w:tcPr>
          <w:p w:rsidR="00401681" w:rsidRDefault="00401681" w:rsidP="00401681">
            <w:pPr>
              <w:jc w:val="both"/>
              <w:rPr>
                <w:szCs w:val="28"/>
              </w:rPr>
            </w:pPr>
            <w:r w:rsidRPr="00401681">
              <w:rPr>
                <w:szCs w:val="28"/>
              </w:rPr>
              <w:t>Предоставление поручительств АО «Гарантийный фонд Республики Коми»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5</w:t>
            </w:r>
            <w:r w:rsidR="00F214DC">
              <w:rPr>
                <w:szCs w:val="28"/>
              </w:rPr>
              <w:t>8</w:t>
            </w:r>
          </w:p>
        </w:tc>
      </w:tr>
      <w:tr w:rsidR="00401681" w:rsidTr="005610EC">
        <w:tc>
          <w:tcPr>
            <w:tcW w:w="9050" w:type="dxa"/>
          </w:tcPr>
          <w:p w:rsidR="00401681" w:rsidRDefault="00401681" w:rsidP="00401681">
            <w:pPr>
              <w:jc w:val="both"/>
              <w:rPr>
                <w:szCs w:val="28"/>
              </w:rPr>
            </w:pPr>
            <w:r w:rsidRPr="00401681">
              <w:rPr>
                <w:szCs w:val="28"/>
              </w:rPr>
              <w:t>Предоставление АО «Лизинговая компания Республики Коми» в лизинг автотранспортных средств, техники, оборудования субъектам малого и среднего предпринимательства и организациям, образующим инфраструктуру поддержки субъектов МСП Республики Коми</w:t>
            </w:r>
            <w:r>
              <w:rPr>
                <w:szCs w:val="28"/>
              </w:rPr>
              <w:t>…………………………………………………………</w:t>
            </w:r>
          </w:p>
          <w:p w:rsidR="00080B22" w:rsidRPr="00401681" w:rsidRDefault="00080B22" w:rsidP="00401681">
            <w:pPr>
              <w:jc w:val="both"/>
              <w:rPr>
                <w:szCs w:val="28"/>
              </w:rPr>
            </w:pPr>
          </w:p>
        </w:tc>
        <w:tc>
          <w:tcPr>
            <w:tcW w:w="697" w:type="dxa"/>
          </w:tcPr>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401681" w:rsidRPr="00A04795" w:rsidRDefault="00F214DC" w:rsidP="00A04795">
            <w:pPr>
              <w:jc w:val="right"/>
              <w:rPr>
                <w:szCs w:val="28"/>
              </w:rPr>
            </w:pPr>
            <w:r>
              <w:rPr>
                <w:szCs w:val="28"/>
              </w:rPr>
              <w:t>61</w:t>
            </w:r>
          </w:p>
        </w:tc>
      </w:tr>
      <w:tr w:rsidR="00401681" w:rsidTr="005610EC">
        <w:tc>
          <w:tcPr>
            <w:tcW w:w="9050" w:type="dxa"/>
          </w:tcPr>
          <w:p w:rsidR="00401681" w:rsidRDefault="00401681" w:rsidP="00401681">
            <w:pPr>
              <w:jc w:val="both"/>
              <w:rPr>
                <w:szCs w:val="28"/>
              </w:rPr>
            </w:pPr>
            <w:r w:rsidRPr="00401681">
              <w:rPr>
                <w:szCs w:val="28"/>
              </w:rPr>
              <w:t>Освобождение от уплаты налога на имущество организации, получившей статус резидента территории опережающего социально-экономического развития</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F214DC">
            <w:pPr>
              <w:jc w:val="right"/>
              <w:rPr>
                <w:szCs w:val="28"/>
              </w:rPr>
            </w:pPr>
            <w:r w:rsidRPr="00A04795">
              <w:rPr>
                <w:szCs w:val="28"/>
              </w:rPr>
              <w:t>6</w:t>
            </w:r>
            <w:r w:rsidR="00F214DC">
              <w:rPr>
                <w:szCs w:val="28"/>
              </w:rPr>
              <w:t>5</w:t>
            </w:r>
          </w:p>
        </w:tc>
      </w:tr>
      <w:tr w:rsidR="00401681" w:rsidTr="005610EC">
        <w:tc>
          <w:tcPr>
            <w:tcW w:w="9050" w:type="dxa"/>
          </w:tcPr>
          <w:p w:rsidR="00401681" w:rsidRDefault="00401681" w:rsidP="00401681">
            <w:pPr>
              <w:jc w:val="both"/>
              <w:rPr>
                <w:szCs w:val="28"/>
              </w:rPr>
            </w:pPr>
            <w:r w:rsidRPr="00401681">
              <w:rPr>
                <w:szCs w:val="28"/>
              </w:rPr>
              <w:t xml:space="preserve">Пониженная ставка налога на прибыль организаций, подлежащего зачислению </w:t>
            </w:r>
            <w:r>
              <w:rPr>
                <w:szCs w:val="28"/>
              </w:rPr>
              <w:br/>
            </w:r>
            <w:r w:rsidRPr="00401681">
              <w:rPr>
                <w:szCs w:val="28"/>
              </w:rPr>
              <w:t>в республиканский бюджет Республики Коми, для налогоплательщиков - резидентов территории опережающего социально-экономического развития в Республике Коми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6</w:t>
            </w:r>
            <w:r w:rsidR="00F214DC">
              <w:rPr>
                <w:szCs w:val="28"/>
              </w:rPr>
              <w:t>6</w:t>
            </w:r>
          </w:p>
        </w:tc>
      </w:tr>
      <w:tr w:rsidR="00401681" w:rsidTr="005610EC">
        <w:tc>
          <w:tcPr>
            <w:tcW w:w="9050" w:type="dxa"/>
          </w:tcPr>
          <w:p w:rsidR="00401681" w:rsidRDefault="00401681" w:rsidP="00401681">
            <w:pPr>
              <w:jc w:val="both"/>
              <w:rPr>
                <w:szCs w:val="28"/>
              </w:rPr>
            </w:pPr>
            <w:r w:rsidRPr="00401681">
              <w:rPr>
                <w:szCs w:val="28"/>
              </w:rPr>
              <w:t xml:space="preserve">Снижение ставки налога на прибыль организаций, подлежащего зачислению </w:t>
            </w:r>
            <w:r>
              <w:rPr>
                <w:szCs w:val="28"/>
              </w:rPr>
              <w:br/>
            </w:r>
            <w:r w:rsidRPr="00401681">
              <w:rPr>
                <w:szCs w:val="28"/>
              </w:rPr>
              <w:t>в республиканский бюджет Республики Коми, для налогоплательщиков - резидентов Арктической зоны Российской Федерации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6</w:t>
            </w:r>
            <w:r w:rsidR="00F214DC">
              <w:rPr>
                <w:szCs w:val="28"/>
              </w:rPr>
              <w:t>8</w:t>
            </w:r>
          </w:p>
        </w:tc>
      </w:tr>
      <w:tr w:rsidR="00401681" w:rsidTr="005610EC">
        <w:tc>
          <w:tcPr>
            <w:tcW w:w="9050" w:type="dxa"/>
          </w:tcPr>
          <w:p w:rsidR="00401681" w:rsidRDefault="00401681" w:rsidP="00401681">
            <w:pPr>
              <w:jc w:val="both"/>
              <w:rPr>
                <w:szCs w:val="28"/>
              </w:rPr>
            </w:pPr>
            <w:r w:rsidRPr="00401681">
              <w:rPr>
                <w:szCs w:val="28"/>
              </w:rPr>
              <w:t>Освобождение от уплаты налога на имущество организаций, получивших статус резидента Арктической зоны Российской Федерации</w:t>
            </w:r>
            <w:r>
              <w:rPr>
                <w:szCs w:val="28"/>
              </w:rPr>
              <w:t>…………………………………</w:t>
            </w:r>
            <w:r w:rsidR="00080B22">
              <w:rPr>
                <w:szCs w:val="28"/>
              </w:rPr>
              <w:t>..</w:t>
            </w:r>
          </w:p>
          <w:p w:rsidR="00080B22" w:rsidRPr="00401681" w:rsidRDefault="00080B22" w:rsidP="00401681">
            <w:pPr>
              <w:jc w:val="both"/>
              <w:rPr>
                <w:szCs w:val="28"/>
              </w:rPr>
            </w:pPr>
          </w:p>
        </w:tc>
        <w:tc>
          <w:tcPr>
            <w:tcW w:w="697" w:type="dxa"/>
          </w:tcPr>
          <w:p w:rsidR="00A04795" w:rsidRDefault="00A04795" w:rsidP="00A04795">
            <w:pPr>
              <w:rPr>
                <w:szCs w:val="28"/>
              </w:rPr>
            </w:pPr>
          </w:p>
          <w:p w:rsidR="00A04795" w:rsidRPr="00A04795" w:rsidRDefault="00F214DC" w:rsidP="00F214DC">
            <w:pPr>
              <w:jc w:val="right"/>
              <w:rPr>
                <w:szCs w:val="28"/>
              </w:rPr>
            </w:pPr>
            <w:r>
              <w:rPr>
                <w:szCs w:val="28"/>
              </w:rPr>
              <w:t>70</w:t>
            </w:r>
          </w:p>
        </w:tc>
      </w:tr>
      <w:tr w:rsidR="00401681" w:rsidTr="005610EC">
        <w:tc>
          <w:tcPr>
            <w:tcW w:w="9050" w:type="dxa"/>
          </w:tcPr>
          <w:p w:rsidR="00401681" w:rsidRDefault="00401681" w:rsidP="00401681">
            <w:pPr>
              <w:jc w:val="both"/>
              <w:rPr>
                <w:szCs w:val="28"/>
              </w:rPr>
            </w:pPr>
            <w:r w:rsidRPr="00401681">
              <w:rPr>
                <w:szCs w:val="28"/>
              </w:rPr>
              <w:t>Установление пониженной налоговой ставки при применении упрощенной системы налогообложения (1 %, если объектом налогообложения являются доходы) для налогоплательщиков - резидентов Арктической зоны Российской Федерации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7</w:t>
            </w:r>
            <w:r w:rsidR="00F214DC">
              <w:rPr>
                <w:szCs w:val="28"/>
              </w:rPr>
              <w:t>3</w:t>
            </w:r>
          </w:p>
        </w:tc>
      </w:tr>
      <w:tr w:rsidR="00401681" w:rsidTr="005610EC">
        <w:tc>
          <w:tcPr>
            <w:tcW w:w="9050" w:type="dxa"/>
          </w:tcPr>
          <w:p w:rsidR="00401681" w:rsidRDefault="00401681" w:rsidP="00401681">
            <w:pPr>
              <w:jc w:val="both"/>
              <w:rPr>
                <w:szCs w:val="28"/>
              </w:rPr>
            </w:pPr>
            <w:r w:rsidRPr="00401681">
              <w:rPr>
                <w:szCs w:val="28"/>
              </w:rPr>
              <w:t>Установление пониженной налоговой ставки при применении упрощенной системы налогообложения (5 %, если объектом налогообложения являются доходы, уменьшенные на величину расходов) для налогоплательщиков - резидентов Арктической зоны Российской Федерации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7</w:t>
            </w:r>
            <w:r w:rsidR="00F214DC">
              <w:rPr>
                <w:szCs w:val="28"/>
              </w:rPr>
              <w:t>5</w:t>
            </w:r>
          </w:p>
        </w:tc>
      </w:tr>
      <w:tr w:rsidR="00401681" w:rsidTr="005610EC">
        <w:tc>
          <w:tcPr>
            <w:tcW w:w="9050" w:type="dxa"/>
          </w:tcPr>
          <w:p w:rsidR="00401681" w:rsidRDefault="00401681" w:rsidP="00401681">
            <w:pPr>
              <w:jc w:val="both"/>
              <w:rPr>
                <w:szCs w:val="28"/>
              </w:rPr>
            </w:pPr>
            <w:r w:rsidRPr="00401681">
              <w:rPr>
                <w:szCs w:val="28"/>
              </w:rPr>
              <w:t>Корпоративная программа повышения конкурентоспособности (КППК)</w:t>
            </w:r>
            <w:r>
              <w:rPr>
                <w:szCs w:val="28"/>
              </w:rPr>
              <w:t>……………..</w:t>
            </w:r>
          </w:p>
          <w:p w:rsidR="00080B22" w:rsidRPr="00401681" w:rsidRDefault="00080B22" w:rsidP="00401681">
            <w:pPr>
              <w:jc w:val="both"/>
              <w:rPr>
                <w:szCs w:val="28"/>
              </w:rPr>
            </w:pPr>
          </w:p>
        </w:tc>
        <w:tc>
          <w:tcPr>
            <w:tcW w:w="697" w:type="dxa"/>
          </w:tcPr>
          <w:p w:rsidR="00401681" w:rsidRPr="00A04795" w:rsidRDefault="00A04795" w:rsidP="00F214DC">
            <w:pPr>
              <w:jc w:val="right"/>
              <w:rPr>
                <w:szCs w:val="28"/>
              </w:rPr>
            </w:pPr>
            <w:r w:rsidRPr="00A04795">
              <w:rPr>
                <w:szCs w:val="28"/>
              </w:rPr>
              <w:t>7</w:t>
            </w:r>
            <w:r w:rsidR="00F214DC">
              <w:rPr>
                <w:szCs w:val="28"/>
              </w:rPr>
              <w:t>8</w:t>
            </w:r>
          </w:p>
        </w:tc>
      </w:tr>
      <w:tr w:rsidR="00401681" w:rsidTr="005610EC">
        <w:tc>
          <w:tcPr>
            <w:tcW w:w="9050" w:type="dxa"/>
          </w:tcPr>
          <w:p w:rsidR="00401681" w:rsidRDefault="00401681" w:rsidP="00401681">
            <w:pPr>
              <w:jc w:val="both"/>
              <w:rPr>
                <w:szCs w:val="28"/>
              </w:rPr>
            </w:pPr>
            <w:r w:rsidRPr="00401681">
              <w:rPr>
                <w:szCs w:val="28"/>
              </w:rPr>
              <w:t>Предоставление льготных инвестиционных займов на финансовое обеспечение проектов в производственной сфере</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F214DC" w:rsidP="00F214DC">
            <w:pPr>
              <w:jc w:val="right"/>
              <w:rPr>
                <w:szCs w:val="28"/>
              </w:rPr>
            </w:pPr>
            <w:r>
              <w:rPr>
                <w:szCs w:val="28"/>
              </w:rPr>
              <w:t>81</w:t>
            </w:r>
          </w:p>
        </w:tc>
      </w:tr>
      <w:tr w:rsidR="00401681" w:rsidTr="005610EC">
        <w:tc>
          <w:tcPr>
            <w:tcW w:w="9050" w:type="dxa"/>
          </w:tcPr>
          <w:p w:rsidR="00401681" w:rsidRDefault="00401681" w:rsidP="00401681">
            <w:pPr>
              <w:jc w:val="both"/>
              <w:rPr>
                <w:szCs w:val="28"/>
              </w:rPr>
            </w:pPr>
            <w:r w:rsidRPr="00401681">
              <w:rPr>
                <w:szCs w:val="28"/>
              </w:rPr>
              <w:t>Освобождение от уплаты налога на имущество организаций частных партнеров, концессионеров, заключивших с Республикой Коми или органом местного самоуправления в Республике Коми соответственно соглашение о государственно-частном (</w:t>
            </w:r>
            <w:proofErr w:type="spellStart"/>
            <w:r w:rsidRPr="00401681">
              <w:rPr>
                <w:szCs w:val="28"/>
              </w:rPr>
              <w:t>муниципально</w:t>
            </w:r>
            <w:proofErr w:type="spellEnd"/>
            <w:r w:rsidRPr="00401681">
              <w:rPr>
                <w:szCs w:val="28"/>
              </w:rPr>
              <w:t>-частном) партнерстве или концессионное соглашение</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F214DC">
            <w:pPr>
              <w:jc w:val="right"/>
              <w:rPr>
                <w:szCs w:val="28"/>
              </w:rPr>
            </w:pPr>
            <w:r w:rsidRPr="00A04795">
              <w:rPr>
                <w:szCs w:val="28"/>
              </w:rPr>
              <w:t>8</w:t>
            </w:r>
            <w:r w:rsidR="00F214DC">
              <w:rPr>
                <w:szCs w:val="28"/>
              </w:rPr>
              <w:t>2</w:t>
            </w:r>
          </w:p>
        </w:tc>
      </w:tr>
      <w:tr w:rsidR="00401681" w:rsidTr="005610EC">
        <w:tc>
          <w:tcPr>
            <w:tcW w:w="9050" w:type="dxa"/>
          </w:tcPr>
          <w:p w:rsidR="00080B22" w:rsidRDefault="00401681" w:rsidP="00401681">
            <w:pPr>
              <w:jc w:val="both"/>
              <w:rPr>
                <w:szCs w:val="28"/>
              </w:rPr>
            </w:pPr>
            <w:r w:rsidRPr="00401681">
              <w:rPr>
                <w:szCs w:val="28"/>
              </w:rPr>
              <w:lastRenderedPageBreak/>
              <w:t>Реализация программы повышения производительности труда</w:t>
            </w:r>
            <w:r>
              <w:rPr>
                <w:szCs w:val="28"/>
              </w:rPr>
              <w:t>……………………….</w:t>
            </w:r>
          </w:p>
          <w:p w:rsidR="00401681" w:rsidRPr="00401681" w:rsidRDefault="00401681" w:rsidP="00401681">
            <w:pPr>
              <w:jc w:val="both"/>
              <w:rPr>
                <w:szCs w:val="28"/>
              </w:rPr>
            </w:pPr>
            <w:r>
              <w:rPr>
                <w:szCs w:val="28"/>
              </w:rPr>
              <w:t>.</w:t>
            </w:r>
          </w:p>
        </w:tc>
        <w:tc>
          <w:tcPr>
            <w:tcW w:w="697" w:type="dxa"/>
          </w:tcPr>
          <w:p w:rsidR="00401681" w:rsidRPr="00A04795" w:rsidRDefault="00A04795" w:rsidP="00F214DC">
            <w:pPr>
              <w:jc w:val="right"/>
              <w:rPr>
                <w:szCs w:val="28"/>
              </w:rPr>
            </w:pPr>
            <w:r w:rsidRPr="00A04795">
              <w:rPr>
                <w:szCs w:val="28"/>
              </w:rPr>
              <w:t>8</w:t>
            </w:r>
            <w:r w:rsidR="00F214DC">
              <w:rPr>
                <w:szCs w:val="28"/>
              </w:rPr>
              <w:t>3</w:t>
            </w:r>
          </w:p>
        </w:tc>
      </w:tr>
      <w:tr w:rsidR="00401681" w:rsidTr="005610EC">
        <w:tc>
          <w:tcPr>
            <w:tcW w:w="9050" w:type="dxa"/>
          </w:tcPr>
          <w:p w:rsidR="00401681" w:rsidRDefault="00401681" w:rsidP="00401681">
            <w:pPr>
              <w:jc w:val="both"/>
              <w:rPr>
                <w:szCs w:val="28"/>
              </w:rPr>
            </w:pPr>
            <w:r w:rsidRPr="00401681">
              <w:rPr>
                <w:szCs w:val="28"/>
              </w:rPr>
              <w:t>Бесплатное участ</w:t>
            </w:r>
            <w:r>
              <w:rPr>
                <w:szCs w:val="28"/>
              </w:rPr>
              <w:t xml:space="preserve">ие в образовательной программе </w:t>
            </w:r>
            <w:r w:rsidRPr="00401681">
              <w:rPr>
                <w:szCs w:val="28"/>
              </w:rPr>
              <w:t>«Лидеры производительности»</w:t>
            </w:r>
            <w:r>
              <w:rPr>
                <w:szCs w:val="28"/>
              </w:rPr>
              <w:t>…..</w:t>
            </w:r>
          </w:p>
          <w:p w:rsidR="00080B22" w:rsidRPr="00401681" w:rsidRDefault="00080B22" w:rsidP="00401681">
            <w:pPr>
              <w:jc w:val="both"/>
              <w:rPr>
                <w:szCs w:val="28"/>
              </w:rPr>
            </w:pPr>
          </w:p>
        </w:tc>
        <w:tc>
          <w:tcPr>
            <w:tcW w:w="697" w:type="dxa"/>
          </w:tcPr>
          <w:p w:rsidR="00401681" w:rsidRPr="00A04795" w:rsidRDefault="00A04795" w:rsidP="00A04795">
            <w:pPr>
              <w:jc w:val="right"/>
              <w:rPr>
                <w:szCs w:val="28"/>
              </w:rPr>
            </w:pPr>
            <w:r w:rsidRPr="00A04795">
              <w:rPr>
                <w:szCs w:val="28"/>
              </w:rPr>
              <w:t>84</w:t>
            </w:r>
          </w:p>
        </w:tc>
      </w:tr>
      <w:tr w:rsidR="00401681" w:rsidTr="005610EC">
        <w:tc>
          <w:tcPr>
            <w:tcW w:w="9050" w:type="dxa"/>
          </w:tcPr>
          <w:p w:rsidR="00401681" w:rsidRDefault="00401681" w:rsidP="00401681">
            <w:pPr>
              <w:jc w:val="both"/>
              <w:rPr>
                <w:szCs w:val="28"/>
              </w:rPr>
            </w:pPr>
            <w:r w:rsidRPr="00401681">
              <w:rPr>
                <w:szCs w:val="28"/>
              </w:rPr>
              <w:t>Бесплатное участие в образовательной программе «Акселератор экспортного роста»</w:t>
            </w:r>
            <w:r w:rsidR="00A04795">
              <w:rPr>
                <w:szCs w:val="28"/>
              </w:rPr>
              <w:t>………………………………………………………………………………………...</w:t>
            </w:r>
          </w:p>
          <w:p w:rsidR="00080B22" w:rsidRPr="00401681" w:rsidRDefault="00080B22" w:rsidP="00401681">
            <w:pPr>
              <w:jc w:val="both"/>
              <w:rPr>
                <w:szCs w:val="28"/>
              </w:rPr>
            </w:pPr>
          </w:p>
        </w:tc>
        <w:tc>
          <w:tcPr>
            <w:tcW w:w="697" w:type="dxa"/>
          </w:tcPr>
          <w:p w:rsidR="00A04795" w:rsidRDefault="00A04795" w:rsidP="00A04795">
            <w:pPr>
              <w:jc w:val="right"/>
              <w:rPr>
                <w:szCs w:val="28"/>
              </w:rPr>
            </w:pPr>
          </w:p>
          <w:p w:rsidR="00401681" w:rsidRPr="00A04795" w:rsidRDefault="00A04795" w:rsidP="00F214DC">
            <w:pPr>
              <w:jc w:val="right"/>
              <w:rPr>
                <w:szCs w:val="28"/>
              </w:rPr>
            </w:pPr>
            <w:r w:rsidRPr="00A04795">
              <w:rPr>
                <w:szCs w:val="28"/>
              </w:rPr>
              <w:t>8</w:t>
            </w:r>
            <w:r w:rsidR="00F214DC">
              <w:rPr>
                <w:szCs w:val="28"/>
              </w:rPr>
              <w:t>6</w:t>
            </w:r>
          </w:p>
        </w:tc>
      </w:tr>
      <w:tr w:rsidR="00401681" w:rsidTr="005610EC">
        <w:tc>
          <w:tcPr>
            <w:tcW w:w="9050" w:type="dxa"/>
          </w:tcPr>
          <w:p w:rsidR="00401681" w:rsidRDefault="00401681" w:rsidP="00401681">
            <w:pPr>
              <w:jc w:val="both"/>
              <w:rPr>
                <w:szCs w:val="28"/>
              </w:rPr>
            </w:pPr>
            <w:r w:rsidRPr="00401681">
              <w:rPr>
                <w:szCs w:val="28"/>
              </w:rPr>
              <w:t>Премия Правительства Республики Коми за достижения в области внедрения инноваций</w:t>
            </w:r>
            <w:r>
              <w:rPr>
                <w:szCs w:val="28"/>
              </w:rPr>
              <w:t>…………………………………………………………………………………..</w:t>
            </w:r>
          </w:p>
          <w:p w:rsidR="00080B22" w:rsidRPr="00401681" w:rsidRDefault="00080B22" w:rsidP="00401681">
            <w:pPr>
              <w:jc w:val="both"/>
              <w:rPr>
                <w:szCs w:val="28"/>
              </w:rPr>
            </w:pPr>
          </w:p>
        </w:tc>
        <w:tc>
          <w:tcPr>
            <w:tcW w:w="697" w:type="dxa"/>
          </w:tcPr>
          <w:p w:rsidR="00A04795" w:rsidRPr="00A04795" w:rsidRDefault="00A04795" w:rsidP="00A04795">
            <w:pPr>
              <w:jc w:val="right"/>
              <w:rPr>
                <w:szCs w:val="28"/>
              </w:rPr>
            </w:pPr>
          </w:p>
          <w:p w:rsidR="00401681" w:rsidRPr="00A04795" w:rsidRDefault="00A04795" w:rsidP="00A04795">
            <w:pPr>
              <w:jc w:val="right"/>
              <w:rPr>
                <w:szCs w:val="28"/>
              </w:rPr>
            </w:pPr>
            <w:r w:rsidRPr="00A04795">
              <w:rPr>
                <w:szCs w:val="28"/>
              </w:rPr>
              <w:t>9</w:t>
            </w:r>
            <w:r w:rsidR="00F214DC">
              <w:rPr>
                <w:szCs w:val="28"/>
              </w:rPr>
              <w:t>0</w:t>
            </w:r>
          </w:p>
        </w:tc>
      </w:tr>
      <w:tr w:rsidR="00401681" w:rsidTr="005610EC">
        <w:tc>
          <w:tcPr>
            <w:tcW w:w="9050" w:type="dxa"/>
          </w:tcPr>
          <w:p w:rsidR="00401681" w:rsidRPr="00401681" w:rsidRDefault="00401681" w:rsidP="00401681">
            <w:pPr>
              <w:jc w:val="both"/>
              <w:rPr>
                <w:szCs w:val="28"/>
              </w:rPr>
            </w:pPr>
            <w:r w:rsidRPr="00401681">
              <w:rPr>
                <w:szCs w:val="28"/>
              </w:rPr>
              <w:t xml:space="preserve">Субсидии на возмещение части затрат на техническое и технологическое перевооружение в области следующих отраслевых направлений: животноводство и кормопроизводство, выращивание картофеля и овощей, химизация и мелиорация, </w:t>
            </w:r>
            <w:proofErr w:type="spellStart"/>
            <w:r w:rsidRPr="00401681">
              <w:rPr>
                <w:szCs w:val="28"/>
              </w:rPr>
              <w:t>аквакультура</w:t>
            </w:r>
            <w:proofErr w:type="spellEnd"/>
            <w:r w:rsidRPr="00401681">
              <w:rPr>
                <w:szCs w:val="28"/>
              </w:rPr>
              <w:t xml:space="preserve"> и рыболовство, переработка сельскохозяйственной продукции</w:t>
            </w:r>
            <w:r>
              <w:rPr>
                <w:szCs w:val="28"/>
              </w:rPr>
              <w:t>……….</w:t>
            </w:r>
          </w:p>
          <w:p w:rsidR="00401681" w:rsidRPr="00401681" w:rsidRDefault="00401681" w:rsidP="00401681">
            <w:pPr>
              <w:jc w:val="both"/>
              <w:rPr>
                <w:szCs w:val="28"/>
              </w:rPr>
            </w:pPr>
          </w:p>
          <w:p w:rsidR="00401681" w:rsidRPr="00401681" w:rsidRDefault="00401681" w:rsidP="00401681">
            <w:pPr>
              <w:jc w:val="both"/>
              <w:rPr>
                <w:szCs w:val="28"/>
              </w:rPr>
            </w:pPr>
            <w:r w:rsidRPr="00401681">
              <w:rPr>
                <w:szCs w:val="28"/>
              </w:rPr>
              <w:t>Субсидии на возмещение части затрат на техническое и технологическое перевооружение производств по заготовке и переработке дикорастущих пищевых лесных ресурсов и лекарственных растений</w:t>
            </w:r>
            <w:r>
              <w:rPr>
                <w:szCs w:val="28"/>
              </w:rPr>
              <w:t>……………………………………………</w:t>
            </w:r>
          </w:p>
          <w:p w:rsidR="00401681" w:rsidRPr="00401681" w:rsidRDefault="00401681" w:rsidP="00401681">
            <w:pPr>
              <w:jc w:val="both"/>
              <w:rPr>
                <w:szCs w:val="28"/>
              </w:rPr>
            </w:pPr>
          </w:p>
          <w:p w:rsidR="00401681" w:rsidRDefault="00401681" w:rsidP="00401681">
            <w:pPr>
              <w:jc w:val="both"/>
              <w:rPr>
                <w:szCs w:val="28"/>
              </w:rPr>
            </w:pPr>
            <w:r w:rsidRPr="00401681">
              <w:rPr>
                <w:szCs w:val="28"/>
              </w:rPr>
              <w:t>Субсидии на возмещение части прямых понесенных затрат на создание (модернизацию) объектов по переработке продукции оленеводства</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r w:rsidRPr="00A04795">
              <w:rPr>
                <w:szCs w:val="28"/>
              </w:rPr>
              <w:t>9</w:t>
            </w:r>
            <w:r w:rsidR="008E3A4F">
              <w:rPr>
                <w:szCs w:val="28"/>
              </w:rPr>
              <w:t>2</w:t>
            </w: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A04795">
            <w:pPr>
              <w:jc w:val="right"/>
              <w:rPr>
                <w:szCs w:val="28"/>
              </w:rPr>
            </w:pPr>
            <w:r w:rsidRPr="00A04795">
              <w:rPr>
                <w:szCs w:val="28"/>
              </w:rPr>
              <w:t>9</w:t>
            </w:r>
            <w:r w:rsidR="008E3A4F">
              <w:rPr>
                <w:szCs w:val="28"/>
              </w:rPr>
              <w:t>2</w:t>
            </w:r>
          </w:p>
          <w:p w:rsidR="00A04795" w:rsidRPr="00A04795" w:rsidRDefault="00A04795" w:rsidP="00A04795">
            <w:pPr>
              <w:jc w:val="right"/>
              <w:rPr>
                <w:szCs w:val="28"/>
              </w:rPr>
            </w:pPr>
          </w:p>
          <w:p w:rsidR="00A04795" w:rsidRPr="00A04795" w:rsidRDefault="00A04795" w:rsidP="00A04795">
            <w:pPr>
              <w:jc w:val="right"/>
              <w:rPr>
                <w:szCs w:val="28"/>
              </w:rPr>
            </w:pPr>
          </w:p>
          <w:p w:rsidR="00A04795" w:rsidRPr="00A04795" w:rsidRDefault="00A04795" w:rsidP="008E3A4F">
            <w:pPr>
              <w:jc w:val="right"/>
              <w:rPr>
                <w:szCs w:val="28"/>
              </w:rPr>
            </w:pPr>
            <w:r w:rsidRPr="00A04795">
              <w:rPr>
                <w:szCs w:val="28"/>
              </w:rPr>
              <w:t>9</w:t>
            </w:r>
            <w:r w:rsidR="008E3A4F">
              <w:rPr>
                <w:szCs w:val="28"/>
              </w:rPr>
              <w:t>2</w:t>
            </w:r>
          </w:p>
        </w:tc>
      </w:tr>
      <w:tr w:rsidR="00401681" w:rsidTr="005610EC">
        <w:tc>
          <w:tcPr>
            <w:tcW w:w="9050" w:type="dxa"/>
          </w:tcPr>
          <w:p w:rsidR="00401681" w:rsidRDefault="00401681" w:rsidP="00401681">
            <w:pPr>
              <w:jc w:val="both"/>
              <w:rPr>
                <w:szCs w:val="28"/>
              </w:rPr>
            </w:pPr>
            <w:proofErr w:type="spellStart"/>
            <w:r w:rsidRPr="00401681">
              <w:rPr>
                <w:szCs w:val="28"/>
              </w:rPr>
              <w:t>Грантовая</w:t>
            </w:r>
            <w:proofErr w:type="spellEnd"/>
            <w:r w:rsidRPr="00401681">
              <w:rPr>
                <w:szCs w:val="28"/>
              </w:rPr>
              <w:t xml:space="preserve"> поддержка крестьянских (фермерских) хозяйств «</w:t>
            </w:r>
            <w:proofErr w:type="spellStart"/>
            <w:r w:rsidRPr="00401681">
              <w:rPr>
                <w:szCs w:val="28"/>
              </w:rPr>
              <w:t>Агростартап</w:t>
            </w:r>
            <w:proofErr w:type="spellEnd"/>
            <w:r w:rsidRPr="00401681">
              <w:rPr>
                <w:szCs w:val="28"/>
              </w:rPr>
              <w:t>»</w:t>
            </w:r>
            <w:r>
              <w:rPr>
                <w:szCs w:val="28"/>
              </w:rPr>
              <w:t>…………..</w:t>
            </w:r>
          </w:p>
          <w:p w:rsidR="00080B22" w:rsidRPr="00401681" w:rsidRDefault="00080B22" w:rsidP="00401681">
            <w:pPr>
              <w:jc w:val="both"/>
              <w:rPr>
                <w:szCs w:val="28"/>
              </w:rPr>
            </w:pPr>
          </w:p>
        </w:tc>
        <w:tc>
          <w:tcPr>
            <w:tcW w:w="697" w:type="dxa"/>
          </w:tcPr>
          <w:p w:rsidR="00401681" w:rsidRPr="00A04795" w:rsidRDefault="00A04795" w:rsidP="008E3A4F">
            <w:pPr>
              <w:jc w:val="right"/>
              <w:rPr>
                <w:szCs w:val="28"/>
              </w:rPr>
            </w:pPr>
            <w:r w:rsidRPr="00A04795">
              <w:rPr>
                <w:szCs w:val="28"/>
              </w:rPr>
              <w:t>9</w:t>
            </w:r>
            <w:r w:rsidR="008E3A4F">
              <w:rPr>
                <w:szCs w:val="28"/>
              </w:rPr>
              <w:t>7</w:t>
            </w:r>
          </w:p>
        </w:tc>
      </w:tr>
      <w:tr w:rsidR="00401681" w:rsidTr="005610EC">
        <w:tc>
          <w:tcPr>
            <w:tcW w:w="9050" w:type="dxa"/>
          </w:tcPr>
          <w:p w:rsidR="00401681" w:rsidRDefault="00401681" w:rsidP="00401681">
            <w:pPr>
              <w:jc w:val="both"/>
              <w:rPr>
                <w:szCs w:val="28"/>
              </w:rPr>
            </w:pPr>
            <w:proofErr w:type="spellStart"/>
            <w:r w:rsidRPr="00401681">
              <w:rPr>
                <w:szCs w:val="28"/>
              </w:rPr>
              <w:t>Грантовая</w:t>
            </w:r>
            <w:proofErr w:type="spellEnd"/>
            <w:r w:rsidRPr="00401681">
              <w:rPr>
                <w:szCs w:val="28"/>
              </w:rPr>
              <w:t xml:space="preserve"> поддержка семейных ферм, сельскохозяйственных потребительских кооперативов в Республике Коми</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8E3A4F" w:rsidP="008E3A4F">
            <w:pPr>
              <w:jc w:val="right"/>
              <w:rPr>
                <w:szCs w:val="28"/>
              </w:rPr>
            </w:pPr>
            <w:r>
              <w:rPr>
                <w:szCs w:val="28"/>
              </w:rPr>
              <w:t>100</w:t>
            </w:r>
          </w:p>
        </w:tc>
      </w:tr>
      <w:tr w:rsidR="00401681" w:rsidTr="005610EC">
        <w:tc>
          <w:tcPr>
            <w:tcW w:w="9050" w:type="dxa"/>
          </w:tcPr>
          <w:p w:rsidR="00401681" w:rsidRDefault="00401681" w:rsidP="00401681">
            <w:pPr>
              <w:jc w:val="both"/>
              <w:rPr>
                <w:szCs w:val="28"/>
              </w:rPr>
            </w:pPr>
            <w:r w:rsidRPr="00401681">
              <w:rPr>
                <w:szCs w:val="28"/>
              </w:rPr>
              <w:t xml:space="preserve">Субсидии на возмещение части затрат на строительство и реконструкцию животноводческих помещений и </w:t>
            </w:r>
            <w:r>
              <w:rPr>
                <w:szCs w:val="28"/>
              </w:rPr>
              <w:t xml:space="preserve">иных производственных объектов </w:t>
            </w:r>
            <w:r>
              <w:rPr>
                <w:szCs w:val="28"/>
              </w:rPr>
              <w:br/>
            </w:r>
            <w:r w:rsidRPr="00401681">
              <w:rPr>
                <w:szCs w:val="28"/>
              </w:rPr>
              <w:t>в животноводстве</w:t>
            </w:r>
            <w:r>
              <w:rPr>
                <w:szCs w:val="28"/>
              </w:rPr>
              <w:t>……………………………………………………………………………</w:t>
            </w:r>
          </w:p>
          <w:p w:rsidR="00080B22" w:rsidRPr="00401681" w:rsidRDefault="00080B22" w:rsidP="00401681">
            <w:pPr>
              <w:jc w:val="both"/>
              <w:rPr>
                <w:szCs w:val="28"/>
              </w:rPr>
            </w:pPr>
          </w:p>
        </w:tc>
        <w:tc>
          <w:tcPr>
            <w:tcW w:w="697" w:type="dxa"/>
          </w:tcPr>
          <w:p w:rsidR="00A04795" w:rsidRDefault="00A04795" w:rsidP="00A04795">
            <w:pPr>
              <w:jc w:val="right"/>
              <w:rPr>
                <w:szCs w:val="28"/>
              </w:rPr>
            </w:pPr>
          </w:p>
          <w:p w:rsidR="00A04795" w:rsidRDefault="00A04795" w:rsidP="00A04795">
            <w:pPr>
              <w:jc w:val="right"/>
              <w:rPr>
                <w:szCs w:val="28"/>
              </w:rPr>
            </w:pPr>
          </w:p>
          <w:p w:rsidR="00401681" w:rsidRPr="00A04795" w:rsidRDefault="00A04795" w:rsidP="0028503A">
            <w:pPr>
              <w:jc w:val="right"/>
              <w:rPr>
                <w:szCs w:val="28"/>
              </w:rPr>
            </w:pPr>
            <w:r w:rsidRPr="00A04795">
              <w:rPr>
                <w:szCs w:val="28"/>
              </w:rPr>
              <w:t>10</w:t>
            </w:r>
            <w:r w:rsidR="0028503A">
              <w:rPr>
                <w:szCs w:val="28"/>
              </w:rPr>
              <w:t>4</w:t>
            </w:r>
          </w:p>
        </w:tc>
      </w:tr>
      <w:tr w:rsidR="00401681" w:rsidTr="005610EC">
        <w:tc>
          <w:tcPr>
            <w:tcW w:w="9050" w:type="dxa"/>
          </w:tcPr>
          <w:p w:rsidR="00401681" w:rsidRDefault="00401681" w:rsidP="00401681">
            <w:pPr>
              <w:jc w:val="both"/>
              <w:rPr>
                <w:szCs w:val="28"/>
              </w:rPr>
            </w:pPr>
            <w:r w:rsidRPr="00401681">
              <w:rPr>
                <w:szCs w:val="28"/>
              </w:rPr>
              <w:t>Субсидии на возмещение части прямых понесенных затрат на создание и (или) модернизацию животноводческих комплексов молочного направления (молочных ферм)</w:t>
            </w:r>
            <w:r>
              <w:rPr>
                <w:szCs w:val="28"/>
              </w:rPr>
              <w:t>………………………………………………………………………………………….</w:t>
            </w:r>
          </w:p>
          <w:p w:rsidR="00080B22" w:rsidRPr="00401681" w:rsidRDefault="00080B22" w:rsidP="00401681">
            <w:pPr>
              <w:jc w:val="both"/>
              <w:rPr>
                <w:szCs w:val="28"/>
              </w:rPr>
            </w:pPr>
          </w:p>
        </w:tc>
        <w:tc>
          <w:tcPr>
            <w:tcW w:w="697" w:type="dxa"/>
          </w:tcPr>
          <w:p w:rsidR="00401681" w:rsidRPr="00A04795" w:rsidRDefault="00401681" w:rsidP="00A04795">
            <w:pPr>
              <w:jc w:val="right"/>
              <w:rPr>
                <w:szCs w:val="28"/>
              </w:rPr>
            </w:pPr>
          </w:p>
          <w:p w:rsidR="00A04795" w:rsidRPr="00A04795" w:rsidRDefault="00A04795" w:rsidP="00A04795">
            <w:pPr>
              <w:jc w:val="right"/>
              <w:rPr>
                <w:szCs w:val="28"/>
              </w:rPr>
            </w:pPr>
          </w:p>
          <w:p w:rsidR="00A04795" w:rsidRPr="00A04795" w:rsidRDefault="00A04795" w:rsidP="0028503A">
            <w:pPr>
              <w:jc w:val="right"/>
              <w:rPr>
                <w:szCs w:val="28"/>
              </w:rPr>
            </w:pPr>
            <w:r w:rsidRPr="00A04795">
              <w:rPr>
                <w:szCs w:val="28"/>
              </w:rPr>
              <w:t>10</w:t>
            </w:r>
            <w:r w:rsidR="0028503A">
              <w:rPr>
                <w:szCs w:val="28"/>
              </w:rPr>
              <w:t>7</w:t>
            </w:r>
          </w:p>
        </w:tc>
      </w:tr>
      <w:tr w:rsidR="00401681" w:rsidTr="005610EC">
        <w:tc>
          <w:tcPr>
            <w:tcW w:w="9050" w:type="dxa"/>
          </w:tcPr>
          <w:p w:rsidR="00401681" w:rsidRDefault="00401681" w:rsidP="00401681">
            <w:pPr>
              <w:jc w:val="both"/>
              <w:rPr>
                <w:szCs w:val="28"/>
              </w:rPr>
            </w:pPr>
            <w:r w:rsidRPr="00401681">
              <w:rPr>
                <w:szCs w:val="28"/>
              </w:rPr>
              <w:t>Грант в форме субсидий на развитие сельского туризма</w:t>
            </w:r>
            <w:r>
              <w:rPr>
                <w:szCs w:val="28"/>
              </w:rPr>
              <w:t>………………………………...</w:t>
            </w:r>
          </w:p>
          <w:p w:rsidR="00080B22" w:rsidRPr="00401681" w:rsidRDefault="00080B22" w:rsidP="00401681">
            <w:pPr>
              <w:jc w:val="both"/>
              <w:rPr>
                <w:szCs w:val="28"/>
              </w:rPr>
            </w:pPr>
          </w:p>
        </w:tc>
        <w:tc>
          <w:tcPr>
            <w:tcW w:w="697" w:type="dxa"/>
          </w:tcPr>
          <w:p w:rsidR="00401681" w:rsidRPr="00A04795" w:rsidRDefault="00A04795" w:rsidP="0028503A">
            <w:pPr>
              <w:jc w:val="right"/>
              <w:rPr>
                <w:szCs w:val="28"/>
              </w:rPr>
            </w:pPr>
            <w:r w:rsidRPr="00A04795">
              <w:rPr>
                <w:szCs w:val="28"/>
              </w:rPr>
              <w:t>1</w:t>
            </w:r>
            <w:r w:rsidR="0028503A">
              <w:rPr>
                <w:szCs w:val="28"/>
              </w:rPr>
              <w:t>10</w:t>
            </w:r>
          </w:p>
        </w:tc>
      </w:tr>
      <w:tr w:rsidR="00401681" w:rsidTr="005610EC">
        <w:tc>
          <w:tcPr>
            <w:tcW w:w="9050" w:type="dxa"/>
          </w:tcPr>
          <w:p w:rsidR="00401681" w:rsidRDefault="00401681" w:rsidP="00401681">
            <w:pPr>
              <w:jc w:val="both"/>
              <w:rPr>
                <w:szCs w:val="28"/>
              </w:rPr>
            </w:pPr>
            <w:r w:rsidRPr="00401681">
              <w:rPr>
                <w:szCs w:val="28"/>
              </w:rPr>
              <w:t xml:space="preserve">Предоставление из республиканского бюджета Республики Коми субсидий юридическим лицам (за исключением некоммерческих организаций), индивидуальным предпринимателям на возмещение части затрат, направленных </w:t>
            </w:r>
            <w:r>
              <w:rPr>
                <w:szCs w:val="28"/>
              </w:rPr>
              <w:br/>
            </w:r>
            <w:r w:rsidRPr="00401681">
              <w:rPr>
                <w:szCs w:val="28"/>
              </w:rPr>
              <w:t>на развитие въездного и внутреннего туризма на территории Республики Коми</w:t>
            </w:r>
            <w:r>
              <w:rPr>
                <w:szCs w:val="28"/>
              </w:rPr>
              <w:t>…….</w:t>
            </w:r>
          </w:p>
          <w:p w:rsidR="00080B22" w:rsidRPr="00401681" w:rsidRDefault="00080B22" w:rsidP="00401681">
            <w:pPr>
              <w:jc w:val="both"/>
              <w:rPr>
                <w:szCs w:val="28"/>
              </w:rPr>
            </w:pPr>
          </w:p>
        </w:tc>
        <w:tc>
          <w:tcPr>
            <w:tcW w:w="697" w:type="dxa"/>
          </w:tcPr>
          <w:p w:rsidR="00401681" w:rsidRDefault="00401681" w:rsidP="00401681">
            <w:pPr>
              <w:jc w:val="center"/>
              <w:rPr>
                <w:b/>
                <w:szCs w:val="28"/>
              </w:rPr>
            </w:pPr>
          </w:p>
          <w:p w:rsidR="00A04795" w:rsidRDefault="00A04795" w:rsidP="00401681">
            <w:pPr>
              <w:jc w:val="center"/>
              <w:rPr>
                <w:b/>
                <w:szCs w:val="28"/>
              </w:rPr>
            </w:pPr>
          </w:p>
          <w:p w:rsidR="00A04795" w:rsidRDefault="00A04795" w:rsidP="00401681">
            <w:pPr>
              <w:jc w:val="center"/>
              <w:rPr>
                <w:b/>
                <w:szCs w:val="28"/>
              </w:rPr>
            </w:pPr>
          </w:p>
          <w:p w:rsidR="00A04795" w:rsidRDefault="00A04795" w:rsidP="00A04795">
            <w:pPr>
              <w:jc w:val="right"/>
              <w:rPr>
                <w:szCs w:val="28"/>
              </w:rPr>
            </w:pPr>
            <w:r w:rsidRPr="00A04795">
              <w:rPr>
                <w:szCs w:val="28"/>
              </w:rPr>
              <w:t>11</w:t>
            </w:r>
            <w:r w:rsidR="0028503A">
              <w:rPr>
                <w:szCs w:val="28"/>
              </w:rPr>
              <w:t>2</w:t>
            </w:r>
          </w:p>
          <w:p w:rsidR="005610EC" w:rsidRPr="00A04795" w:rsidRDefault="005610EC" w:rsidP="005610EC">
            <w:pPr>
              <w:rPr>
                <w:szCs w:val="28"/>
              </w:rPr>
            </w:pPr>
          </w:p>
        </w:tc>
      </w:tr>
      <w:tr w:rsidR="005610EC" w:rsidTr="005610EC">
        <w:tc>
          <w:tcPr>
            <w:tcW w:w="9050" w:type="dxa"/>
          </w:tcPr>
          <w:p w:rsidR="005610EC" w:rsidRPr="00401681" w:rsidRDefault="005610EC" w:rsidP="005610EC">
            <w:pPr>
              <w:jc w:val="both"/>
              <w:rPr>
                <w:szCs w:val="28"/>
              </w:rPr>
            </w:pPr>
            <w:r w:rsidRPr="005610EC">
              <w:rPr>
                <w:szCs w:val="28"/>
              </w:rPr>
              <w:t>Предоставление льготных займов Региональным фондом развития промышленности Республики</w:t>
            </w:r>
            <w:r>
              <w:rPr>
                <w:szCs w:val="28"/>
              </w:rPr>
              <w:t xml:space="preserve"> </w:t>
            </w:r>
            <w:r w:rsidRPr="005610EC">
              <w:rPr>
                <w:szCs w:val="28"/>
              </w:rPr>
              <w:t>Коми</w:t>
            </w:r>
            <w:r>
              <w:rPr>
                <w:szCs w:val="28"/>
              </w:rPr>
              <w:t xml:space="preserve"> …………………………………………………………….............  </w:t>
            </w:r>
          </w:p>
        </w:tc>
        <w:tc>
          <w:tcPr>
            <w:tcW w:w="697" w:type="dxa"/>
          </w:tcPr>
          <w:p w:rsidR="005610EC" w:rsidRDefault="005610EC" w:rsidP="00401681">
            <w:pPr>
              <w:jc w:val="center"/>
              <w:rPr>
                <w:b/>
                <w:szCs w:val="28"/>
              </w:rPr>
            </w:pPr>
          </w:p>
          <w:p w:rsidR="004C785E" w:rsidRPr="005610EC" w:rsidRDefault="005610EC" w:rsidP="004C785E">
            <w:pPr>
              <w:jc w:val="center"/>
              <w:rPr>
                <w:szCs w:val="28"/>
              </w:rPr>
            </w:pPr>
            <w:r>
              <w:rPr>
                <w:szCs w:val="28"/>
              </w:rPr>
              <w:t xml:space="preserve">  </w:t>
            </w:r>
            <w:r w:rsidRPr="005610EC">
              <w:rPr>
                <w:szCs w:val="28"/>
              </w:rPr>
              <w:t>114</w:t>
            </w:r>
          </w:p>
        </w:tc>
      </w:tr>
      <w:tr w:rsidR="004C785E" w:rsidTr="005610EC">
        <w:tc>
          <w:tcPr>
            <w:tcW w:w="9050" w:type="dxa"/>
          </w:tcPr>
          <w:p w:rsidR="004C785E" w:rsidRDefault="004C785E" w:rsidP="005610EC">
            <w:pPr>
              <w:jc w:val="both"/>
              <w:rPr>
                <w:szCs w:val="28"/>
              </w:rPr>
            </w:pPr>
          </w:p>
          <w:p w:rsidR="004C785E" w:rsidRPr="005610EC" w:rsidRDefault="004C785E" w:rsidP="004C785E">
            <w:pPr>
              <w:jc w:val="both"/>
              <w:rPr>
                <w:szCs w:val="28"/>
              </w:rPr>
            </w:pPr>
            <w:r w:rsidRPr="004C785E">
              <w:rPr>
                <w:szCs w:val="28"/>
              </w:rPr>
              <w:t>Инфраструктурные бюджетные кредиты, с привлечением средств федерального бюджета на финансовое обеспечение реализации и</w:t>
            </w:r>
            <w:r>
              <w:rPr>
                <w:szCs w:val="28"/>
              </w:rPr>
              <w:t xml:space="preserve">нфраструктурных проектов………. </w:t>
            </w:r>
          </w:p>
        </w:tc>
        <w:tc>
          <w:tcPr>
            <w:tcW w:w="697" w:type="dxa"/>
          </w:tcPr>
          <w:p w:rsidR="004C785E" w:rsidRDefault="004C785E" w:rsidP="00401681">
            <w:pPr>
              <w:jc w:val="center"/>
              <w:rPr>
                <w:b/>
                <w:szCs w:val="28"/>
              </w:rPr>
            </w:pPr>
          </w:p>
          <w:p w:rsidR="004C785E" w:rsidRDefault="004C785E" w:rsidP="004C785E">
            <w:pPr>
              <w:rPr>
                <w:szCs w:val="28"/>
              </w:rPr>
            </w:pPr>
          </w:p>
          <w:p w:rsidR="004C785E" w:rsidRPr="004C785E" w:rsidRDefault="004C785E" w:rsidP="004C785E">
            <w:pPr>
              <w:rPr>
                <w:szCs w:val="28"/>
              </w:rPr>
            </w:pPr>
            <w:r>
              <w:rPr>
                <w:szCs w:val="28"/>
              </w:rPr>
              <w:t xml:space="preserve">  115</w:t>
            </w:r>
          </w:p>
        </w:tc>
      </w:tr>
    </w:tbl>
    <w:p w:rsidR="00577BA7" w:rsidRDefault="00577BA7" w:rsidP="00623151">
      <w:pPr>
        <w:jc w:val="center"/>
        <w:rPr>
          <w:b/>
          <w:sz w:val="28"/>
          <w:szCs w:val="28"/>
        </w:rPr>
      </w:pPr>
    </w:p>
    <w:p w:rsidR="00F72B07" w:rsidRDefault="00F72B07" w:rsidP="00623151">
      <w:pPr>
        <w:jc w:val="center"/>
        <w:rPr>
          <w:b/>
          <w:sz w:val="28"/>
          <w:szCs w:val="28"/>
        </w:rPr>
      </w:pPr>
    </w:p>
    <w:p w:rsidR="00F72B07" w:rsidRDefault="00F72B07" w:rsidP="00623151">
      <w:pPr>
        <w:jc w:val="center"/>
        <w:rPr>
          <w:b/>
          <w:sz w:val="28"/>
          <w:szCs w:val="28"/>
        </w:rPr>
      </w:pPr>
    </w:p>
    <w:p w:rsidR="00F72B07" w:rsidRDefault="00F72B07" w:rsidP="00623151">
      <w:pPr>
        <w:jc w:val="center"/>
        <w:rPr>
          <w:b/>
          <w:sz w:val="28"/>
          <w:szCs w:val="28"/>
        </w:rPr>
      </w:pPr>
    </w:p>
    <w:p w:rsidR="00623151" w:rsidRDefault="00623151" w:rsidP="00623151">
      <w:pPr>
        <w:jc w:val="center"/>
        <w:rPr>
          <w:b/>
          <w:sz w:val="28"/>
          <w:szCs w:val="28"/>
        </w:rPr>
      </w:pPr>
    </w:p>
    <w:tbl>
      <w:tblPr>
        <w:tblStyle w:val="a3"/>
        <w:tblW w:w="0" w:type="auto"/>
        <w:tblLook w:val="04A0" w:firstRow="1" w:lastRow="0" w:firstColumn="1" w:lastColumn="0" w:noHBand="0" w:noVBand="1"/>
      </w:tblPr>
      <w:tblGrid>
        <w:gridCol w:w="9345"/>
      </w:tblGrid>
      <w:tr w:rsidR="00623151" w:rsidRPr="00623151" w:rsidTr="007E3B7A">
        <w:tc>
          <w:tcPr>
            <w:tcW w:w="9571" w:type="dxa"/>
            <w:shd w:val="clear" w:color="auto" w:fill="DBE5F1" w:themeFill="accent1" w:themeFillTint="33"/>
          </w:tcPr>
          <w:p w:rsidR="00623151" w:rsidRPr="00623151" w:rsidRDefault="00623151" w:rsidP="00623151">
            <w:pPr>
              <w:jc w:val="center"/>
              <w:rPr>
                <w:b/>
                <w:i/>
              </w:rPr>
            </w:pPr>
            <w:r w:rsidRPr="00623151">
              <w:rPr>
                <w:b/>
                <w:i/>
              </w:rPr>
              <w:t>Заключение от имени Российской Федерации, Республики Коми и муниципального образования специального инвестиционного контракта (СПИК 2.0)</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t>Нормативный правовой акт Республики Коми, регламентирующий порядок предоставления указанного вида государственной поддержки</w:t>
            </w:r>
          </w:p>
        </w:tc>
      </w:tr>
      <w:tr w:rsidR="00623151" w:rsidRPr="00623151" w:rsidTr="00623151">
        <w:tc>
          <w:tcPr>
            <w:tcW w:w="9571" w:type="dxa"/>
            <w:shd w:val="clear" w:color="auto" w:fill="FFFFFF" w:themeFill="background1"/>
          </w:tcPr>
          <w:p w:rsidR="00623151" w:rsidRPr="00623151" w:rsidRDefault="00623151" w:rsidP="00623151">
            <w:pPr>
              <w:ind w:firstLine="709"/>
              <w:jc w:val="both"/>
            </w:pPr>
            <w:r w:rsidRPr="00623151">
              <w:t xml:space="preserve">Федеральный закон от 31.12.2014 № 488-ФЗ «О промышленной политике </w:t>
            </w:r>
            <w:r>
              <w:br/>
            </w:r>
            <w:r w:rsidRPr="00623151">
              <w:t>в Российской Федерации».</w:t>
            </w:r>
          </w:p>
          <w:p w:rsidR="00623151" w:rsidRPr="00623151" w:rsidRDefault="00623151" w:rsidP="00623151">
            <w:pPr>
              <w:ind w:firstLine="709"/>
              <w:jc w:val="both"/>
            </w:pPr>
            <w:r w:rsidRPr="00623151">
              <w:t xml:space="preserve">Постановление Правительства Российской Федерации от 21.03.2020 № 319 </w:t>
            </w:r>
            <w:r>
              <w:br/>
            </w:r>
            <w:r w:rsidRPr="00623151">
              <w:t>«Об утверждении Правил формирования и актуализации перечня видов технологий, признаваемых современными технологиями в целях заключения специальных инвестиционных контрактов».</w:t>
            </w:r>
          </w:p>
          <w:p w:rsidR="00623151" w:rsidRPr="00623151" w:rsidRDefault="00623151" w:rsidP="00623151">
            <w:pPr>
              <w:ind w:firstLine="709"/>
              <w:jc w:val="both"/>
            </w:pPr>
            <w:r w:rsidRPr="00623151">
              <w:t>Постановление Правительства РФ от 16.07.2020 № 1048 «Об утверждении Правил заключения, изменения и расторжения специальных инвестиционных контрактов».</w:t>
            </w:r>
          </w:p>
          <w:p w:rsidR="00623151" w:rsidRPr="00623151" w:rsidRDefault="00623151" w:rsidP="00623151">
            <w:pPr>
              <w:ind w:firstLine="709"/>
              <w:jc w:val="both"/>
            </w:pPr>
            <w:r w:rsidRPr="00623151">
              <w:t>Постановление Правительства РФ от 16.07.2020 №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w:t>
            </w:r>
          </w:p>
          <w:p w:rsidR="00623151" w:rsidRPr="00623151" w:rsidRDefault="00623151" w:rsidP="00623151">
            <w:pPr>
              <w:ind w:firstLine="709"/>
              <w:jc w:val="both"/>
            </w:pPr>
            <w:r w:rsidRPr="00623151">
              <w:t>Распоряжение Правительства РФ от 28.11.2020 № 3143-р «Об утверждении перечня видов технологий, признаваемых современными технологиями в целях заключения специальных инвестиционных контрактов».</w:t>
            </w:r>
          </w:p>
          <w:p w:rsidR="00623151" w:rsidRPr="00623151" w:rsidRDefault="00623151" w:rsidP="00623151">
            <w:pPr>
              <w:ind w:firstLine="709"/>
              <w:jc w:val="both"/>
            </w:pPr>
            <w:r w:rsidRPr="00623151">
              <w:t xml:space="preserve">Приказ </w:t>
            </w:r>
            <w:proofErr w:type="spellStart"/>
            <w:r w:rsidRPr="00623151">
              <w:t>Минпромторга</w:t>
            </w:r>
            <w:proofErr w:type="spellEnd"/>
            <w:r w:rsidRPr="00623151">
              <w:t xml:space="preserve"> России от 26.02.2020 № 627 «Об утверждении формы предложения инвестора о заключении специального инвестиционного контракта».</w:t>
            </w:r>
          </w:p>
          <w:p w:rsidR="00623151" w:rsidRPr="00623151" w:rsidRDefault="00623151" w:rsidP="00623151">
            <w:pPr>
              <w:ind w:firstLine="709"/>
              <w:jc w:val="both"/>
            </w:pPr>
            <w:r w:rsidRPr="00623151">
              <w:t>Закон Республики Коми от 31.10.2017 № 78-РЗ «О некоторых вопросах в сфере промышленной и инновационной политики в Республике Коми».</w:t>
            </w:r>
          </w:p>
          <w:p w:rsidR="00623151" w:rsidRPr="00623151" w:rsidRDefault="00623151" w:rsidP="00623151">
            <w:pPr>
              <w:ind w:firstLine="709"/>
              <w:jc w:val="both"/>
            </w:pPr>
            <w:r w:rsidRPr="00623151">
              <w:t>Закон Республики Коми от 24.11.2003 N 67-РЗ «О налоге на имущество организаций на территории Республики Коми».</w:t>
            </w:r>
          </w:p>
          <w:p w:rsidR="00623151" w:rsidRPr="00623151" w:rsidRDefault="00623151" w:rsidP="00623151">
            <w:pPr>
              <w:ind w:firstLine="709"/>
              <w:jc w:val="both"/>
            </w:pPr>
            <w:r w:rsidRPr="00623151">
              <w:t>Закон Республики Коми от 25.12.2018 № 121-РЗ «О некоторых вопросах налогообложения в Республике Коми».</w:t>
            </w:r>
          </w:p>
          <w:p w:rsidR="00623151" w:rsidRPr="00623151" w:rsidRDefault="00623151" w:rsidP="00623151">
            <w:pPr>
              <w:ind w:firstLine="709"/>
              <w:jc w:val="both"/>
            </w:pPr>
            <w:r w:rsidRPr="00623151">
              <w:t xml:space="preserve">Постановление Правительства Республики Коми от 15.09.2021 № 440 </w:t>
            </w:r>
            <w:r>
              <w:br/>
            </w:r>
            <w:r w:rsidRPr="00623151">
              <w:t>«Об утверждении порядка привлечения органов местного самоуправления в Республике Коми к осуществлению отдельных контрольн</w:t>
            </w:r>
            <w:r>
              <w:t xml:space="preserve">ых полномочий в рамках контроля </w:t>
            </w:r>
            <w:r>
              <w:br/>
            </w:r>
            <w:r w:rsidRPr="00623151">
              <w:t>за выполнением инвесторами обязательств по специальным инвестиционным контрактам, соответствующего правилам, установленным Правительством Российской Федерации».</w:t>
            </w:r>
          </w:p>
          <w:p w:rsidR="00623151" w:rsidRPr="00623151" w:rsidRDefault="00623151" w:rsidP="00623151">
            <w:pPr>
              <w:ind w:firstLine="709"/>
              <w:jc w:val="both"/>
            </w:pPr>
            <w:r w:rsidRPr="00623151">
              <w:t xml:space="preserve">Распоряжение Правительства Республики Коми от 09.03.2021 № 116-р </w:t>
            </w:r>
            <w:r>
              <w:br/>
            </w:r>
            <w:r w:rsidRPr="00623151">
              <w:t xml:space="preserve">«Об определении Министерства экономического развития и промышленности Республики Коми, Министерства сельского хозяйства и потребительского рынка Республики Коми </w:t>
            </w:r>
            <w:r>
              <w:br/>
            </w:r>
            <w:r w:rsidRPr="00623151">
              <w:t xml:space="preserve">и Министерства строительства и жилищно-коммунального хозяйства Республики Коми </w:t>
            </w:r>
            <w:r>
              <w:br/>
            </w:r>
            <w:r w:rsidRPr="00623151">
              <w:t>в зависимости от отрасли промышленности, в которой заключается специальный инвестиционный контракт, уполномоченными органами исполнительной власти Республики Коми».</w:t>
            </w:r>
          </w:p>
          <w:p w:rsidR="00623151" w:rsidRPr="00623151" w:rsidRDefault="00623151" w:rsidP="00623151">
            <w:pPr>
              <w:ind w:firstLine="709"/>
              <w:jc w:val="both"/>
              <w:rPr>
                <w:b/>
              </w:rPr>
            </w:pPr>
            <w:r w:rsidRPr="00623151">
              <w:t xml:space="preserve">Приказ Министерства экономического развития и промышленности Республики Коми от 30.04.2021 № 183 «Об утверждении Порядка организации работы </w:t>
            </w:r>
            <w:r>
              <w:br/>
            </w:r>
            <w:r w:rsidRPr="00623151">
              <w:t>по согласованию места производства промышленной продукции при проведении конкурсного отбора на право заключения специального инвестиционного контракта».</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t>Получатели поддержки и основные условия ее предоставления</w:t>
            </w:r>
          </w:p>
        </w:tc>
      </w:tr>
      <w:tr w:rsidR="00623151" w:rsidRPr="00623151" w:rsidTr="00623151">
        <w:tc>
          <w:tcPr>
            <w:tcW w:w="9571" w:type="dxa"/>
            <w:shd w:val="clear" w:color="auto" w:fill="FFFFFF" w:themeFill="background1"/>
          </w:tcPr>
          <w:p w:rsidR="00623151" w:rsidRDefault="00623151" w:rsidP="00623151">
            <w:pPr>
              <w:ind w:firstLine="709"/>
              <w:jc w:val="both"/>
            </w:pPr>
            <w:r w:rsidRPr="00623151">
              <w:t xml:space="preserve">Юридическое лицо или индивидуальный предприниматель, реализующий инвестиционный проект по внедрению или разработке и внедрению технологии, включенной в Перечень технологий, утверждаемый Правительством Российской Федерации, в целях освоения серийного производства промышленной продукции </w:t>
            </w:r>
            <w:r>
              <w:br/>
            </w:r>
            <w:r w:rsidRPr="00623151">
              <w:t>на основе указанной технологии на территории Российской Федерации.</w:t>
            </w:r>
          </w:p>
          <w:p w:rsidR="00623151" w:rsidRPr="00623151" w:rsidRDefault="00623151" w:rsidP="00623151">
            <w:pPr>
              <w:ind w:firstLine="709"/>
              <w:jc w:val="both"/>
              <w:rPr>
                <w:b/>
                <w:u w:val="single"/>
              </w:rPr>
            </w:pPr>
            <w:r w:rsidRPr="00623151">
              <w:rPr>
                <w:b/>
                <w:u w:val="single"/>
              </w:rPr>
              <w:lastRenderedPageBreak/>
              <w:t>Условия заключения СПИК:</w:t>
            </w:r>
          </w:p>
          <w:p w:rsidR="00623151" w:rsidRDefault="00623151" w:rsidP="00623151">
            <w:pPr>
              <w:ind w:firstLine="709"/>
              <w:jc w:val="both"/>
            </w:pPr>
            <w:r w:rsidRPr="00623151">
              <w:t xml:space="preserve">Инвестиционный проект предусматривает внедрение или разработку и внедрение технологии, включенной в Перечень технологий, утверждаемый Правительством Российской Федерации, в целях освоения серийного производства конкурентоспособной на мировом рынке промышленной продукции на основе указанной технологии </w:t>
            </w:r>
            <w:r>
              <w:br/>
            </w:r>
            <w:r w:rsidRPr="00623151">
              <w:t>на т</w:t>
            </w:r>
            <w:r>
              <w:t>ерритории Российской Федерации.</w:t>
            </w:r>
          </w:p>
          <w:p w:rsidR="00623151" w:rsidRDefault="00623151" w:rsidP="00623151">
            <w:pPr>
              <w:ind w:firstLine="709"/>
              <w:jc w:val="both"/>
              <w:rPr>
                <w:b/>
                <w:u w:val="single"/>
              </w:rPr>
            </w:pPr>
            <w:r w:rsidRPr="00623151">
              <w:rPr>
                <w:b/>
                <w:u w:val="single"/>
              </w:rPr>
              <w:t>Требования к субъекту инвестиционн</w:t>
            </w:r>
            <w:r>
              <w:rPr>
                <w:b/>
                <w:u w:val="single"/>
              </w:rPr>
              <w:t xml:space="preserve">ой деятельности в рамках СПИК: </w:t>
            </w:r>
          </w:p>
          <w:p w:rsidR="00623151" w:rsidRDefault="00623151" w:rsidP="00623151">
            <w:pPr>
              <w:ind w:firstLine="709"/>
              <w:jc w:val="both"/>
              <w:rPr>
                <w:b/>
                <w:u w:val="single"/>
              </w:rPr>
            </w:pPr>
            <w:r w:rsidRPr="00623151">
              <w:t>1) по отношению к нему не применяются процедуры ликвидации, реорганизации или банкротства;</w:t>
            </w:r>
          </w:p>
          <w:p w:rsidR="00623151" w:rsidRDefault="00623151" w:rsidP="00623151">
            <w:pPr>
              <w:ind w:firstLine="709"/>
              <w:jc w:val="both"/>
              <w:rPr>
                <w:b/>
                <w:u w:val="single"/>
              </w:rPr>
            </w:pPr>
            <w:r w:rsidRPr="00623151">
              <w:t xml:space="preserve">2) отсутствует просроченная задолженность по заработной плате работников, </w:t>
            </w:r>
            <w:r>
              <w:br/>
            </w:r>
            <w:r w:rsidRPr="00623151">
              <w:t>по налогам, сборам и иным обязательным платежам в бюджеты бюджетной системы Российской Федерации и государственные внебюджетные фонды;</w:t>
            </w:r>
          </w:p>
          <w:p w:rsidR="00623151" w:rsidRDefault="00623151" w:rsidP="00623151">
            <w:pPr>
              <w:ind w:firstLine="709"/>
              <w:jc w:val="both"/>
              <w:rPr>
                <w:b/>
                <w:u w:val="single"/>
              </w:rPr>
            </w:pPr>
            <w:r>
              <w:t xml:space="preserve">3) </w:t>
            </w:r>
            <w:r w:rsidRPr="00623151">
              <w:t xml:space="preserve">отсутствует просроченная задолженность по ранее предоставленным </w:t>
            </w:r>
            <w:r>
              <w:br/>
            </w:r>
            <w:r w:rsidRPr="00623151">
              <w:t>на возвратной и возмездной основе средствам из республиканского бюджета Республики Коми.</w:t>
            </w:r>
          </w:p>
          <w:p w:rsidR="00623151" w:rsidRDefault="00623151" w:rsidP="00623151">
            <w:pPr>
              <w:ind w:firstLine="709"/>
              <w:jc w:val="both"/>
              <w:rPr>
                <w:b/>
                <w:u w:val="single"/>
              </w:rPr>
            </w:pPr>
            <w:r w:rsidRPr="00623151">
              <w:rPr>
                <w:b/>
                <w:u w:val="single"/>
              </w:rPr>
              <w:t>В соответст</w:t>
            </w:r>
            <w:r>
              <w:rPr>
                <w:b/>
                <w:u w:val="single"/>
              </w:rPr>
              <w:t>вии со СПИК инвестор обязуется:</w:t>
            </w:r>
          </w:p>
          <w:p w:rsidR="00623151" w:rsidRDefault="00623151" w:rsidP="00623151">
            <w:pPr>
              <w:ind w:firstLine="709"/>
              <w:jc w:val="both"/>
              <w:rPr>
                <w:b/>
                <w:u w:val="single"/>
              </w:rPr>
            </w:pPr>
            <w:r>
              <w:t xml:space="preserve">1) </w:t>
            </w:r>
            <w:r w:rsidRPr="00623151">
              <w:t xml:space="preserve">вложить в проект инвестиции в установленном СПИК объеме и в соответствии </w:t>
            </w:r>
            <w:r>
              <w:br/>
            </w:r>
            <w:r w:rsidRPr="00623151">
              <w:t>с установленным СПИК графиком;</w:t>
            </w:r>
          </w:p>
          <w:p w:rsidR="00623151" w:rsidRDefault="00623151" w:rsidP="00623151">
            <w:pPr>
              <w:ind w:firstLine="709"/>
              <w:jc w:val="both"/>
              <w:rPr>
                <w:b/>
                <w:u w:val="single"/>
              </w:rPr>
            </w:pPr>
            <w:r>
              <w:t xml:space="preserve">2) </w:t>
            </w:r>
            <w:r w:rsidRPr="00623151">
              <w:t>разработать технологию из числа технологий, включенных в перечень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623151" w:rsidRDefault="00623151" w:rsidP="00623151">
            <w:pPr>
              <w:ind w:firstLine="709"/>
              <w:jc w:val="both"/>
              <w:rPr>
                <w:b/>
                <w:u w:val="single"/>
              </w:rPr>
            </w:pPr>
            <w:r>
              <w:t xml:space="preserve">3) </w:t>
            </w:r>
            <w:r w:rsidRPr="00623151">
              <w:t>обеспечить на дату заключения СПИК или на установленную СПИК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623151" w:rsidRDefault="00623151" w:rsidP="00623151">
            <w:pPr>
              <w:ind w:firstLine="709"/>
              <w:jc w:val="both"/>
              <w:rPr>
                <w:b/>
                <w:u w:val="single"/>
              </w:rPr>
            </w:pPr>
            <w:r>
              <w:t xml:space="preserve">4) </w:t>
            </w:r>
            <w:r w:rsidRPr="00623151">
              <w:t xml:space="preserve">обеспечить наличие у инвестора права создавать результаты интеллектуальной деятельности на основе результатов интеллектуальной деятельности, право </w:t>
            </w:r>
            <w:proofErr w:type="gramStart"/>
            <w:r w:rsidRPr="00623151">
              <w:t>использования</w:t>
            </w:r>
            <w:proofErr w:type="gramEnd"/>
            <w:r w:rsidRPr="00623151">
              <w:t xml:space="preserve">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w:t>
            </w:r>
          </w:p>
          <w:p w:rsidR="00623151" w:rsidRDefault="00623151" w:rsidP="00623151">
            <w:pPr>
              <w:ind w:firstLine="709"/>
              <w:jc w:val="both"/>
              <w:rPr>
                <w:b/>
                <w:u w:val="single"/>
              </w:rPr>
            </w:pPr>
            <w:r>
              <w:t xml:space="preserve">5) </w:t>
            </w:r>
            <w:r w:rsidRPr="00623151">
              <w:t xml:space="preserve">реализовать проект, указанный в СПИК, в целях осуществления на территории РФ, и (или) на континентальном шельфе РФ, и (или) в исключительной экономической зоне </w:t>
            </w:r>
            <w:proofErr w:type="gramStart"/>
            <w:r w:rsidRPr="00623151">
              <w:t>РФ</w:t>
            </w:r>
            <w:proofErr w:type="gramEnd"/>
            <w:r w:rsidRPr="00623151">
              <w:t xml:space="preserve"> указанных в СПИК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СПИК;</w:t>
            </w:r>
          </w:p>
          <w:p w:rsidR="00623151" w:rsidRPr="00623151" w:rsidRDefault="00623151" w:rsidP="00623151">
            <w:pPr>
              <w:ind w:firstLine="709"/>
              <w:jc w:val="both"/>
              <w:rPr>
                <w:b/>
                <w:u w:val="single"/>
              </w:rPr>
            </w:pPr>
            <w:r>
              <w:t xml:space="preserve">6) </w:t>
            </w:r>
            <w:r w:rsidRPr="00623151">
              <w:t>обеспечить достижение установленных СПИК итоговых показателей, включая:</w:t>
            </w:r>
          </w:p>
          <w:p w:rsidR="00623151" w:rsidRDefault="00623151" w:rsidP="00623151">
            <w:pPr>
              <w:pStyle w:val="a8"/>
              <w:numPr>
                <w:ilvl w:val="0"/>
                <w:numId w:val="1"/>
              </w:numPr>
              <w:jc w:val="both"/>
            </w:pPr>
            <w:r w:rsidRPr="00623151">
              <w:t xml:space="preserve">объем произведенной и объем реализованной промышленной продукции </w:t>
            </w:r>
            <w:r>
              <w:br/>
            </w:r>
            <w:r w:rsidRPr="00623151">
              <w:t>(в количественном и денежном выражении);</w:t>
            </w:r>
          </w:p>
          <w:p w:rsidR="00623151" w:rsidRDefault="00623151" w:rsidP="00623151">
            <w:pPr>
              <w:pStyle w:val="a8"/>
              <w:numPr>
                <w:ilvl w:val="0"/>
                <w:numId w:val="1"/>
              </w:numPr>
              <w:jc w:val="both"/>
            </w:pPr>
            <w:r w:rsidRPr="00623151">
              <w:t>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623151" w:rsidRPr="00623151" w:rsidRDefault="00623151" w:rsidP="00623151">
            <w:pPr>
              <w:pStyle w:val="a8"/>
              <w:numPr>
                <w:ilvl w:val="0"/>
                <w:numId w:val="1"/>
              </w:numPr>
              <w:jc w:val="both"/>
            </w:pPr>
            <w:r w:rsidRPr="00623151">
              <w:t>количество рабочих мест, создаваемых в ходе реализации проекта;</w:t>
            </w:r>
          </w:p>
          <w:p w:rsidR="00623151" w:rsidRPr="00623151" w:rsidRDefault="00623151" w:rsidP="00623151">
            <w:pPr>
              <w:ind w:firstLine="709"/>
              <w:jc w:val="both"/>
            </w:pPr>
            <w:r>
              <w:t xml:space="preserve">7) </w:t>
            </w:r>
            <w:r w:rsidRPr="00623151">
              <w:t xml:space="preserve">осуществлять обособленный управленческий учет доходов и расходов, полученных и понесенных при реализации проекта в соответствии со СПИК, а также имущества и имущественных прав, приобретенных при реализации проекта </w:t>
            </w:r>
            <w:r>
              <w:br/>
            </w:r>
            <w:r w:rsidRPr="00623151">
              <w:lastRenderedPageBreak/>
              <w:t>в соответствии со СПИК, в случае осуществления инвестором иной приносящей доход деятельности наряду с деятельностью по реализации проекта.</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lastRenderedPageBreak/>
              <w:t>Размер поддержки</w:t>
            </w:r>
          </w:p>
        </w:tc>
      </w:tr>
      <w:tr w:rsidR="00623151" w:rsidRPr="00623151" w:rsidTr="00623151">
        <w:tc>
          <w:tcPr>
            <w:tcW w:w="9571" w:type="dxa"/>
            <w:shd w:val="clear" w:color="auto" w:fill="FFFFFF" w:themeFill="background1"/>
          </w:tcPr>
          <w:p w:rsidR="00623151" w:rsidRDefault="00623151" w:rsidP="00623151">
            <w:pPr>
              <w:ind w:firstLine="709"/>
              <w:jc w:val="both"/>
            </w:pPr>
            <w:r>
              <w:t>В рамках СПИК предусмотрена:</w:t>
            </w:r>
          </w:p>
          <w:p w:rsidR="00623151" w:rsidRDefault="00623151" w:rsidP="00623151">
            <w:pPr>
              <w:pStyle w:val="a8"/>
              <w:numPr>
                <w:ilvl w:val="0"/>
                <w:numId w:val="2"/>
              </w:numPr>
              <w:jc w:val="both"/>
            </w:pPr>
            <w:r>
              <w:t>стабилизация регуляторных условий на период действия СПИК,</w:t>
            </w:r>
          </w:p>
          <w:p w:rsidR="00623151" w:rsidRDefault="00623151" w:rsidP="00623151">
            <w:pPr>
              <w:pStyle w:val="a8"/>
              <w:numPr>
                <w:ilvl w:val="0"/>
                <w:numId w:val="2"/>
              </w:numPr>
              <w:jc w:val="both"/>
            </w:pPr>
            <w:r>
              <w:t xml:space="preserve">предоставление налоговых льгот: освобождение от уплаты налога на прибыль организаций по налогу, подлежащему зачислению в федеральный бюджет (ст. 284 НК РФ) (ставка 0%), снижение налоговых ставок по налогу на имущество организаций (на 50 % в отношении недвижимого имущества, созданного и (или) приобретенного в ходе реализации инвестиционного проекта на территории Республики Коми, в отношении которого заключен СПИК, на срок действия СПИК, но не более первых пяти лет, начиная с месяца, следующего за месяцем постановки указанного имущества на учет в качестве объектов основных средств) </w:t>
            </w:r>
            <w:r w:rsidR="005024AF">
              <w:br/>
            </w:r>
            <w:r>
              <w:t xml:space="preserve">и по налогу на прибыль организаций в части, зачисляемой в республиканский бюджет Республики Коми (13,5 % в течение 5 налоговых периодов, начиная </w:t>
            </w:r>
            <w:r w:rsidR="005024AF">
              <w:br/>
            </w:r>
            <w:r>
              <w:t xml:space="preserve">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СПИК; </w:t>
            </w:r>
            <w:r w:rsidR="005024AF">
              <w:br/>
            </w:r>
            <w:r>
              <w:t>15 % - с 6 по 10 налоговый период (включительно); 16 % - с 11 налогового периода и в последующие налоговые периоды).</w:t>
            </w:r>
          </w:p>
          <w:p w:rsidR="00623151" w:rsidRDefault="00623151" w:rsidP="00623151">
            <w:pPr>
              <w:pStyle w:val="a8"/>
              <w:numPr>
                <w:ilvl w:val="0"/>
                <w:numId w:val="2"/>
              </w:numPr>
              <w:jc w:val="both"/>
            </w:pPr>
            <w:r>
              <w:t xml:space="preserve">предоставление земельного участка в аренду без проведения торгов,  </w:t>
            </w:r>
          </w:p>
          <w:p w:rsidR="00623151" w:rsidRPr="00623151" w:rsidRDefault="00623151" w:rsidP="00623151">
            <w:pPr>
              <w:pStyle w:val="a8"/>
              <w:numPr>
                <w:ilvl w:val="0"/>
                <w:numId w:val="2"/>
              </w:numPr>
              <w:jc w:val="both"/>
            </w:pPr>
            <w:r>
              <w:t xml:space="preserve">меры поддержки на федеральном уровне: особые условия доступа к субсидиарным программам, выдача свидетельств, подтверждающих возможность применения ускоренной амортизации, ускоренная и упрощенная процедура получения статуса продукции, произведенной в России, возможность получения статуса единственного поставщика по </w:t>
            </w:r>
            <w:proofErr w:type="spellStart"/>
            <w:r>
              <w:t>госзакупкам</w:t>
            </w:r>
            <w:proofErr w:type="spellEnd"/>
            <w:r>
              <w:t>.</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t>Способ отбора субъектов для поддержки</w:t>
            </w:r>
          </w:p>
        </w:tc>
      </w:tr>
      <w:tr w:rsidR="00623151" w:rsidRPr="00623151" w:rsidTr="00623151">
        <w:tc>
          <w:tcPr>
            <w:tcW w:w="9571" w:type="dxa"/>
            <w:shd w:val="clear" w:color="auto" w:fill="FFFFFF" w:themeFill="background1"/>
          </w:tcPr>
          <w:p w:rsidR="00623151" w:rsidRPr="00623151" w:rsidRDefault="00623151" w:rsidP="00623151">
            <w:pPr>
              <w:ind w:firstLine="709"/>
              <w:jc w:val="both"/>
            </w:pPr>
            <w:r w:rsidRPr="00623151">
              <w:t>Конкурсный отбор</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t>Ограничения в размере поддержки</w:t>
            </w:r>
          </w:p>
        </w:tc>
      </w:tr>
      <w:tr w:rsidR="00623151" w:rsidRPr="00623151" w:rsidTr="00623151">
        <w:tc>
          <w:tcPr>
            <w:tcW w:w="9571" w:type="dxa"/>
            <w:shd w:val="clear" w:color="auto" w:fill="FFFFFF" w:themeFill="background1"/>
          </w:tcPr>
          <w:p w:rsidR="00623151" w:rsidRPr="00623151" w:rsidRDefault="00623151" w:rsidP="00623151">
            <w:pPr>
              <w:ind w:firstLine="709"/>
              <w:jc w:val="both"/>
            </w:pPr>
            <w:r w:rsidRPr="00623151">
              <w:t>Государственная поддержка предоставляется на срок действия СПИК</w:t>
            </w:r>
          </w:p>
        </w:tc>
      </w:tr>
      <w:tr w:rsidR="00623151" w:rsidRPr="00623151" w:rsidTr="00623151">
        <w:tc>
          <w:tcPr>
            <w:tcW w:w="9571" w:type="dxa"/>
            <w:shd w:val="clear" w:color="auto" w:fill="F2F2F2" w:themeFill="background1" w:themeFillShade="F2"/>
          </w:tcPr>
          <w:p w:rsidR="00623151" w:rsidRPr="00623151" w:rsidRDefault="00623151" w:rsidP="00623151">
            <w:pPr>
              <w:jc w:val="both"/>
              <w:rPr>
                <w:b/>
              </w:rPr>
            </w:pPr>
            <w:r w:rsidRPr="00623151">
              <w:rPr>
                <w:b/>
              </w:rPr>
              <w:t>Период предоставления</w:t>
            </w:r>
          </w:p>
        </w:tc>
      </w:tr>
      <w:tr w:rsidR="00623151" w:rsidRPr="00623151" w:rsidTr="00623151">
        <w:tc>
          <w:tcPr>
            <w:tcW w:w="9571" w:type="dxa"/>
            <w:shd w:val="clear" w:color="auto" w:fill="FFFFFF" w:themeFill="background1"/>
          </w:tcPr>
          <w:p w:rsidR="00623151" w:rsidRPr="00623151" w:rsidRDefault="00623151" w:rsidP="00623151">
            <w:pPr>
              <w:ind w:firstLine="709"/>
              <w:jc w:val="both"/>
            </w:pPr>
            <w:r w:rsidRPr="00623151">
              <w:t>На срок действия СПИК (заключается на срок не более чем 15 лет для реализации проектов, объем инвестиций по которым не превышает 50 млрд рублей (без учета НДС), или не более чем 20 лет для реализации проектов, объем инвестиций по которым превышает 50 млрд рублей (без учета НДС).</w:t>
            </w:r>
          </w:p>
        </w:tc>
      </w:tr>
      <w:tr w:rsidR="00623151" w:rsidRPr="00623151" w:rsidTr="005024AF">
        <w:tc>
          <w:tcPr>
            <w:tcW w:w="9571" w:type="dxa"/>
            <w:shd w:val="clear" w:color="auto" w:fill="F2F2F2" w:themeFill="background1" w:themeFillShade="F2"/>
          </w:tcPr>
          <w:p w:rsidR="00623151" w:rsidRPr="005024AF" w:rsidRDefault="005024AF" w:rsidP="00623151">
            <w:pPr>
              <w:jc w:val="both"/>
              <w:rPr>
                <w:b/>
              </w:rPr>
            </w:pPr>
            <w:r w:rsidRPr="005024AF">
              <w:rPr>
                <w:b/>
              </w:rPr>
              <w:t>Перечень предоставляемых  документов</w:t>
            </w:r>
          </w:p>
        </w:tc>
      </w:tr>
      <w:tr w:rsidR="005024AF" w:rsidRPr="00623151" w:rsidTr="00623151">
        <w:tc>
          <w:tcPr>
            <w:tcW w:w="9571" w:type="dxa"/>
            <w:shd w:val="clear" w:color="auto" w:fill="FFFFFF" w:themeFill="background1"/>
          </w:tcPr>
          <w:p w:rsidR="005024AF" w:rsidRDefault="005024AF" w:rsidP="005024AF">
            <w:pPr>
              <w:ind w:firstLine="709"/>
              <w:jc w:val="both"/>
            </w:pPr>
            <w:r>
              <w:t>СПИК заключается между инвестором (с одной стороны) и Российской Федерацией, субъектом РФ и муниципальным образованием, на территории которого реализуется инвестиционный проект (с другой стороны).</w:t>
            </w:r>
          </w:p>
          <w:p w:rsidR="005024AF" w:rsidRDefault="005024AF" w:rsidP="005024AF">
            <w:pPr>
              <w:ind w:firstLine="709"/>
              <w:jc w:val="both"/>
            </w:pPr>
            <w:r>
              <w:t xml:space="preserve">Взаимодействие участников процесса и обмен документами по заключению, изменению и расторжению специальных инвестиционных контрактов, а также </w:t>
            </w:r>
            <w:r>
              <w:br/>
              <w:t xml:space="preserve">по контролю за выполнением обязательств в рамках специальных инвестиционных контрактов осуществляется с использованием государственной информационной системы промышленности (далее - ГИСП). Ссылка для регистрации на портале ГИСП: </w:t>
            </w:r>
            <w:hyperlink r:id="rId7" w:history="1">
              <w:r w:rsidRPr="00F37BF8">
                <w:rPr>
                  <w:rStyle w:val="a9"/>
                </w:rPr>
                <w:t>https://gisp.gov.ru/gisplk/</w:t>
              </w:r>
            </w:hyperlink>
            <w:r>
              <w:t>.</w:t>
            </w:r>
          </w:p>
          <w:p w:rsidR="005024AF" w:rsidRDefault="005024AF" w:rsidP="005024AF">
            <w:pPr>
              <w:ind w:firstLine="709"/>
              <w:jc w:val="both"/>
            </w:pPr>
            <w:r>
              <w:t xml:space="preserve">Актуальная информация о проводимых конкурсных отборах по отдельным видам современных технологий, о конкурсной документации размещается на сайте ГИСП </w:t>
            </w:r>
            <w:r>
              <w:br/>
              <w:t xml:space="preserve">по ссылке:  </w:t>
            </w:r>
            <w:hyperlink r:id="rId8" w:history="1">
              <w:r w:rsidRPr="00F37BF8">
                <w:rPr>
                  <w:rStyle w:val="a9"/>
                </w:rPr>
                <w:t>https://gisp.gov.ru/documents/</w:t>
              </w:r>
            </w:hyperlink>
            <w:r>
              <w:t>.</w:t>
            </w:r>
          </w:p>
          <w:p w:rsidR="005024AF" w:rsidRDefault="005024AF" w:rsidP="005024AF">
            <w:pPr>
              <w:ind w:firstLine="709"/>
              <w:jc w:val="both"/>
            </w:pPr>
            <w:r>
              <w:t xml:space="preserve">1. К заявке на участие в конкурсном отборе на право заключения специальных инвестиционных контрактов в соответствии с Правилами заключения, изменения </w:t>
            </w:r>
            <w:r>
              <w:br/>
            </w:r>
            <w:r>
              <w:lastRenderedPageBreak/>
              <w:t>и расторжения специальных инвестиционных контрактов, утвержденными постановлением Правительства РФ от 16.07.2020 № 1048 прилагаются:</w:t>
            </w:r>
          </w:p>
          <w:p w:rsidR="005024AF" w:rsidRDefault="005024AF" w:rsidP="005024AF">
            <w:pPr>
              <w:ind w:firstLine="709"/>
              <w:jc w:val="both"/>
            </w:pPr>
            <w:r>
              <w:t xml:space="preserve">а) план мероприятий («дорожная карта») по разработке и внедрению </w:t>
            </w:r>
            <w:r>
              <w:br/>
              <w:t>или внедрению современной технологии и серийному производству промышленной продукции в ходе реализации инвестиционного проекта;</w:t>
            </w:r>
          </w:p>
          <w:p w:rsidR="005024AF" w:rsidRDefault="005024AF" w:rsidP="005024AF">
            <w:pPr>
              <w:ind w:firstLine="709"/>
              <w:jc w:val="both"/>
            </w:pPr>
            <w:r>
              <w:t>б) копии одного или нескольких следующих документов, подтверждающих возможность вложения инвестором в инвестиционный проект инвестиций в объеме, предусмотренном заявкой:</w:t>
            </w:r>
          </w:p>
          <w:p w:rsidR="005024AF" w:rsidRDefault="005024AF" w:rsidP="005024AF">
            <w:pPr>
              <w:pStyle w:val="a8"/>
              <w:numPr>
                <w:ilvl w:val="0"/>
                <w:numId w:val="3"/>
              </w:numPr>
              <w:jc w:val="both"/>
            </w:pPr>
            <w:r>
              <w:t xml:space="preserve">кредитный договор о финансировании инвестиционного проекта </w:t>
            </w:r>
            <w:r>
              <w:br/>
              <w:t>или предварительный кредитный договор;</w:t>
            </w:r>
          </w:p>
          <w:p w:rsidR="005024AF" w:rsidRDefault="005024AF" w:rsidP="005024AF">
            <w:pPr>
              <w:pStyle w:val="a8"/>
              <w:numPr>
                <w:ilvl w:val="0"/>
                <w:numId w:val="3"/>
              </w:numPr>
              <w:jc w:val="both"/>
            </w:pPr>
            <w:r>
              <w:t>договор займа или предварительный договор займа;</w:t>
            </w:r>
          </w:p>
          <w:p w:rsidR="005024AF" w:rsidRDefault="005024AF" w:rsidP="005024AF">
            <w:pPr>
              <w:pStyle w:val="a8"/>
              <w:numPr>
                <w:ilvl w:val="0"/>
                <w:numId w:val="3"/>
              </w:numPr>
              <w:jc w:val="both"/>
            </w:pPr>
            <w:r>
              <w:t xml:space="preserve">решение уполномоченного органа инвестора о намерении вложить инвестиции </w:t>
            </w:r>
            <w:r>
              <w:br/>
              <w:t xml:space="preserve">в реализацию инвестиционного проекта, данные бухгалтерской отчетности </w:t>
            </w:r>
            <w:r>
              <w:br/>
              <w:t>за последний отчетный период, предшествующий дате подачи заявки, и полученные не ранее чем за 5 рабочих дней до дня подачи заявки выписки по банковскому счету (счетам) (при инвестировании собственных средств);</w:t>
            </w:r>
          </w:p>
          <w:p w:rsidR="005024AF" w:rsidRDefault="005024AF" w:rsidP="005024AF">
            <w:pPr>
              <w:pStyle w:val="a8"/>
              <w:numPr>
                <w:ilvl w:val="0"/>
                <w:numId w:val="3"/>
              </w:numPr>
              <w:jc w:val="both"/>
            </w:pPr>
            <w:r>
              <w:t>соглашение (договор) о реализации инвестиционного проекта, в отношении которого планируется заключить специальный инвестиционный контракт, или предварительное соглашение (договор), определяющие порядок участия инвестора и иных лиц в реализации (в том числе финансировании) инвестиционного проекта;</w:t>
            </w:r>
          </w:p>
          <w:p w:rsidR="005024AF" w:rsidRDefault="005024AF" w:rsidP="005024AF">
            <w:pPr>
              <w:pStyle w:val="a8"/>
              <w:numPr>
                <w:ilvl w:val="0"/>
                <w:numId w:val="3"/>
              </w:numPr>
              <w:jc w:val="both"/>
            </w:pPr>
            <w:r>
              <w:t>решение уполномоченного органа инвестора об увеличении уставного капитала или о внесении взноса в имущество хозяйственного общества;</w:t>
            </w:r>
          </w:p>
          <w:p w:rsidR="005024AF" w:rsidRDefault="005024AF" w:rsidP="005024AF">
            <w:pPr>
              <w:pStyle w:val="a8"/>
              <w:numPr>
                <w:ilvl w:val="0"/>
                <w:numId w:val="3"/>
              </w:numPr>
              <w:jc w:val="both"/>
            </w:pPr>
            <w:r>
              <w:t xml:space="preserve">договоры, регламентирующие отношения между субъектами инвестиционной деятельности в соответствии со статьей 8 Федерального закона </w:t>
            </w:r>
            <w:r>
              <w:br/>
              <w:t>"Об инвестиционной деятельности в Российской Федерации, осуществляемой в форме капитальных вложений" и содержащие сведения о размере вкладываемых инвестиций;</w:t>
            </w:r>
          </w:p>
          <w:p w:rsidR="005024AF" w:rsidRDefault="005024AF" w:rsidP="005024AF">
            <w:pPr>
              <w:ind w:firstLine="709"/>
              <w:jc w:val="both"/>
            </w:pPr>
            <w:r>
              <w:t>в) копии последней редакции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w:t>
            </w:r>
          </w:p>
          <w:p w:rsidR="005024AF" w:rsidRDefault="005024AF" w:rsidP="005024AF">
            <w:pPr>
              <w:ind w:firstLine="709"/>
              <w:jc w:val="both"/>
            </w:pPr>
            <w:r>
              <w:t>г) копии бухгалтерской отчетности инвестора на последнюю отчетную дату, предшествующую дате подаче заявки (указанные документы в случае их непредставления в составе заявки запрашиваются уполномоченным органом самостоятельно);</w:t>
            </w:r>
          </w:p>
          <w:p w:rsidR="005024AF" w:rsidRDefault="005024AF" w:rsidP="005024AF">
            <w:pPr>
              <w:ind w:firstLine="709"/>
              <w:jc w:val="both"/>
            </w:pPr>
            <w:r>
              <w:t>д) копии бизнес-плана и финансовой модели инвестиционного проекта;</w:t>
            </w:r>
          </w:p>
          <w:p w:rsidR="005024AF" w:rsidRDefault="005024AF" w:rsidP="005024AF">
            <w:pPr>
              <w:ind w:firstLine="709"/>
              <w:jc w:val="both"/>
            </w:pPr>
            <w:r>
              <w:t>е) документы о согласовании места производства промышленной продукции субъектом Российской Федерации и муниципальным образованием, на территории которого реализуется инвестиционный проект.</w:t>
            </w:r>
          </w:p>
          <w:p w:rsidR="005024AF" w:rsidRDefault="005024AF" w:rsidP="005024AF">
            <w:pPr>
              <w:ind w:firstLine="709"/>
              <w:jc w:val="both"/>
            </w:pPr>
            <w:r>
              <w:t>2. В состав заявки включаются следующие разделы:</w:t>
            </w:r>
          </w:p>
          <w:p w:rsidR="005024AF" w:rsidRDefault="005024AF" w:rsidP="005024AF">
            <w:pPr>
              <w:ind w:firstLine="709"/>
              <w:jc w:val="both"/>
            </w:pPr>
            <w:r>
              <w:t>а) паспорт инвестиционного проекта;</w:t>
            </w:r>
          </w:p>
          <w:p w:rsidR="005024AF" w:rsidRDefault="005024AF" w:rsidP="005024AF">
            <w:pPr>
              <w:ind w:firstLine="709"/>
              <w:jc w:val="both"/>
            </w:pPr>
            <w:r>
              <w:t>б) сведения о характеристиках промышленной продукции, серийное производство которой будет освоено в результате реализации инвестиционного проекта в соответствии со специальным инвестиционным контрактом;</w:t>
            </w:r>
          </w:p>
          <w:p w:rsidR="005024AF" w:rsidRDefault="005024AF" w:rsidP="005024AF">
            <w:pPr>
              <w:ind w:firstLine="709"/>
              <w:jc w:val="both"/>
            </w:pPr>
            <w:r>
              <w:t>в) план-график реализации инвестиционного проекта с указанием ключевых событий инвестиционного проекта;</w:t>
            </w:r>
          </w:p>
          <w:p w:rsidR="005024AF" w:rsidRDefault="005024AF" w:rsidP="005024AF">
            <w:pPr>
              <w:ind w:firstLine="709"/>
              <w:jc w:val="both"/>
            </w:pPr>
            <w:r>
              <w:t>г) график привлечения средств для финансирования инвестиционного проекта;</w:t>
            </w:r>
          </w:p>
          <w:p w:rsidR="005024AF" w:rsidRDefault="005024AF" w:rsidP="005024AF">
            <w:pPr>
              <w:ind w:firstLine="709"/>
              <w:jc w:val="both"/>
            </w:pPr>
            <w:r>
              <w:t>д) график инвестирования (расходования) средств;</w:t>
            </w:r>
          </w:p>
          <w:p w:rsidR="005024AF" w:rsidRDefault="005024AF" w:rsidP="005024AF">
            <w:pPr>
              <w:ind w:firstLine="709"/>
              <w:jc w:val="both"/>
            </w:pPr>
            <w:r>
              <w:t xml:space="preserve">е) график выполнения технологических и производственных операций </w:t>
            </w:r>
            <w:r>
              <w:br/>
              <w:t>по производству промышленной продукции;</w:t>
            </w:r>
          </w:p>
          <w:p w:rsidR="005024AF" w:rsidRDefault="005024AF" w:rsidP="005024AF">
            <w:pPr>
              <w:ind w:firstLine="709"/>
              <w:jc w:val="both"/>
            </w:pPr>
            <w:r>
              <w:lastRenderedPageBreak/>
              <w:t>ж) сведения об итоговых показателях, которые должны быть достигнуты в ходе реализации инвестиционного проекта;</w:t>
            </w:r>
          </w:p>
          <w:p w:rsidR="005024AF" w:rsidRDefault="005024AF" w:rsidP="005024AF">
            <w:pPr>
              <w:ind w:firstLine="709"/>
              <w:jc w:val="both"/>
            </w:pPr>
            <w:r>
              <w:t xml:space="preserve">з) справка обо всех мерах стимулирования деятельности, реализуемых в отношении инвестора на дату подачи заявки, а также перечень мер стимулирования деятельности </w:t>
            </w:r>
            <w:r>
              <w:br/>
              <w:t>в сфере промышленности, предусмотренных нормативными правовыми актами Российской Федерации, субъектов Российской Федерации, муниципальными правовыми актами в отношении инвестора, которые заявитель предлагает включить в специальный инвестиционный контракт;</w:t>
            </w:r>
          </w:p>
          <w:p w:rsidR="005024AF" w:rsidRDefault="005024AF" w:rsidP="005024AF">
            <w:pPr>
              <w:ind w:firstLine="709"/>
              <w:jc w:val="both"/>
            </w:pPr>
            <w:r>
              <w:t xml:space="preserve">и) информация о необходимости или об отсутствии необходимости получения предварительного согласия на заключение специального инвестиционного контракта </w:t>
            </w:r>
            <w:r>
              <w:br/>
              <w:t>в соответствии с разделом VII настоящих Правил;</w:t>
            </w:r>
          </w:p>
          <w:p w:rsidR="005024AF" w:rsidRDefault="005024AF" w:rsidP="005024AF">
            <w:pPr>
              <w:ind w:firstLine="709"/>
              <w:jc w:val="both"/>
            </w:pPr>
            <w:r>
              <w:t xml:space="preserve">к) перечень дополнительных условий, предлагаемых инвестором для включения </w:t>
            </w:r>
            <w:r>
              <w:br/>
              <w:t>в специальный инвестиционный контракт;</w:t>
            </w:r>
          </w:p>
          <w:p w:rsidR="005024AF" w:rsidRDefault="005024AF" w:rsidP="005024AF">
            <w:pPr>
              <w:ind w:firstLine="709"/>
              <w:jc w:val="both"/>
            </w:pPr>
            <w:r>
              <w:t>л) сведения о сроке выхода инвестиционного проекта на проектную операционную прибыль (месяц, год).</w:t>
            </w:r>
          </w:p>
          <w:p w:rsidR="005024AF" w:rsidRDefault="005024AF" w:rsidP="005024AF">
            <w:pPr>
              <w:ind w:firstLine="709"/>
              <w:jc w:val="both"/>
            </w:pPr>
            <w:r>
              <w:t xml:space="preserve">Согласование места производства промышленной продукции осуществляется </w:t>
            </w:r>
            <w:r>
              <w:br/>
              <w:t>на основании обращений инвестора:</w:t>
            </w:r>
          </w:p>
          <w:p w:rsidR="005024AF" w:rsidRDefault="005024AF" w:rsidP="005024AF">
            <w:pPr>
              <w:pStyle w:val="a8"/>
              <w:numPr>
                <w:ilvl w:val="0"/>
                <w:numId w:val="4"/>
              </w:numPr>
              <w:jc w:val="both"/>
            </w:pPr>
            <w:r>
              <w:t>в администрацию муниципального образования на территории которого реализуется инвестиционный проект;</w:t>
            </w:r>
          </w:p>
          <w:p w:rsidR="005024AF" w:rsidRDefault="005024AF" w:rsidP="005024AF">
            <w:pPr>
              <w:pStyle w:val="a8"/>
              <w:numPr>
                <w:ilvl w:val="0"/>
                <w:numId w:val="4"/>
              </w:numPr>
              <w:jc w:val="both"/>
            </w:pPr>
            <w:r>
              <w:t>в уполномоченный орган исполнительной власти Республики Коми для получения согласования от имени субъекта РФ.</w:t>
            </w:r>
          </w:p>
          <w:p w:rsidR="005024AF" w:rsidRDefault="005024AF" w:rsidP="005024AF">
            <w:pPr>
              <w:ind w:firstLine="709"/>
              <w:jc w:val="both"/>
            </w:pPr>
            <w:r>
              <w:t xml:space="preserve">Министерство экономического развития и промышленности Республики Коми (далее – Минэкономразвития РК) является уполномоченным органом по осуществлению   согласованию места производства промышленной продукции в сфере (области) нефтяной, газовой, горнорудной, угольной, легкой промышленности, лесопромышленного комплекса, машиностроения, промышленности строительных материалов. </w:t>
            </w:r>
          </w:p>
          <w:p w:rsidR="005024AF" w:rsidRDefault="005024AF" w:rsidP="005024AF">
            <w:pPr>
              <w:ind w:firstLine="709"/>
              <w:jc w:val="both"/>
            </w:pPr>
            <w:r>
              <w:t xml:space="preserve">Министерство сельского хозяйства и потребительского рынка Республики Коми </w:t>
            </w:r>
            <w:r>
              <w:br/>
              <w:t xml:space="preserve">и Министерство строительства и жилищно-коммунального хозяйства Республики Коми  являются уполномоченными органами по осуществлению согласования места производства промышленной продукции в сфере (области) сельского хозяйства </w:t>
            </w:r>
            <w:r>
              <w:br/>
              <w:t>и энергетики (соответственно).</w:t>
            </w:r>
          </w:p>
          <w:p w:rsidR="005024AF" w:rsidRPr="005024AF" w:rsidRDefault="005024AF" w:rsidP="005024AF">
            <w:pPr>
              <w:ind w:firstLine="709"/>
              <w:jc w:val="both"/>
            </w:pPr>
            <w:r>
              <w:t xml:space="preserve">Согласование места производства промышленной продукции осуществляется Минэкономразвития РК на основе заявления инвестора, с приложением копий документов (представленных на бумажных носителях). Порядок согласования места производства промышленной продукции и форма заявления утверждены приказом Минэкономразвития РК от 30.04.2021 № 183 «Об утверждении Порядка организации работы по согласованию места производства промышленной продукции при проведении конкурсного отбора </w:t>
            </w:r>
            <w:r>
              <w:br/>
              <w:t>на право заключения специального инвестиционного контракта».</w:t>
            </w:r>
          </w:p>
        </w:tc>
      </w:tr>
      <w:tr w:rsidR="005024AF" w:rsidRPr="00623151" w:rsidTr="005024AF">
        <w:tc>
          <w:tcPr>
            <w:tcW w:w="9571" w:type="dxa"/>
            <w:shd w:val="clear" w:color="auto" w:fill="F2F2F2" w:themeFill="background1" w:themeFillShade="F2"/>
          </w:tcPr>
          <w:p w:rsidR="005024AF" w:rsidRPr="005024AF" w:rsidRDefault="005024AF" w:rsidP="005024AF">
            <w:pPr>
              <w:jc w:val="both"/>
              <w:rPr>
                <w:b/>
              </w:rPr>
            </w:pPr>
            <w:r w:rsidRPr="005024AF">
              <w:rPr>
                <w:b/>
              </w:rPr>
              <w:lastRenderedPageBreak/>
              <w:t xml:space="preserve">Место предоставления документов для согласования Республикой Коми места производства промышленной продукции для участия в конкурсном отборе </w:t>
            </w:r>
            <w:r w:rsidR="00184894">
              <w:rPr>
                <w:b/>
              </w:rPr>
              <w:br/>
            </w:r>
            <w:r w:rsidRPr="005024AF">
              <w:rPr>
                <w:b/>
              </w:rPr>
              <w:t>на заключение СПИК</w:t>
            </w:r>
          </w:p>
        </w:tc>
      </w:tr>
      <w:tr w:rsidR="005024AF" w:rsidRPr="00623151" w:rsidTr="00623151">
        <w:tc>
          <w:tcPr>
            <w:tcW w:w="9571" w:type="dxa"/>
            <w:shd w:val="clear" w:color="auto" w:fill="FFFFFF" w:themeFill="background1"/>
          </w:tcPr>
          <w:p w:rsidR="005024AF" w:rsidRDefault="005024AF" w:rsidP="005024AF">
            <w:pPr>
              <w:ind w:firstLine="709"/>
              <w:jc w:val="both"/>
            </w:pPr>
            <w:r>
              <w:t>Министерство экономического развития и промышленности Республики Коми по адресу: Республика Коми, 167000, г. Сыктывкар, ул. Интернациональная, 157, e-</w:t>
            </w:r>
            <w:proofErr w:type="spellStart"/>
            <w:r>
              <w:t>mail</w:t>
            </w:r>
            <w:proofErr w:type="spellEnd"/>
            <w:r>
              <w:t>: minek@minek.rkomi.ru.</w:t>
            </w:r>
          </w:p>
        </w:tc>
      </w:tr>
      <w:tr w:rsidR="005024AF" w:rsidRPr="00623151" w:rsidTr="00184894">
        <w:tc>
          <w:tcPr>
            <w:tcW w:w="9571" w:type="dxa"/>
            <w:shd w:val="clear" w:color="auto" w:fill="F2F2F2" w:themeFill="background1" w:themeFillShade="F2"/>
          </w:tcPr>
          <w:p w:rsidR="005024AF" w:rsidRPr="00184894" w:rsidRDefault="000864CA" w:rsidP="000864CA">
            <w:pPr>
              <w:jc w:val="both"/>
              <w:rPr>
                <w:b/>
              </w:rPr>
            </w:pPr>
            <w:r w:rsidRPr="00184894">
              <w:rPr>
                <w:b/>
              </w:rPr>
              <w:t>Контактное лицо</w:t>
            </w:r>
          </w:p>
        </w:tc>
      </w:tr>
      <w:tr w:rsidR="005024AF" w:rsidRPr="00623151" w:rsidTr="00623151">
        <w:tc>
          <w:tcPr>
            <w:tcW w:w="9571" w:type="dxa"/>
            <w:shd w:val="clear" w:color="auto" w:fill="FFFFFF" w:themeFill="background1"/>
          </w:tcPr>
          <w:p w:rsidR="000864CA" w:rsidRDefault="000864CA" w:rsidP="000864CA">
            <w:pPr>
              <w:ind w:firstLine="709"/>
              <w:jc w:val="both"/>
            </w:pPr>
            <w:r>
              <w:t>Начальник отдела инвестиционной политики Рязанова Вера Анатольевна: тел. (8212) 25-54-33 (доб.226), (e-</w:t>
            </w:r>
            <w:proofErr w:type="spellStart"/>
            <w:r>
              <w:t>mail</w:t>
            </w:r>
            <w:proofErr w:type="spellEnd"/>
            <w:r>
              <w:t>: v.a.ryazanova@minek.rkomi.ru).</w:t>
            </w:r>
          </w:p>
          <w:p w:rsidR="000864CA" w:rsidRDefault="000864CA" w:rsidP="000864CA">
            <w:pPr>
              <w:ind w:firstLine="709"/>
              <w:jc w:val="both"/>
            </w:pPr>
            <w:r>
              <w:lastRenderedPageBreak/>
              <w:t>Консультант отдела инвестиционной политики Волынец Инесса Владимировна: тел. (8212) 25-54-33 (доб. 224), (e-</w:t>
            </w:r>
            <w:proofErr w:type="spellStart"/>
            <w:r>
              <w:t>mail</w:t>
            </w:r>
            <w:proofErr w:type="spellEnd"/>
            <w:r>
              <w:t xml:space="preserve">: </w:t>
            </w:r>
            <w:proofErr w:type="gramStart"/>
            <w:r>
              <w:t>i.v.volynec@minek.rkomi.ru )</w:t>
            </w:r>
            <w:proofErr w:type="gramEnd"/>
            <w:r>
              <w:t>.</w:t>
            </w:r>
          </w:p>
          <w:p w:rsidR="00184894" w:rsidRDefault="000864CA" w:rsidP="00355A69">
            <w:pPr>
              <w:ind w:firstLine="709"/>
              <w:jc w:val="both"/>
            </w:pPr>
            <w:r>
              <w:t>По вопросам, касающимся организации работы по формированию перечня современных технологий и функционирования ГИСП, можно обратиться в Фонд развития промышленности: консультационный центр Фонда развития промышленности: 8 (800) 500-71-29, 8 (495) 120-24-16.</w:t>
            </w:r>
          </w:p>
        </w:tc>
      </w:tr>
      <w:tr w:rsidR="005024AF" w:rsidRPr="00623151" w:rsidTr="00184894">
        <w:tc>
          <w:tcPr>
            <w:tcW w:w="9571" w:type="dxa"/>
            <w:shd w:val="clear" w:color="auto" w:fill="F2F2F2" w:themeFill="background1" w:themeFillShade="F2"/>
          </w:tcPr>
          <w:p w:rsidR="005024AF" w:rsidRPr="00184894" w:rsidRDefault="000864CA" w:rsidP="000864CA">
            <w:pPr>
              <w:jc w:val="both"/>
              <w:rPr>
                <w:b/>
              </w:rPr>
            </w:pPr>
            <w:r w:rsidRPr="00184894">
              <w:rPr>
                <w:b/>
              </w:rPr>
              <w:lastRenderedPageBreak/>
              <w:t>Источники получения информации о поддержке</w:t>
            </w:r>
          </w:p>
        </w:tc>
      </w:tr>
      <w:tr w:rsidR="000864CA" w:rsidRPr="00623151" w:rsidTr="00623151">
        <w:tc>
          <w:tcPr>
            <w:tcW w:w="9571" w:type="dxa"/>
            <w:shd w:val="clear" w:color="auto" w:fill="FFFFFF" w:themeFill="background1"/>
          </w:tcPr>
          <w:p w:rsidR="000864CA" w:rsidRDefault="000864CA" w:rsidP="00184894">
            <w:pPr>
              <w:ind w:firstLine="709"/>
              <w:jc w:val="both"/>
            </w:pPr>
            <w:r>
              <w:t xml:space="preserve">В информационно-телекоммуникационной сети Интернет: </w:t>
            </w:r>
          </w:p>
          <w:p w:rsidR="00184894" w:rsidRDefault="000864CA" w:rsidP="00184894">
            <w:pPr>
              <w:pStyle w:val="a8"/>
              <w:numPr>
                <w:ilvl w:val="0"/>
                <w:numId w:val="5"/>
              </w:numPr>
              <w:jc w:val="both"/>
            </w:pPr>
            <w:r>
              <w:t>на Инвестиционном портале Республики Коми (http://invest.rkomi.ru) в разделе «Поддержка»/«Государственная поддержка».</w:t>
            </w:r>
          </w:p>
          <w:p w:rsidR="000864CA" w:rsidRPr="000864CA" w:rsidRDefault="000864CA" w:rsidP="00184894">
            <w:pPr>
              <w:pStyle w:val="a8"/>
              <w:numPr>
                <w:ilvl w:val="0"/>
                <w:numId w:val="5"/>
              </w:numPr>
              <w:jc w:val="both"/>
            </w:pPr>
            <w:r>
              <w:t xml:space="preserve">Информация о полном перечне нормативных правовых актов, принятых </w:t>
            </w:r>
            <w:r w:rsidR="00184894">
              <w:br/>
            </w:r>
            <w:r>
              <w:t xml:space="preserve">на федеральном уровне в целях реализации СПИК, об условиях заключения </w:t>
            </w:r>
            <w:r w:rsidR="00184894">
              <w:br/>
            </w:r>
            <w:r>
              <w:t>и действия СПИК, документы для участия и методические рекомендации  размещены на сайте Фонда развития промышленности: https://frprf.ru/navigator-gospodderzhky/spik_main/.</w:t>
            </w:r>
          </w:p>
        </w:tc>
      </w:tr>
      <w:tr w:rsidR="00DE6453" w:rsidRPr="00623151" w:rsidTr="00DE6453">
        <w:tc>
          <w:tcPr>
            <w:tcW w:w="9571" w:type="dxa"/>
            <w:shd w:val="clear" w:color="auto" w:fill="DBE5F1" w:themeFill="accent1" w:themeFillTint="33"/>
          </w:tcPr>
          <w:p w:rsidR="00DE6453" w:rsidRPr="00DE6453" w:rsidRDefault="00DE6453" w:rsidP="00DE6453">
            <w:pPr>
              <w:ind w:firstLine="709"/>
              <w:jc w:val="center"/>
              <w:rPr>
                <w:b/>
                <w:i/>
              </w:rPr>
            </w:pPr>
            <w:r w:rsidRPr="00DE6453">
              <w:rPr>
                <w:b/>
                <w:i/>
              </w:rPr>
              <w:t>Заключение специального инвестиционного контракта (СПИК 1.0) с участием Российской Федерации</w:t>
            </w:r>
          </w:p>
        </w:tc>
      </w:tr>
      <w:tr w:rsidR="00DE6453" w:rsidRPr="00623151" w:rsidTr="00DE6453">
        <w:tc>
          <w:tcPr>
            <w:tcW w:w="9571" w:type="dxa"/>
            <w:shd w:val="clear" w:color="auto" w:fill="F2F2F2" w:themeFill="background1" w:themeFillShade="F2"/>
          </w:tcPr>
          <w:p w:rsidR="00DE6453" w:rsidRPr="00DE6453" w:rsidRDefault="00DE6453" w:rsidP="00DE6453">
            <w:pPr>
              <w:rPr>
                <w:b/>
                <w:i/>
              </w:rPr>
            </w:pPr>
            <w:r w:rsidRPr="00184894">
              <w:rPr>
                <w:b/>
              </w:rPr>
              <w:t>Нормативный правовой акт Республики Коми, регламентирующий порядок предоставления указанного вида государственной поддержки</w:t>
            </w:r>
          </w:p>
        </w:tc>
      </w:tr>
      <w:tr w:rsidR="00DE6453" w:rsidRPr="00623151" w:rsidTr="00DE6453">
        <w:tc>
          <w:tcPr>
            <w:tcW w:w="9571" w:type="dxa"/>
            <w:shd w:val="clear" w:color="auto" w:fill="auto"/>
          </w:tcPr>
          <w:p w:rsidR="00DE6453" w:rsidRDefault="00DE6453" w:rsidP="00DE6453">
            <w:pPr>
              <w:ind w:firstLine="709"/>
              <w:jc w:val="both"/>
            </w:pPr>
            <w:r>
              <w:t>Федеральный закон от 31.12.2014 № 488-ФЗ «О промышленной политике в Российской Федерации».</w:t>
            </w:r>
          </w:p>
          <w:p w:rsidR="00DE6453" w:rsidRDefault="00DE6453" w:rsidP="00DE6453">
            <w:pPr>
              <w:ind w:firstLine="709"/>
              <w:jc w:val="both"/>
            </w:pPr>
            <w:r>
              <w:t>Постановление Правительства РФ от 16.07.2015 № 708 «О специальных инвестиционных контрактах для отдельных отраслей промышленности».</w:t>
            </w:r>
          </w:p>
          <w:p w:rsidR="00DE6453" w:rsidRDefault="00DE6453" w:rsidP="00DE6453">
            <w:pPr>
              <w:ind w:firstLine="709"/>
              <w:jc w:val="both"/>
            </w:pPr>
            <w:r>
              <w:t xml:space="preserve">Приказ </w:t>
            </w:r>
            <w:proofErr w:type="spellStart"/>
            <w:r>
              <w:t>Минпромторга</w:t>
            </w:r>
            <w:proofErr w:type="spellEnd"/>
            <w:r>
              <w:t xml:space="preserve"> России от 24.05.2018 № 2000 «Об утверждении формы заявления о заключении специального инвестиционного контракта и о признании утратившим силу приказа </w:t>
            </w:r>
            <w:proofErr w:type="spellStart"/>
            <w:r>
              <w:t>Минпромторга</w:t>
            </w:r>
            <w:proofErr w:type="spellEnd"/>
            <w:r>
              <w:t xml:space="preserve"> России от 7 августа 2015 г. № 2288 «Об утверждении формы заявления о заключении специального инвестиционного контракта».</w:t>
            </w:r>
          </w:p>
          <w:p w:rsidR="00DE6453" w:rsidRPr="00DE6453" w:rsidRDefault="00DE6453" w:rsidP="00DE6453">
            <w:pPr>
              <w:ind w:firstLine="709"/>
              <w:jc w:val="both"/>
            </w:pPr>
            <w:r>
              <w:t>Закон Республики Коми от 31.10.2017 № 78-РЗ «О некоторых вопросах в сфере промышленной и инновационной политики в Республике Коми».</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Получатели поддержки и основные условия ее предоставления</w:t>
            </w:r>
          </w:p>
        </w:tc>
      </w:tr>
      <w:tr w:rsidR="00DE6453" w:rsidRPr="00623151" w:rsidTr="00DE6453">
        <w:tc>
          <w:tcPr>
            <w:tcW w:w="9571" w:type="dxa"/>
            <w:shd w:val="clear" w:color="auto" w:fill="auto"/>
          </w:tcPr>
          <w:p w:rsidR="00DE6453" w:rsidRDefault="00DE6453" w:rsidP="00DE6453">
            <w:pPr>
              <w:ind w:firstLine="709"/>
              <w:jc w:val="both"/>
            </w:pPr>
            <w:r>
              <w:t>Юридическое лицо или индивидуальный предприниматель, принимающие на себя обязательства в предусмотренный СПИК 1.0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Российской Федерации</w:t>
            </w:r>
          </w:p>
          <w:p w:rsidR="00DE6453" w:rsidRPr="00DE6453" w:rsidRDefault="00DE6453" w:rsidP="00DE6453">
            <w:pPr>
              <w:ind w:firstLine="709"/>
              <w:jc w:val="both"/>
              <w:rPr>
                <w:b/>
              </w:rPr>
            </w:pPr>
            <w:r w:rsidRPr="00DE6453">
              <w:rPr>
                <w:b/>
              </w:rPr>
              <w:t>Условия заключения СПИК 1.0:</w:t>
            </w:r>
          </w:p>
          <w:p w:rsidR="00DE6453" w:rsidRDefault="00DE6453" w:rsidP="00DE6453">
            <w:pPr>
              <w:ind w:firstLine="709"/>
              <w:jc w:val="both"/>
            </w:pPr>
            <w:r>
              <w:t xml:space="preserve">СПИК 1.0 заключается в целях решения задач и (или) достижения целевых показателей и индикаторов государственных программ Российской Федерации в отношении инвестиционного проекта (нового этапа инвестиционного проекта), реализуемого инвестором до заключения СПИК </w:t>
            </w:r>
            <w:proofErr w:type="gramStart"/>
            <w:r>
              <w:t>1.0 ,</w:t>
            </w:r>
            <w:proofErr w:type="gramEnd"/>
            <w:r>
              <w:t xml:space="preserve"> который начал реализовываться в </w:t>
            </w:r>
            <w:proofErr w:type="spellStart"/>
            <w:r>
              <w:t>в</w:t>
            </w:r>
            <w:proofErr w:type="spellEnd"/>
            <w:r>
              <w:t xml:space="preserve"> год подачи заявления о заключении СПИК 1.0, либо который будет реализовываться в период действия СПИК 1.0; </w:t>
            </w:r>
          </w:p>
          <w:p w:rsidR="00DE6453" w:rsidRDefault="00DE6453" w:rsidP="00DE6453">
            <w:pPr>
              <w:ind w:firstLine="709"/>
              <w:jc w:val="both"/>
            </w:pPr>
            <w:r>
              <w:t>общий объем инвестиций, вложение которых осуществляется на новом этапе, составляет не менее 50% объема инвестиций, необходимых для реализации инвестиционного проекта в целом;</w:t>
            </w:r>
          </w:p>
          <w:p w:rsidR="00DE6453" w:rsidRDefault="00DE6453" w:rsidP="00DE6453">
            <w:pPr>
              <w:ind w:firstLine="709"/>
              <w:jc w:val="both"/>
            </w:pPr>
            <w:r>
              <w:t>объем инвестиций в проект (новый этап инвестиционного проекта) составляет не менее 750 млн рублей (без учета НДС).</w:t>
            </w:r>
          </w:p>
          <w:p w:rsidR="00DE6453" w:rsidRDefault="00DE6453" w:rsidP="00DE6453">
            <w:pPr>
              <w:ind w:firstLine="709"/>
              <w:jc w:val="both"/>
            </w:pPr>
            <w:r>
              <w:t xml:space="preserve">Требования к субъекту инвестиционной деятельности в рамках СПИК 1.0: </w:t>
            </w:r>
          </w:p>
          <w:p w:rsidR="00DE6453" w:rsidRDefault="00DE6453" w:rsidP="00DE6453">
            <w:pPr>
              <w:ind w:firstLine="709"/>
              <w:jc w:val="both"/>
            </w:pPr>
            <w:r>
              <w:t xml:space="preserve">• имеет местонахождение не в низконалоговой юрисдикции; </w:t>
            </w:r>
          </w:p>
          <w:p w:rsidR="00DE6453" w:rsidRDefault="00DE6453" w:rsidP="00DE6453">
            <w:pPr>
              <w:ind w:firstLine="709"/>
              <w:jc w:val="both"/>
            </w:pPr>
            <w:r>
              <w:lastRenderedPageBreak/>
              <w:t xml:space="preserve">• не находится под контролем юридических лиц, имеющих место регистрации в низконалоговой юрисдикции; </w:t>
            </w:r>
          </w:p>
          <w:p w:rsidR="00DE6453" w:rsidRDefault="00DE6453" w:rsidP="00DE6453">
            <w:pPr>
              <w:ind w:firstLine="709"/>
              <w:jc w:val="both"/>
            </w:pPr>
            <w:r>
              <w:t xml:space="preserve">• не находится в процессе реорганизации и ликвидации и не имеет ограничений на осуществление хозяйственной деятельности; </w:t>
            </w:r>
          </w:p>
          <w:p w:rsidR="00DE6453" w:rsidRDefault="00DE6453" w:rsidP="00DE6453">
            <w:pPr>
              <w:ind w:firstLine="709"/>
              <w:jc w:val="both"/>
            </w:pPr>
            <w:r>
              <w:t>• не имеет признаков банкротства;</w:t>
            </w:r>
          </w:p>
          <w:p w:rsidR="00DE6453" w:rsidRDefault="00DE6453" w:rsidP="00DE6453">
            <w:pPr>
              <w:ind w:firstLine="709"/>
              <w:jc w:val="both"/>
            </w:pPr>
            <w:r>
              <w:t>• не имеет задолженности по налогам, сборам и иным обязательным платежам в бюджеты бюджетной системы Российской Федерации.</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lastRenderedPageBreak/>
              <w:t>Размер поддержки</w:t>
            </w:r>
          </w:p>
        </w:tc>
      </w:tr>
      <w:tr w:rsidR="00DE6453" w:rsidRPr="00623151" w:rsidTr="00DE6453">
        <w:tc>
          <w:tcPr>
            <w:tcW w:w="9571" w:type="dxa"/>
            <w:shd w:val="clear" w:color="auto" w:fill="auto"/>
          </w:tcPr>
          <w:p w:rsidR="00DE6453" w:rsidRDefault="00DE6453" w:rsidP="00DE6453">
            <w:pPr>
              <w:ind w:firstLine="709"/>
              <w:jc w:val="both"/>
            </w:pPr>
            <w:r>
              <w:t>В рамках СПИК предусмотрена:</w:t>
            </w:r>
          </w:p>
          <w:p w:rsidR="00DE6453" w:rsidRDefault="00DE6453" w:rsidP="00DE6453">
            <w:pPr>
              <w:ind w:firstLine="709"/>
              <w:jc w:val="both"/>
            </w:pPr>
            <w:r>
              <w:t>• стабильность условий ведения хозяйственной деятельности в период действия СПИК 1.0,</w:t>
            </w:r>
          </w:p>
          <w:p w:rsidR="00DE6453" w:rsidRDefault="00DE6453" w:rsidP="00DE6453">
            <w:pPr>
              <w:ind w:firstLine="709"/>
              <w:jc w:val="both"/>
            </w:pPr>
            <w:r>
              <w:t xml:space="preserve">• предоставление земельного участка в аренду без проведения торгов,  </w:t>
            </w:r>
          </w:p>
          <w:p w:rsidR="00DE6453" w:rsidRDefault="00DE6453" w:rsidP="00DE6453">
            <w:pPr>
              <w:ind w:firstLine="709"/>
              <w:jc w:val="both"/>
            </w:pPr>
            <w:r>
              <w:t xml:space="preserve">• меры поддержки на федеральном уровне: особые условия доступа к субсидиарным программам, выдача свидетельств, подтверждающих возможность применения ускоренной амортизации, ускоренная и упрощенная процедура получения статуса продукции, произведенной в России, возможность получения статуса единственного поставщика по </w:t>
            </w:r>
            <w:proofErr w:type="spellStart"/>
            <w:r>
              <w:t>госзакупкам</w:t>
            </w:r>
            <w:proofErr w:type="spellEnd"/>
            <w:r>
              <w:t>.</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Способ отбора субъектов для поддержки</w:t>
            </w:r>
          </w:p>
        </w:tc>
      </w:tr>
      <w:tr w:rsidR="00DE6453" w:rsidRPr="00623151" w:rsidTr="00DE6453">
        <w:tc>
          <w:tcPr>
            <w:tcW w:w="9571" w:type="dxa"/>
            <w:shd w:val="clear" w:color="auto" w:fill="auto"/>
          </w:tcPr>
          <w:p w:rsidR="00DE6453" w:rsidRDefault="00DE6453" w:rsidP="00DE6453">
            <w:pPr>
              <w:ind w:firstLine="709"/>
              <w:jc w:val="both"/>
            </w:pPr>
            <w:r w:rsidRPr="00DE6453">
              <w:t>Заявительный порядок</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Ограничения в размере поддержки</w:t>
            </w:r>
          </w:p>
        </w:tc>
      </w:tr>
      <w:tr w:rsidR="00DE6453" w:rsidRPr="00623151" w:rsidTr="00DE6453">
        <w:tc>
          <w:tcPr>
            <w:tcW w:w="9571" w:type="dxa"/>
            <w:shd w:val="clear" w:color="auto" w:fill="auto"/>
          </w:tcPr>
          <w:p w:rsidR="00DE6453" w:rsidRDefault="00DE6453" w:rsidP="00DE6453">
            <w:pPr>
              <w:ind w:firstLine="709"/>
              <w:jc w:val="both"/>
            </w:pPr>
            <w:r w:rsidRPr="00DE6453">
              <w:t>Государственная поддержка предоставляется на срок действия СПИК</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Период предоставления</w:t>
            </w:r>
          </w:p>
        </w:tc>
      </w:tr>
      <w:tr w:rsidR="00DE6453" w:rsidRPr="00623151" w:rsidTr="00DE6453">
        <w:tc>
          <w:tcPr>
            <w:tcW w:w="9571" w:type="dxa"/>
            <w:shd w:val="clear" w:color="auto" w:fill="auto"/>
          </w:tcPr>
          <w:p w:rsidR="00DE6453" w:rsidRDefault="00DE6453" w:rsidP="00DE6453">
            <w:pPr>
              <w:ind w:firstLine="709"/>
              <w:jc w:val="both"/>
            </w:pPr>
            <w:r>
              <w:t xml:space="preserve">На срок действия СПИК.  </w:t>
            </w:r>
          </w:p>
          <w:p w:rsidR="00DE6453" w:rsidRPr="00DE6453" w:rsidRDefault="00DE6453" w:rsidP="00DE6453">
            <w:pPr>
              <w:ind w:firstLine="709"/>
              <w:jc w:val="both"/>
            </w:pPr>
            <w:r>
              <w:t>СПИК заключается на срок, равный сроку выхода инвестиционного проекта на проектную операционную прибыль, увеличенному на 5 лет, но в совокупности не более 10 лет</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Перечень предоставляемых  документов</w:t>
            </w:r>
          </w:p>
        </w:tc>
      </w:tr>
      <w:tr w:rsidR="00DE6453" w:rsidRPr="00623151" w:rsidTr="00DE6453">
        <w:tc>
          <w:tcPr>
            <w:tcW w:w="9571" w:type="dxa"/>
            <w:shd w:val="clear" w:color="auto" w:fill="auto"/>
          </w:tcPr>
          <w:p w:rsidR="00DE6453" w:rsidRDefault="00DE6453" w:rsidP="00DE6453">
            <w:pPr>
              <w:ind w:firstLine="709"/>
              <w:jc w:val="both"/>
            </w:pPr>
            <w:r>
              <w:t>СПИК заключается между инвестором (с одной стороны) и Российской Федерацией, субъектом РФ и (или) муниципальным образованием, на территории которого реализуется инвестиционный проект (с другой стороны).</w:t>
            </w:r>
          </w:p>
          <w:p w:rsidR="00DE6453" w:rsidRDefault="00DE6453" w:rsidP="00DE6453">
            <w:pPr>
              <w:ind w:firstLine="709"/>
              <w:jc w:val="both"/>
            </w:pPr>
            <w:r>
              <w:t xml:space="preserve">Для заключения СПИК инвестор представляет в </w:t>
            </w:r>
            <w:proofErr w:type="spellStart"/>
            <w:r>
              <w:t>Минпромторг</w:t>
            </w:r>
            <w:proofErr w:type="spellEnd"/>
            <w:r>
              <w:t xml:space="preserve"> России заявление о заключении СПИК 1.0 по форме, утвержденной уполномоченным органом, с приложением:</w:t>
            </w:r>
          </w:p>
          <w:p w:rsidR="00DE6453" w:rsidRDefault="00DE6453" w:rsidP="00DE6453">
            <w:pPr>
              <w:ind w:firstLine="709"/>
              <w:jc w:val="both"/>
            </w:pPr>
            <w:r>
              <w:t>а) копий бизнес-плана и финансовой модели инвестиционного проекта, соответствующих требованиям пунктов 16 и 18 настоящих Правил;</w:t>
            </w:r>
          </w:p>
          <w:p w:rsidR="00DE6453" w:rsidRDefault="00DE6453" w:rsidP="00DE6453">
            <w:pPr>
              <w:ind w:firstLine="709"/>
              <w:jc w:val="both"/>
            </w:pPr>
            <w: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6 настоящих Правил, включая:</w:t>
            </w:r>
          </w:p>
          <w:p w:rsidR="00DE6453" w:rsidRDefault="00DE6453" w:rsidP="00DE6453">
            <w:pPr>
              <w:ind w:firstLine="709"/>
              <w:jc w:val="both"/>
            </w:pPr>
            <w:r>
              <w:t>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DE6453" w:rsidRDefault="00DE6453" w:rsidP="00DE6453">
            <w:pPr>
              <w:ind w:firstLine="709"/>
              <w:jc w:val="both"/>
            </w:pPr>
            <w:r>
              <w:t>г) перечня обязательств инвестора и (или) привлеченного лица (в случае его привлечения);</w:t>
            </w:r>
          </w:p>
          <w:p w:rsidR="00DE6453" w:rsidRDefault="00DE6453" w:rsidP="00DE6453">
            <w:pPr>
              <w:ind w:firstLine="709"/>
              <w:jc w:val="both"/>
            </w:pPr>
            <w:r>
              <w:lastRenderedPageBreak/>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DE6453" w:rsidRDefault="00DE6453" w:rsidP="00DE6453">
            <w:pPr>
              <w:ind w:firstLine="709"/>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DE6453" w:rsidRDefault="00DE6453" w:rsidP="00DE6453">
            <w:pPr>
              <w:ind w:firstLine="709"/>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DE6453" w:rsidRDefault="00DE6453" w:rsidP="00DE6453">
            <w:pPr>
              <w:ind w:firstLine="709"/>
              <w:jc w:val="both"/>
            </w:pPr>
            <w:r>
              <w:t>з) графика инвестирования (расходования) средств (по годам), содержащего в том числе расходы по всем либо отдельным направлениям, предусмотренным пунктом 21 настоящих Правил, при обязательном наличии расходов, указанных в подпункте "г" пункта 21 настоящих Правил;</w:t>
            </w:r>
          </w:p>
          <w:p w:rsidR="00DE6453" w:rsidRDefault="00DE6453" w:rsidP="00DE6453">
            <w:pPr>
              <w:ind w:firstLine="709"/>
              <w:jc w:val="both"/>
            </w:pPr>
            <w: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DE6453" w:rsidRDefault="00DE6453" w:rsidP="00DE6453">
            <w:pPr>
              <w:ind w:firstLine="709"/>
              <w:jc w:val="both"/>
            </w:pPr>
            <w:r>
              <w:t>об объеме (в денежном выражении) произведенной и реализованной промышленной продукции;</w:t>
            </w:r>
          </w:p>
          <w:p w:rsidR="00DE6453" w:rsidRDefault="00DE6453" w:rsidP="00DE6453">
            <w:pPr>
              <w:ind w:firstLine="709"/>
              <w:jc w:val="both"/>
            </w:pPr>
            <w: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w:t>
            </w:r>
          </w:p>
          <w:p w:rsidR="00DE6453" w:rsidRDefault="00DE6453" w:rsidP="00DE6453">
            <w:pPr>
              <w:ind w:firstLine="709"/>
              <w:jc w:val="both"/>
            </w:pPr>
            <w:r>
              <w:t xml:space="preserve">о доле стоимости используемых материалов и компонентов (оборудования) иностранного происхождения </w:t>
            </w:r>
            <w:proofErr w:type="gramStart"/>
            <w:r>
              <w:t>в цене</w:t>
            </w:r>
            <w:proofErr w:type="gramEnd"/>
            <w:r>
              <w:t xml:space="preserve"> производимой в рамках специального инвестиционного контракта промышленной продукции;</w:t>
            </w:r>
          </w:p>
          <w:p w:rsidR="00DE6453" w:rsidRDefault="00DE6453" w:rsidP="00DE6453">
            <w:pPr>
              <w:ind w:firstLine="709"/>
              <w:jc w:val="both"/>
            </w:pPr>
            <w:r>
              <w:t>о количестве рабочих мест, создаваемых в ходе реализации инвестиционного проекта;</w:t>
            </w:r>
          </w:p>
          <w:p w:rsidR="00DE6453" w:rsidRDefault="00DE6453" w:rsidP="00DE6453">
            <w:pPr>
              <w:ind w:firstLine="709"/>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DE6453" w:rsidRDefault="00DE6453" w:rsidP="00DE6453">
            <w:pPr>
              <w:ind w:firstLine="709"/>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DE6453" w:rsidRDefault="00DE6453" w:rsidP="00DE6453">
            <w:pPr>
              <w:ind w:firstLine="709"/>
              <w:jc w:val="both"/>
            </w:pPr>
            <w:r>
              <w:t>л) справки с подтверждением соответствия инвестора и привлеченных лиц (в случае их привлечения) требованиям пункта 6 настоящих Правил;</w:t>
            </w:r>
          </w:p>
          <w:p w:rsidR="00DE6453" w:rsidRPr="00DE6453" w:rsidRDefault="00DE6453" w:rsidP="00DE6453">
            <w:pPr>
              <w:ind w:firstLine="709"/>
              <w:jc w:val="both"/>
            </w:pPr>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lastRenderedPageBreak/>
              <w:t>Контактное лицо</w:t>
            </w:r>
          </w:p>
        </w:tc>
      </w:tr>
      <w:tr w:rsidR="00DE6453" w:rsidRPr="00623151" w:rsidTr="00DE6453">
        <w:tc>
          <w:tcPr>
            <w:tcW w:w="9571" w:type="dxa"/>
            <w:shd w:val="clear" w:color="auto" w:fill="auto"/>
          </w:tcPr>
          <w:p w:rsidR="00DE6453" w:rsidRDefault="00DE6453" w:rsidP="00DE6453">
            <w:pPr>
              <w:ind w:firstLine="709"/>
              <w:jc w:val="both"/>
            </w:pPr>
            <w:r>
              <w:t>Начальник отдела инвестиционной политики Рязанова Вера Анатольевна: тел. (8212) 25-54-33 (доб.226), (e-</w:t>
            </w:r>
            <w:proofErr w:type="spellStart"/>
            <w:r>
              <w:t>mail</w:t>
            </w:r>
            <w:proofErr w:type="spellEnd"/>
            <w:r>
              <w:t>: v.a.ryazanova@minek.rkomi.ru).</w:t>
            </w:r>
          </w:p>
          <w:p w:rsidR="00DE6453" w:rsidRDefault="00DE6453" w:rsidP="00DE6453">
            <w:pPr>
              <w:ind w:firstLine="709"/>
              <w:jc w:val="both"/>
            </w:pPr>
            <w:r>
              <w:t>Консультант отдела инвестиционной политики Волынец Инесса Владимировна: тел. (8212) 25-54-33 (доб. 224), (e-</w:t>
            </w:r>
            <w:proofErr w:type="spellStart"/>
            <w:r>
              <w:t>mail</w:t>
            </w:r>
            <w:proofErr w:type="spellEnd"/>
            <w:r>
              <w:t xml:space="preserve">: </w:t>
            </w:r>
            <w:proofErr w:type="gramStart"/>
            <w:r>
              <w:t>i.v.volynec@minek.rkomi.ru )</w:t>
            </w:r>
            <w:proofErr w:type="gramEnd"/>
            <w:r>
              <w:t>.</w:t>
            </w:r>
          </w:p>
          <w:p w:rsidR="00DE6453" w:rsidRDefault="00DE6453" w:rsidP="00DE6453">
            <w:pPr>
              <w:ind w:firstLine="709"/>
              <w:jc w:val="both"/>
            </w:pPr>
            <w:r>
              <w:t>Фонд развития промышленности: консультационный центр Фонда развития промышленности: 8 (800) 500-71-29, 8 (495) 120-24-16.</w:t>
            </w:r>
          </w:p>
        </w:tc>
      </w:tr>
      <w:tr w:rsidR="00DE6453" w:rsidRPr="00623151" w:rsidTr="00DE6453">
        <w:tc>
          <w:tcPr>
            <w:tcW w:w="9571" w:type="dxa"/>
            <w:shd w:val="clear" w:color="auto" w:fill="F2F2F2" w:themeFill="background1" w:themeFillShade="F2"/>
          </w:tcPr>
          <w:p w:rsidR="00DE6453" w:rsidRPr="00DE6453" w:rsidRDefault="00DE6453" w:rsidP="00DE6453">
            <w:pPr>
              <w:jc w:val="both"/>
              <w:rPr>
                <w:b/>
              </w:rPr>
            </w:pPr>
            <w:r w:rsidRPr="00DE6453">
              <w:rPr>
                <w:b/>
              </w:rPr>
              <w:t>Источники получения информации о поддержке</w:t>
            </w:r>
          </w:p>
        </w:tc>
      </w:tr>
      <w:tr w:rsidR="00DE6453" w:rsidRPr="00623151" w:rsidTr="00DE6453">
        <w:tc>
          <w:tcPr>
            <w:tcW w:w="9571" w:type="dxa"/>
            <w:shd w:val="clear" w:color="auto" w:fill="auto"/>
          </w:tcPr>
          <w:p w:rsidR="00DE6453" w:rsidRPr="00DE6453" w:rsidRDefault="00DE6453" w:rsidP="00DE6453">
            <w:pPr>
              <w:ind w:firstLine="709"/>
              <w:jc w:val="both"/>
            </w:pPr>
            <w:r w:rsidRPr="00DE6453">
              <w:t xml:space="preserve">В информационно-телекоммуникационной сети Интернет: </w:t>
            </w:r>
          </w:p>
          <w:p w:rsidR="00DE6453" w:rsidRDefault="00DE6453" w:rsidP="00DE6453">
            <w:pPr>
              <w:ind w:firstLine="731"/>
              <w:contextualSpacing/>
              <w:jc w:val="both"/>
            </w:pPr>
            <w:r w:rsidRPr="00DE6453">
              <w:t xml:space="preserve">Информация о полном перечне нормативных правовых актов, принятых </w:t>
            </w:r>
            <w:r w:rsidRPr="00DE6453">
              <w:br/>
              <w:t xml:space="preserve">на федеральном уровне в целях реализации СПИК, об условиях заключения </w:t>
            </w:r>
            <w:r w:rsidRPr="00DE6453">
              <w:br/>
            </w:r>
            <w:r w:rsidRPr="00DE6453">
              <w:lastRenderedPageBreak/>
              <w:t xml:space="preserve">и действия СПИК, документы для участия и методические рекомендации  размещены на сайте Фонда развития промышленности: </w:t>
            </w:r>
            <w:hyperlink r:id="rId9" w:history="1">
              <w:r w:rsidRPr="00DE6453">
                <w:rPr>
                  <w:color w:val="0563C1"/>
                  <w:u w:val="single"/>
                </w:rPr>
                <w:t>https://frprf.ru/navigator-gospodderzhky/spik-1-0/</w:t>
              </w:r>
            </w:hyperlink>
          </w:p>
        </w:tc>
      </w:tr>
      <w:tr w:rsidR="00184894" w:rsidRPr="00623151" w:rsidTr="00184894">
        <w:tc>
          <w:tcPr>
            <w:tcW w:w="9571" w:type="dxa"/>
            <w:shd w:val="clear" w:color="auto" w:fill="DBE5F1" w:themeFill="accent1" w:themeFillTint="33"/>
          </w:tcPr>
          <w:p w:rsidR="00184894" w:rsidRPr="00184894" w:rsidRDefault="00184894" w:rsidP="00184894">
            <w:pPr>
              <w:jc w:val="center"/>
              <w:rPr>
                <w:b/>
                <w:i/>
              </w:rPr>
            </w:pPr>
            <w:r w:rsidRPr="00184894">
              <w:rPr>
                <w:b/>
                <w:i/>
              </w:rPr>
              <w:lastRenderedPageBreak/>
              <w:t>Предоставление налоговых льгот организациям, обеспечившим прирост налоговой базы в отношении имущества, за счет которого обеспечен прирост налоговой базы более чем на 100 миллионов рублей</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Нормативный правовой акт Республики Коми, регламентирующий порядок предоставления указанного вида государственной поддержки</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Закон Республики Коми от 24.11.2003 № 67-РЗ «О налоге на имущество организаций на территории Республики Коми».</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Получатели поддержки и основные условия ее предоставления</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Организации, зарегистрированные в Республике Коми по месту нахождения юридического лица, за исключением организаций - участников консолидированных групп налогоплательщиков.</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Размер поддержки</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Налоговая ставка по налогу на имущество организаций устанавливается в размере 1,1%.</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Способ отбора субъектов для поддержки</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На заявительной основе при приросте налоговой базы по имуществу более чем на 100 миллионов рублей (за исключением прироста налоговой базы, обеспеченного за счет объектов налогообложения, в отношении которых действует налоговая ставка, установленная пунктами 1.1, 3.1 - 3.2 статьи 380 Налогового кодекса Российской Федерации) к налоговой базе налогового периода, предшествующего периоду предоставления налоговой льготы.</w:t>
            </w:r>
          </w:p>
          <w:p w:rsidR="00184894" w:rsidRPr="00184894" w:rsidRDefault="00184894" w:rsidP="00184894">
            <w:pPr>
              <w:ind w:firstLine="709"/>
              <w:jc w:val="both"/>
            </w:pPr>
            <w:r w:rsidRPr="00184894">
              <w:t>При этом в объем прироста налоговой базы не включаются суммы увеличения налоговой базы, обеспеченные за счет объектов имущества, принятых на учет в результате реорганизации, ликвидации юридических лиц или приобретения имущества путем купли-продажи объектов, ранее зарегистрированных в качестве объектов налогообложения иным налогоплательщиком.</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Период предоставления</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В соответствии с налоговым законодательством Республики Коми</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Перечень предоставляемых документов</w:t>
            </w:r>
          </w:p>
        </w:tc>
      </w:tr>
      <w:tr w:rsidR="00184894" w:rsidRPr="00623151" w:rsidTr="00623151">
        <w:tc>
          <w:tcPr>
            <w:tcW w:w="9571" w:type="dxa"/>
            <w:shd w:val="clear" w:color="auto" w:fill="FFFFFF" w:themeFill="background1"/>
          </w:tcPr>
          <w:p w:rsidR="00184894" w:rsidRPr="00184894" w:rsidRDefault="00184894" w:rsidP="00184894">
            <w:pPr>
              <w:ind w:firstLine="709"/>
              <w:jc w:val="both"/>
            </w:pPr>
            <w:r w:rsidRPr="00184894">
              <w:t>Документы, подтверждающие прирост налоговой базы по налогу на имущество организации.</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Место предоставления документов</w:t>
            </w:r>
          </w:p>
        </w:tc>
      </w:tr>
      <w:tr w:rsidR="00184894" w:rsidRPr="00623151" w:rsidTr="00623151">
        <w:tc>
          <w:tcPr>
            <w:tcW w:w="9571" w:type="dxa"/>
            <w:shd w:val="clear" w:color="auto" w:fill="FFFFFF" w:themeFill="background1"/>
          </w:tcPr>
          <w:p w:rsidR="00184894" w:rsidRDefault="00184894" w:rsidP="00184894">
            <w:pPr>
              <w:jc w:val="both"/>
            </w:pPr>
            <w:r>
              <w:t>Налоговые органы Республики Коми, в которые субъект инвестиционной деятельности подает налоговые декларации по налогу на имущество организаций:</w:t>
            </w:r>
          </w:p>
          <w:p w:rsidR="00184894" w:rsidRDefault="00184894" w:rsidP="00184894">
            <w:pPr>
              <w:pStyle w:val="a8"/>
              <w:numPr>
                <w:ilvl w:val="0"/>
                <w:numId w:val="6"/>
              </w:numPr>
              <w:jc w:val="both"/>
            </w:pPr>
            <w:r>
              <w:t>Инспекция Федеральной налоговой службы муниципального образования Республики Коми, на территории которого зарегистрирована организация, претендующая на льготу;</w:t>
            </w:r>
          </w:p>
          <w:p w:rsidR="00184894" w:rsidRPr="00184894" w:rsidRDefault="00184894" w:rsidP="00184894">
            <w:pPr>
              <w:pStyle w:val="a8"/>
              <w:numPr>
                <w:ilvl w:val="0"/>
                <w:numId w:val="6"/>
              </w:numPr>
              <w:jc w:val="both"/>
            </w:pPr>
            <w:r>
              <w:t>Межрайонная инспекция Федеральной налоговой службы по крупнейшим налогоплательщикам по Республике Коми.</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Контактное лицо</w:t>
            </w:r>
          </w:p>
        </w:tc>
      </w:tr>
      <w:tr w:rsidR="00184894" w:rsidRPr="00623151" w:rsidTr="00623151">
        <w:tc>
          <w:tcPr>
            <w:tcW w:w="9571" w:type="dxa"/>
            <w:shd w:val="clear" w:color="auto" w:fill="FFFFFF" w:themeFill="background1"/>
          </w:tcPr>
          <w:p w:rsidR="00184894" w:rsidRDefault="00184894" w:rsidP="00184894">
            <w:pPr>
              <w:ind w:firstLine="709"/>
              <w:jc w:val="both"/>
            </w:pPr>
            <w:r>
              <w:t>Инспекция Федеральной налоговой службы муниципального образования Республики Коми, на территории которого зарегистрирована организация, претендующая на льготу.</w:t>
            </w:r>
          </w:p>
          <w:p w:rsidR="00184894" w:rsidRPr="00184894" w:rsidRDefault="00184894" w:rsidP="00184894">
            <w:pPr>
              <w:ind w:firstLine="709"/>
              <w:jc w:val="both"/>
            </w:pPr>
            <w:r>
              <w:t>Межрайонная инспекция Федеральной налоговой службы по крупнейшим налогоплательщикам по Республике Коми.</w:t>
            </w:r>
          </w:p>
        </w:tc>
      </w:tr>
      <w:tr w:rsidR="00184894" w:rsidRPr="00623151" w:rsidTr="00184894">
        <w:tc>
          <w:tcPr>
            <w:tcW w:w="9571" w:type="dxa"/>
            <w:shd w:val="clear" w:color="auto" w:fill="F2F2F2" w:themeFill="background1" w:themeFillShade="F2"/>
          </w:tcPr>
          <w:p w:rsidR="00184894" w:rsidRPr="00184894" w:rsidRDefault="00184894" w:rsidP="00184894">
            <w:pPr>
              <w:jc w:val="both"/>
              <w:rPr>
                <w:b/>
              </w:rPr>
            </w:pPr>
            <w:r w:rsidRPr="00184894">
              <w:rPr>
                <w:b/>
              </w:rPr>
              <w:t>Источники получения информации о поддержке</w:t>
            </w:r>
          </w:p>
        </w:tc>
      </w:tr>
      <w:tr w:rsidR="00184894" w:rsidRPr="00623151" w:rsidTr="00623151">
        <w:tc>
          <w:tcPr>
            <w:tcW w:w="9571" w:type="dxa"/>
            <w:shd w:val="clear" w:color="auto" w:fill="FFFFFF" w:themeFill="background1"/>
          </w:tcPr>
          <w:p w:rsidR="00C877C3" w:rsidRDefault="00184894" w:rsidP="00C877C3">
            <w:pPr>
              <w:ind w:firstLine="709"/>
              <w:jc w:val="both"/>
            </w:pPr>
            <w:r>
              <w:t xml:space="preserve">В информационно-телекоммуникационной сети Интернет: </w:t>
            </w:r>
          </w:p>
          <w:p w:rsidR="00184894" w:rsidRDefault="00C877C3" w:rsidP="00C877C3">
            <w:pPr>
              <w:ind w:firstLine="709"/>
              <w:jc w:val="both"/>
            </w:pPr>
            <w:r>
              <w:lastRenderedPageBreak/>
              <w:t xml:space="preserve">- </w:t>
            </w:r>
            <w:r w:rsidR="00184894">
              <w:t>на Инвестиционном портале Республики Коми (http://invest.rkomi.ru) в разделе «Поддержка»/«Государственная поддержка».</w:t>
            </w:r>
          </w:p>
        </w:tc>
      </w:tr>
      <w:tr w:rsidR="00C877C3" w:rsidRPr="00623151" w:rsidTr="00C877C3">
        <w:tc>
          <w:tcPr>
            <w:tcW w:w="9571" w:type="dxa"/>
            <w:shd w:val="clear" w:color="auto" w:fill="DBE5F1" w:themeFill="accent1" w:themeFillTint="33"/>
          </w:tcPr>
          <w:p w:rsidR="00C877C3" w:rsidRPr="00C877C3" w:rsidRDefault="00C877C3" w:rsidP="00C877C3">
            <w:pPr>
              <w:ind w:firstLine="709"/>
              <w:jc w:val="center"/>
              <w:rPr>
                <w:b/>
                <w:i/>
              </w:rPr>
            </w:pPr>
            <w:r w:rsidRPr="00C877C3">
              <w:rPr>
                <w:b/>
                <w:i/>
              </w:rPr>
              <w:lastRenderedPageBreak/>
              <w:t xml:space="preserve">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w:t>
            </w:r>
            <w:r>
              <w:rPr>
                <w:b/>
                <w:i/>
              </w:rPr>
              <w:br/>
            </w:r>
            <w:r w:rsidRPr="00C877C3">
              <w:rPr>
                <w:b/>
                <w:i/>
              </w:rPr>
              <w:t>без проведения торгов</w:t>
            </w:r>
          </w:p>
        </w:tc>
      </w:tr>
      <w:tr w:rsidR="00C877C3" w:rsidRPr="00623151" w:rsidTr="00C877C3">
        <w:tc>
          <w:tcPr>
            <w:tcW w:w="9571" w:type="dxa"/>
            <w:shd w:val="clear" w:color="auto" w:fill="F2F2F2" w:themeFill="background1" w:themeFillShade="F2"/>
          </w:tcPr>
          <w:p w:rsidR="00C877C3" w:rsidRPr="00C877C3" w:rsidRDefault="00C877C3" w:rsidP="00C877C3">
            <w:pPr>
              <w:jc w:val="both"/>
              <w:rPr>
                <w:b/>
              </w:rPr>
            </w:pPr>
            <w:r w:rsidRPr="00C877C3">
              <w:rPr>
                <w:b/>
              </w:rPr>
              <w:t>Нормативный правовой акт Республики Коми, регламентирующий порядок предоставления указанного вида государственной поддержки</w:t>
            </w:r>
          </w:p>
        </w:tc>
      </w:tr>
      <w:tr w:rsidR="00C877C3" w:rsidRPr="00623151" w:rsidTr="00C877C3">
        <w:tc>
          <w:tcPr>
            <w:tcW w:w="9571" w:type="dxa"/>
            <w:shd w:val="clear" w:color="auto" w:fill="FFFFFF" w:themeFill="background1"/>
          </w:tcPr>
          <w:p w:rsidR="00C877C3" w:rsidRDefault="00C877C3" w:rsidP="00C877C3">
            <w:pPr>
              <w:ind w:firstLine="709"/>
              <w:jc w:val="both"/>
            </w:pPr>
            <w:r>
              <w:t>Закон Республики Коми от 28.06.2005 № 71-РЗ «Об инвестиционной деятельности на территории Республики Коми».</w:t>
            </w:r>
          </w:p>
          <w:p w:rsidR="00C877C3" w:rsidRDefault="00C877C3" w:rsidP="00C877C3">
            <w:pPr>
              <w:ind w:firstLine="709"/>
              <w:jc w:val="both"/>
            </w:pPr>
            <w:r>
              <w:t>Постановление Правительства Республики Коми от 04.03.2016 № 109 «О Порядке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w:t>
            </w:r>
          </w:p>
          <w:p w:rsidR="00C877C3" w:rsidRDefault="00C877C3" w:rsidP="00C877C3">
            <w:pPr>
              <w:ind w:firstLine="709"/>
              <w:jc w:val="both"/>
            </w:pPr>
            <w:r>
              <w:t>Приказ Министерства инвестиций, промышленности и транспорта Республики Коми от 08.02.2018 № 30 «Об утверждении форм документов, используемых при проведении проверки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 и мониторинге хода реализации масштабных инвестиционных проектов».</w:t>
            </w:r>
          </w:p>
          <w:p w:rsidR="00C877C3" w:rsidRPr="00C877C3" w:rsidRDefault="00C877C3" w:rsidP="00C877C3">
            <w:pPr>
              <w:ind w:firstLine="709"/>
              <w:jc w:val="both"/>
            </w:pPr>
            <w:r>
              <w:t xml:space="preserve">Приказ Министерства инвестиций, промышленности и транспорта Республики Коми от 24.08.2018 № 165 «Об утверждении примерных положений, содержащихся </w:t>
            </w:r>
            <w:r>
              <w:br/>
              <w:t>в соглашении о сотрудничестве в рамках реализации масштабного инвестиционного проекта на земельном участке, предоставляемом в аренду без проведения торгов».</w:t>
            </w:r>
          </w:p>
        </w:tc>
      </w:tr>
      <w:tr w:rsidR="00C877C3" w:rsidRPr="00623151" w:rsidTr="00C877C3">
        <w:tc>
          <w:tcPr>
            <w:tcW w:w="9571" w:type="dxa"/>
            <w:shd w:val="clear" w:color="auto" w:fill="F2F2F2" w:themeFill="background1" w:themeFillShade="F2"/>
          </w:tcPr>
          <w:p w:rsidR="00C877C3" w:rsidRPr="00C877C3" w:rsidRDefault="00C877C3" w:rsidP="00C877C3">
            <w:pPr>
              <w:jc w:val="both"/>
              <w:rPr>
                <w:b/>
              </w:rPr>
            </w:pPr>
            <w:r w:rsidRPr="00C877C3">
              <w:rPr>
                <w:b/>
              </w:rPr>
              <w:t>Получатели поддержки и основные условия ее предоставления</w:t>
            </w:r>
          </w:p>
        </w:tc>
      </w:tr>
      <w:tr w:rsidR="00C877C3" w:rsidRPr="00623151" w:rsidTr="00C877C3">
        <w:tc>
          <w:tcPr>
            <w:tcW w:w="9571" w:type="dxa"/>
            <w:shd w:val="clear" w:color="auto" w:fill="FFFFFF" w:themeFill="background1"/>
          </w:tcPr>
          <w:p w:rsidR="00C877C3" w:rsidRDefault="00C877C3" w:rsidP="00C877C3">
            <w:pPr>
              <w:ind w:firstLine="709"/>
              <w:jc w:val="both"/>
            </w:pPr>
            <w:r>
              <w:t xml:space="preserve">Юридическое лицо, реализующее и (или) планирующее реализацию масштабного инвестиционного проекта в случае, если проект предполагает строительство каких-либо из следующих объектов: </w:t>
            </w:r>
          </w:p>
          <w:p w:rsidR="00C877C3" w:rsidRDefault="00C877C3" w:rsidP="00C877C3">
            <w:pPr>
              <w:ind w:firstLine="709"/>
              <w:jc w:val="both"/>
            </w:pPr>
            <w:r>
              <w:t>1) объекты, размещение которых позволит увеличить количество рабочих мест в муниципальном образовании в Республике Коми, на территории которого они размещаются, но не менее чем на:</w:t>
            </w:r>
          </w:p>
          <w:p w:rsidR="00C877C3" w:rsidRDefault="00C877C3" w:rsidP="00C877C3">
            <w:pPr>
              <w:pStyle w:val="a8"/>
              <w:numPr>
                <w:ilvl w:val="0"/>
                <w:numId w:val="8"/>
              </w:numPr>
              <w:jc w:val="both"/>
            </w:pPr>
            <w:r>
              <w:t>50 рабочих мест на территории муниципального образования в Республике Коми с численностью населения до 40 тыс. человек (включительно);</w:t>
            </w:r>
          </w:p>
          <w:p w:rsidR="00C877C3" w:rsidRDefault="00C877C3" w:rsidP="00C877C3">
            <w:pPr>
              <w:pStyle w:val="a8"/>
              <w:numPr>
                <w:ilvl w:val="0"/>
                <w:numId w:val="8"/>
              </w:numPr>
              <w:jc w:val="both"/>
            </w:pPr>
            <w:r>
              <w:t>100 рабочих мест на территории муниципального образования в Республике Коми с численностью населения свыше 40 тыс. человек;</w:t>
            </w:r>
          </w:p>
          <w:p w:rsidR="00C877C3" w:rsidRDefault="00C877C3" w:rsidP="00C877C3">
            <w:pPr>
              <w:ind w:firstLine="709"/>
              <w:jc w:val="both"/>
            </w:pPr>
            <w:r>
              <w:t>2) объекты, размещение которых после выхода проекта на проектную мощность позволит увеличить на 1 процент и более ежегодные налоговые поступления, зачисляемые в бюджет муниципального образования в Республике Коми, на территории которого реализуется проект;</w:t>
            </w:r>
          </w:p>
          <w:p w:rsidR="00C877C3" w:rsidRDefault="00C877C3" w:rsidP="00C877C3">
            <w:pPr>
              <w:ind w:firstLine="709"/>
              <w:jc w:val="both"/>
            </w:pPr>
            <w:r>
              <w:t xml:space="preserve">3) индивидуальные жилые дома, многоквартирные дома, передаваемые в собственность или социальный </w:t>
            </w:r>
            <w:proofErr w:type="spellStart"/>
            <w:r>
              <w:t>найм</w:t>
            </w:r>
            <w:proofErr w:type="spellEnd"/>
            <w:r>
              <w:t xml:space="preserve"> гражданам, лишившимся жилого помещения в результате чрезвычайных ситуаций;</w:t>
            </w:r>
          </w:p>
          <w:p w:rsidR="00C877C3" w:rsidRDefault="00C877C3" w:rsidP="00C877C3">
            <w:pPr>
              <w:ind w:firstLine="709"/>
              <w:jc w:val="both"/>
            </w:pPr>
            <w:r>
              <w:t>3-1) многоквартирные жилые дома общей площадью не менее 10 тыс. квадратных метров при условии принятия юридическим лицом, реализующим и (или) планирующим реализацию проекта, обязательств по обеспечению прав граждан, указанных в части 1 статьи 1 Закона Республики Коми «О мерах государственной поддержки и дополнительных гарантиях защиты прав и законных интересов граждан Российской Федерации - участников долевого строительства многоквартирных домов на территории Республики Коми» (далее - Закон Республики Коми от 29.11.2012          № 96-РЗ), на жилые помещения общей площадью не менее 1 тыс. квадратных метров в соответствии со статьей 2(1) Закона Республики Коми от 29.11.2012 № 96-РЗ;</w:t>
            </w:r>
          </w:p>
          <w:p w:rsidR="00C877C3" w:rsidRDefault="00C877C3" w:rsidP="00C877C3">
            <w:pPr>
              <w:ind w:firstLine="709"/>
              <w:jc w:val="both"/>
            </w:pPr>
            <w:r>
              <w:lastRenderedPageBreak/>
              <w:t>4) объекты, создание которых способствует снижению доли импортируемой продукции на региональном рынке.</w:t>
            </w:r>
          </w:p>
          <w:p w:rsidR="00C877C3" w:rsidRDefault="00C877C3" w:rsidP="00C877C3">
            <w:pPr>
              <w:ind w:firstLine="709"/>
              <w:jc w:val="both"/>
            </w:pPr>
            <w:r>
              <w:t>Критерии, которым должны соответствовать масштабные инвестиционные проекты, при наличии которых земельные участки, находящиеся в государственной или муниципальной собственности, предоставляются юридическим лицам в аренду без торгов, утверждены Законом Республики Коми от 28.06.2005 № 71-РЗ «Об инвестиционной деятельности на территории Республики Коми» (далее – Критерии, Закон Республики Коми от 28.06.2005 № 71-РЗ).</w:t>
            </w:r>
          </w:p>
          <w:p w:rsidR="00C877C3" w:rsidRDefault="00C877C3" w:rsidP="00C877C3">
            <w:pPr>
              <w:ind w:firstLine="709"/>
              <w:jc w:val="both"/>
            </w:pPr>
            <w:r>
              <w:t>Для получения поддержки необходимо пройти процедуру проведения проверки реализации масштабных инвестиционных проектов на соответствие Критериям.</w:t>
            </w:r>
          </w:p>
          <w:p w:rsidR="00C877C3" w:rsidRPr="00C877C3" w:rsidRDefault="00C877C3" w:rsidP="00C877C3">
            <w:pPr>
              <w:ind w:firstLine="709"/>
              <w:jc w:val="both"/>
            </w:pPr>
            <w:r>
              <w:t>Уполномоченным органом по принятию решения о соответствии масштабного инвестиционного проекта Критериям является Министерство экономического развития и промышленности Республики Коми (далее - Уполномоченный орган).</w:t>
            </w:r>
          </w:p>
        </w:tc>
      </w:tr>
      <w:tr w:rsidR="00C877C3" w:rsidRPr="00623151" w:rsidTr="007256F4">
        <w:tc>
          <w:tcPr>
            <w:tcW w:w="9571" w:type="dxa"/>
            <w:shd w:val="clear" w:color="auto" w:fill="F2F2F2" w:themeFill="background1" w:themeFillShade="F2"/>
          </w:tcPr>
          <w:p w:rsidR="00C877C3" w:rsidRPr="007256F4" w:rsidRDefault="00C877C3" w:rsidP="00C877C3">
            <w:pPr>
              <w:jc w:val="both"/>
              <w:rPr>
                <w:b/>
              </w:rPr>
            </w:pPr>
            <w:r w:rsidRPr="007256F4">
              <w:rPr>
                <w:b/>
              </w:rPr>
              <w:lastRenderedPageBreak/>
              <w:t>Размер поддержки</w:t>
            </w:r>
          </w:p>
        </w:tc>
      </w:tr>
      <w:tr w:rsidR="00C877C3" w:rsidRPr="00623151" w:rsidTr="00C877C3">
        <w:tc>
          <w:tcPr>
            <w:tcW w:w="9571" w:type="dxa"/>
            <w:shd w:val="clear" w:color="auto" w:fill="FFFFFF" w:themeFill="background1"/>
          </w:tcPr>
          <w:p w:rsidR="00C877C3" w:rsidRPr="00C877C3" w:rsidRDefault="00C877C3" w:rsidP="00C877C3">
            <w:pPr>
              <w:ind w:firstLine="709"/>
              <w:jc w:val="both"/>
            </w:pPr>
            <w:r w:rsidRPr="00C877C3">
              <w:t>Предоставление земельного участка, находящегося в государственной или муниципальной собственности, в аренду без проведения торгов.</w:t>
            </w:r>
          </w:p>
        </w:tc>
      </w:tr>
      <w:tr w:rsidR="00C877C3" w:rsidRPr="00623151" w:rsidTr="007256F4">
        <w:tc>
          <w:tcPr>
            <w:tcW w:w="9571" w:type="dxa"/>
            <w:shd w:val="clear" w:color="auto" w:fill="F2F2F2" w:themeFill="background1" w:themeFillShade="F2"/>
          </w:tcPr>
          <w:p w:rsidR="00C877C3" w:rsidRPr="007256F4" w:rsidRDefault="00C877C3" w:rsidP="00C877C3">
            <w:pPr>
              <w:jc w:val="both"/>
              <w:rPr>
                <w:b/>
              </w:rPr>
            </w:pPr>
            <w:r w:rsidRPr="007256F4">
              <w:rPr>
                <w:b/>
              </w:rPr>
              <w:t>Способ отбора субъектов для поддержки</w:t>
            </w:r>
          </w:p>
        </w:tc>
      </w:tr>
      <w:tr w:rsidR="00C877C3" w:rsidRPr="00623151" w:rsidTr="00C877C3">
        <w:tc>
          <w:tcPr>
            <w:tcW w:w="9571" w:type="dxa"/>
            <w:shd w:val="clear" w:color="auto" w:fill="FFFFFF" w:themeFill="background1"/>
          </w:tcPr>
          <w:p w:rsidR="00C877C3" w:rsidRPr="00C877C3" w:rsidRDefault="00C877C3" w:rsidP="00C877C3">
            <w:pPr>
              <w:ind w:firstLine="709"/>
              <w:jc w:val="both"/>
            </w:pPr>
            <w:r w:rsidRPr="00C877C3">
              <w:t>Проведение проверки масштабного инвестиционного проекта на соответствие установленным Критериям осуществляется на заявительной основе путем рассмотрения Министерством экономического развития и промышленности Республики Коми в установленном порядке документов, подаваемых юридическим лицом.</w:t>
            </w:r>
          </w:p>
        </w:tc>
      </w:tr>
      <w:tr w:rsidR="00C877C3" w:rsidRPr="00623151" w:rsidTr="007256F4">
        <w:tc>
          <w:tcPr>
            <w:tcW w:w="9571" w:type="dxa"/>
            <w:shd w:val="clear" w:color="auto" w:fill="F2F2F2" w:themeFill="background1" w:themeFillShade="F2"/>
          </w:tcPr>
          <w:p w:rsidR="00C877C3" w:rsidRPr="007256F4" w:rsidRDefault="00C877C3" w:rsidP="00C877C3">
            <w:pPr>
              <w:jc w:val="both"/>
              <w:rPr>
                <w:b/>
              </w:rPr>
            </w:pPr>
            <w:r w:rsidRPr="007256F4">
              <w:rPr>
                <w:b/>
              </w:rPr>
              <w:t>Ограничения в размере поддержки</w:t>
            </w:r>
          </w:p>
        </w:tc>
      </w:tr>
      <w:tr w:rsidR="00C877C3" w:rsidRPr="00623151" w:rsidTr="00C877C3">
        <w:tc>
          <w:tcPr>
            <w:tcW w:w="9571" w:type="dxa"/>
            <w:shd w:val="clear" w:color="auto" w:fill="FFFFFF" w:themeFill="background1"/>
          </w:tcPr>
          <w:p w:rsidR="00C877C3" w:rsidRPr="00C877C3" w:rsidRDefault="00C877C3" w:rsidP="007256F4">
            <w:pPr>
              <w:ind w:firstLine="709"/>
              <w:jc w:val="both"/>
            </w:pPr>
            <w:r w:rsidRPr="00C877C3">
              <w:t>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кодексом Российской Федерации.</w:t>
            </w:r>
          </w:p>
        </w:tc>
      </w:tr>
      <w:tr w:rsidR="00C877C3" w:rsidRPr="00623151" w:rsidTr="007256F4">
        <w:tc>
          <w:tcPr>
            <w:tcW w:w="9571" w:type="dxa"/>
            <w:shd w:val="clear" w:color="auto" w:fill="F2F2F2" w:themeFill="background1" w:themeFillShade="F2"/>
          </w:tcPr>
          <w:p w:rsidR="00C877C3" w:rsidRPr="007256F4" w:rsidRDefault="00C877C3" w:rsidP="00C877C3">
            <w:pPr>
              <w:jc w:val="both"/>
              <w:rPr>
                <w:b/>
              </w:rPr>
            </w:pPr>
            <w:r w:rsidRPr="007256F4">
              <w:rPr>
                <w:b/>
              </w:rPr>
              <w:t>Период предоставления</w:t>
            </w:r>
          </w:p>
        </w:tc>
      </w:tr>
      <w:tr w:rsidR="00C877C3" w:rsidRPr="00623151" w:rsidTr="00C877C3">
        <w:tc>
          <w:tcPr>
            <w:tcW w:w="9571" w:type="dxa"/>
            <w:shd w:val="clear" w:color="auto" w:fill="FFFFFF" w:themeFill="background1"/>
          </w:tcPr>
          <w:p w:rsidR="00C877C3" w:rsidRPr="00C877C3" w:rsidRDefault="00C877C3" w:rsidP="007256F4">
            <w:pPr>
              <w:ind w:firstLine="709"/>
              <w:jc w:val="both"/>
            </w:pPr>
            <w:r w:rsidRPr="00C877C3">
              <w:t>В соответствии с Земельным кодексом Российской Федерации</w:t>
            </w:r>
          </w:p>
        </w:tc>
      </w:tr>
      <w:tr w:rsidR="007256F4" w:rsidRPr="00623151" w:rsidTr="007256F4">
        <w:tc>
          <w:tcPr>
            <w:tcW w:w="9571" w:type="dxa"/>
            <w:shd w:val="clear" w:color="auto" w:fill="F2F2F2" w:themeFill="background1" w:themeFillShade="F2"/>
          </w:tcPr>
          <w:p w:rsidR="007256F4" w:rsidRPr="007256F4" w:rsidRDefault="007256F4" w:rsidP="00C877C3">
            <w:pPr>
              <w:jc w:val="both"/>
              <w:rPr>
                <w:b/>
              </w:rPr>
            </w:pPr>
            <w:r w:rsidRPr="007256F4">
              <w:rPr>
                <w:b/>
              </w:rPr>
              <w:t>Перечень предоставляемых документов</w:t>
            </w:r>
          </w:p>
        </w:tc>
      </w:tr>
      <w:tr w:rsidR="007256F4" w:rsidRPr="00623151" w:rsidTr="00C877C3">
        <w:tc>
          <w:tcPr>
            <w:tcW w:w="9571" w:type="dxa"/>
            <w:shd w:val="clear" w:color="auto" w:fill="FFFFFF" w:themeFill="background1"/>
          </w:tcPr>
          <w:p w:rsidR="007256F4" w:rsidRDefault="007256F4" w:rsidP="007256F4">
            <w:pPr>
              <w:ind w:firstLine="709"/>
              <w:jc w:val="both"/>
            </w:pPr>
            <w:r>
              <w:t>1) заявление юридического лица (далее - Заявитель) для проведения проверки инвестиционного проекта на соответствие Критериям;</w:t>
            </w:r>
          </w:p>
          <w:p w:rsidR="007256F4" w:rsidRDefault="007256F4" w:rsidP="007256F4">
            <w:pPr>
              <w:ind w:firstLine="709"/>
              <w:jc w:val="both"/>
            </w:pPr>
            <w:r>
              <w:t>2) справка, заверенная руководителем Заявителя, об отсутствии у Заявителя на день подачи заявления следующих обстоятельств:</w:t>
            </w:r>
          </w:p>
          <w:p w:rsidR="007256F4" w:rsidRDefault="007256F4" w:rsidP="007256F4">
            <w:pPr>
              <w:ind w:firstLine="709"/>
              <w:jc w:val="both"/>
            </w:pPr>
            <w:r>
              <w:t>а) прохождения юридическим лицом процедуры реорганизации, ликвидации или нахождения в процедуре, применяемой в деле о банкротстве;</w:t>
            </w:r>
          </w:p>
          <w:p w:rsidR="007256F4" w:rsidRDefault="007256F4" w:rsidP="007256F4">
            <w:pPr>
              <w:ind w:firstLine="709"/>
              <w:jc w:val="both"/>
            </w:pPr>
            <w:r>
              <w:t>б) наличия задолженности по заработной плате;</w:t>
            </w:r>
          </w:p>
          <w:p w:rsidR="007256F4" w:rsidRDefault="007256F4" w:rsidP="007256F4">
            <w:pPr>
              <w:ind w:firstLine="709"/>
              <w:jc w:val="both"/>
            </w:pPr>
            <w:r>
              <w:t>в) наличия юридического лица в реестре недобросовестных поставщиков (подрядчиков, исполнителей), предусмотренном Федеральным законом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предусмотренном Федеральным законом «О закупках товаров, работ, услуг отдельными видами юридических лиц», а также в реестре недобросовестных застройщиков, ведение которого осуществляется в установленном порядке в соответствии с федеральным законодательством в части исполнения им обязательств, предусмотренных договорами или контрактами;</w:t>
            </w:r>
          </w:p>
          <w:p w:rsidR="007256F4" w:rsidRDefault="007256F4" w:rsidP="007256F4">
            <w:pPr>
              <w:ind w:firstLine="709"/>
              <w:jc w:val="both"/>
            </w:pPr>
            <w:r>
              <w:t>г) наложения ареста или обращения взыскания на имущество юридического лица;</w:t>
            </w:r>
          </w:p>
          <w:p w:rsidR="007256F4" w:rsidRDefault="007256F4" w:rsidP="007256F4">
            <w:pPr>
              <w:ind w:firstLine="709"/>
              <w:jc w:val="both"/>
            </w:pPr>
            <w:r>
              <w:t>д) прекращения хозяйственной деятельности юридического лица либо ее приостановления в установленном порядке;</w:t>
            </w:r>
          </w:p>
          <w:p w:rsidR="007256F4" w:rsidRDefault="007256F4" w:rsidP="007256F4">
            <w:pPr>
              <w:ind w:firstLine="709"/>
              <w:jc w:val="both"/>
            </w:pPr>
            <w:r>
              <w:t>е) наличия просроченной (неурегулированной) задолженности по денежным обязательствам перед бюджетами бюджетной системы Российской Федерации;</w:t>
            </w:r>
          </w:p>
          <w:p w:rsidR="007256F4" w:rsidRDefault="007256F4" w:rsidP="007256F4">
            <w:pPr>
              <w:ind w:firstLine="709"/>
              <w:jc w:val="both"/>
            </w:pPr>
            <w:r>
              <w:t xml:space="preserve">3) бизнес-план, утвержденный Заявителем и содержащий оценку финансовой и экономической эффективности реализации инвестиционного проекта и обоснование </w:t>
            </w:r>
            <w:r>
              <w:lastRenderedPageBreak/>
              <w:t>положительных социальных последствий, связанных с реализацией инвестиционного проекта;</w:t>
            </w:r>
          </w:p>
          <w:p w:rsidR="007256F4" w:rsidRDefault="007256F4" w:rsidP="007256F4">
            <w:pPr>
              <w:ind w:firstLine="709"/>
              <w:jc w:val="both"/>
            </w:pPr>
            <w:r>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7256F4" w:rsidRDefault="007256F4" w:rsidP="007256F4">
            <w:pPr>
              <w:ind w:firstLine="709"/>
              <w:jc w:val="both"/>
            </w:pPr>
            <w:r>
              <w:t>5) выписка из Единого государственного реестра юридических лиц, сформированная не ранее чем за тридцать календарных дней до дня подачи Заявления;</w:t>
            </w:r>
          </w:p>
          <w:p w:rsidR="007256F4" w:rsidRDefault="007256F4" w:rsidP="007256F4">
            <w:pPr>
              <w:ind w:firstLine="709"/>
              <w:jc w:val="both"/>
            </w:pPr>
            <w:r>
              <w:t>6) справка налогового органа, по месту регистрации Заявителя,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Заявления;</w:t>
            </w:r>
          </w:p>
          <w:p w:rsidR="007256F4" w:rsidRDefault="007256F4" w:rsidP="007256F4">
            <w:pPr>
              <w:ind w:firstLine="709"/>
              <w:jc w:val="both"/>
            </w:pPr>
            <w:r>
              <w:t>7) справка территориального органа Фонда социального страхования Российской Федерации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Заявления;</w:t>
            </w:r>
          </w:p>
          <w:p w:rsidR="007256F4" w:rsidRDefault="007256F4" w:rsidP="007256F4">
            <w:pPr>
              <w:ind w:firstLine="709"/>
              <w:jc w:val="both"/>
            </w:pPr>
            <w:r>
              <w:t>8)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руководителем Заявителя копий указанных документов);</w:t>
            </w:r>
          </w:p>
          <w:p w:rsidR="007256F4" w:rsidRDefault="007256F4" w:rsidP="007256F4">
            <w:pPr>
              <w:ind w:firstLine="709"/>
              <w:jc w:val="both"/>
            </w:pPr>
            <w:r>
              <w:t>9) обязательство Заявителя, подтверждающее его намерения по передаче уполномоченным органам исполнительной власти Республики Коми или органам местного самоуправления индивидуальных жилых домов и (или) многоквартирных домов, строительство которых будет осуществлено в рамках инвестиционного проекта, для последующего предоставления жилых помещений гражданам, лишившимся жилого помещения в результате чрезвычайных ситуаций, с указанием соответствующих органов, количества и площади планируемых к передаче жилых помещений, ожидаемых сроков строительства и передачи жилых домов и (или) многоквартирных домов (далее - Обязательство Заявителя). Обязательство Заявителя представляется в случае, если Заявитель претендует на подтверждение соответствия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w:t>
            </w:r>
          </w:p>
          <w:p w:rsidR="007256F4" w:rsidRDefault="007256F4" w:rsidP="007256F4">
            <w:pPr>
              <w:ind w:firstLine="709"/>
              <w:jc w:val="both"/>
            </w:pPr>
            <w:r>
              <w:t>10)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w:t>
            </w:r>
          </w:p>
          <w:p w:rsidR="007256F4" w:rsidRDefault="007256F4" w:rsidP="007256F4">
            <w:pPr>
              <w:ind w:firstLine="709"/>
              <w:jc w:val="both"/>
            </w:pPr>
            <w:r>
              <w:t>11)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7256F4" w:rsidRDefault="007256F4" w:rsidP="007256F4">
            <w:pPr>
              <w:ind w:firstLine="709"/>
              <w:jc w:val="both"/>
            </w:pPr>
            <w:r>
              <w:t>12) документы, подтверждающие наличие источников финансирования инвестиционного проекта (для заемных и привлеченных источников финансирования проекта - копии договора займа, кредитного договора и иные документы, подтверждающие наличие источников финансирования инвестиционного проекта);</w:t>
            </w:r>
          </w:p>
          <w:p w:rsidR="007256F4" w:rsidRDefault="007256F4" w:rsidP="007256F4">
            <w:pPr>
              <w:ind w:firstLine="709"/>
              <w:jc w:val="both"/>
            </w:pPr>
            <w:r>
              <w:t>13) пояснительная записка, содержащая обоснование, подтверждающее соответствие инвестиционного проекта заявленному Критерию, составленную в произвольной форме.</w:t>
            </w:r>
          </w:p>
          <w:p w:rsidR="007256F4" w:rsidRDefault="007256F4" w:rsidP="007256F4">
            <w:pPr>
              <w:ind w:firstLine="709"/>
              <w:jc w:val="both"/>
            </w:pPr>
            <w:r>
              <w:lastRenderedPageBreak/>
              <w:t>В случае признания инвестиционного проекта соответствующему одному из критериев, установленным к масштабным инвестиционным проектам, Заявитель обращается в Комитет Республики Коми имущественных и земельных отношений для принятия решения Главой Республики Коми о предоставлении земельного участка, находящегося в государственной или муниципальной собственности, в аренду без проведения торгов.</w:t>
            </w:r>
          </w:p>
          <w:p w:rsidR="007256F4" w:rsidRDefault="007256F4" w:rsidP="007256F4">
            <w:pPr>
              <w:ind w:firstLine="709"/>
              <w:jc w:val="both"/>
            </w:pPr>
            <w:r>
              <w:t>Комитет Республики Коми имущественных и земельных отношений готовит проект решения Главы Республики Коми о предоставлении земельного участка, находящегося в государственной или муниципальной собственности, в аренду без проведения торгов, которое утверждается соответствующим распоряжением Главы Республики Коми.</w:t>
            </w:r>
          </w:p>
          <w:p w:rsidR="007256F4" w:rsidRPr="007256F4" w:rsidRDefault="007256F4" w:rsidP="007256F4">
            <w:pPr>
              <w:ind w:firstLine="709"/>
              <w:jc w:val="both"/>
            </w:pPr>
            <w:r>
              <w:t>Уполномоченный орган в течение 30 рабочих дней со дня получения копии Решения готовит и заключает между Уполномоченным органом, администрацией муниципального образования в Республике Коми, на территории которого планируется реализация инвестиционного проекта, и Заявителем соглашение о сотрудничестве в рамках реализации масштабного инвестиционного проекта на земельном участке, предоставляемом в аренду без проведения торгов.</w:t>
            </w:r>
          </w:p>
        </w:tc>
      </w:tr>
      <w:tr w:rsidR="007256F4" w:rsidRPr="00623151" w:rsidTr="007256F4">
        <w:tc>
          <w:tcPr>
            <w:tcW w:w="9571" w:type="dxa"/>
            <w:shd w:val="clear" w:color="auto" w:fill="F2F2F2" w:themeFill="background1" w:themeFillShade="F2"/>
          </w:tcPr>
          <w:p w:rsidR="007256F4" w:rsidRPr="007256F4" w:rsidRDefault="007256F4" w:rsidP="007256F4">
            <w:pPr>
              <w:jc w:val="both"/>
              <w:rPr>
                <w:b/>
              </w:rPr>
            </w:pPr>
            <w:r w:rsidRPr="007256F4">
              <w:rPr>
                <w:b/>
              </w:rPr>
              <w:lastRenderedPageBreak/>
              <w:t>Место предоставления документов</w:t>
            </w:r>
          </w:p>
        </w:tc>
      </w:tr>
      <w:tr w:rsidR="007256F4" w:rsidRPr="00623151" w:rsidTr="00C877C3">
        <w:tc>
          <w:tcPr>
            <w:tcW w:w="9571" w:type="dxa"/>
            <w:shd w:val="clear" w:color="auto" w:fill="FFFFFF" w:themeFill="background1"/>
          </w:tcPr>
          <w:p w:rsidR="007256F4" w:rsidRDefault="007256F4" w:rsidP="007256F4">
            <w:pPr>
              <w:ind w:firstLine="709"/>
              <w:jc w:val="both"/>
            </w:pPr>
            <w:r w:rsidRPr="007256F4">
              <w:t>Министерство экономического развития и промышленности Республики Коми по адресу: Республика Коми, 167000, г. Сыктывкар, ул. Интернациональная, 157, e-</w:t>
            </w:r>
            <w:proofErr w:type="spellStart"/>
            <w:r w:rsidRPr="007256F4">
              <w:t>mail</w:t>
            </w:r>
            <w:proofErr w:type="spellEnd"/>
            <w:r w:rsidRPr="007256F4">
              <w:t>: minek@minek.rkomi.ru</w:t>
            </w:r>
          </w:p>
        </w:tc>
      </w:tr>
      <w:tr w:rsidR="007256F4" w:rsidRPr="00623151" w:rsidTr="007256F4">
        <w:tc>
          <w:tcPr>
            <w:tcW w:w="9571" w:type="dxa"/>
            <w:shd w:val="clear" w:color="auto" w:fill="F2F2F2" w:themeFill="background1" w:themeFillShade="F2"/>
          </w:tcPr>
          <w:p w:rsidR="007256F4" w:rsidRPr="007256F4" w:rsidRDefault="007256F4" w:rsidP="007256F4">
            <w:pPr>
              <w:jc w:val="both"/>
              <w:rPr>
                <w:b/>
              </w:rPr>
            </w:pPr>
            <w:r w:rsidRPr="007256F4">
              <w:rPr>
                <w:b/>
              </w:rPr>
              <w:t>Контактное лицо</w:t>
            </w:r>
          </w:p>
        </w:tc>
      </w:tr>
      <w:tr w:rsidR="007256F4" w:rsidRPr="00623151" w:rsidTr="00C877C3">
        <w:tc>
          <w:tcPr>
            <w:tcW w:w="9571" w:type="dxa"/>
            <w:shd w:val="clear" w:color="auto" w:fill="FFFFFF" w:themeFill="background1"/>
          </w:tcPr>
          <w:p w:rsidR="007256F4" w:rsidRDefault="007256F4" w:rsidP="007256F4">
            <w:pPr>
              <w:ind w:firstLine="709"/>
              <w:jc w:val="both"/>
            </w:pPr>
            <w:r>
              <w:t>Начальник отдела инвестиционной политики Рязанова Вера Анатольевна: тел. (8212) 25-54-33 (доб.226), (e-</w:t>
            </w:r>
            <w:proofErr w:type="spellStart"/>
            <w:r>
              <w:t>mail</w:t>
            </w:r>
            <w:proofErr w:type="spellEnd"/>
            <w:r>
              <w:t>: v.a.ryazanova@minek.rkomi.ru).</w:t>
            </w:r>
          </w:p>
          <w:p w:rsidR="007256F4" w:rsidRDefault="007256F4" w:rsidP="007256F4">
            <w:pPr>
              <w:ind w:firstLine="709"/>
              <w:jc w:val="both"/>
            </w:pPr>
            <w:r>
              <w:t>Консультант отдела инвестиционной политики Волынец Инесса Владимировна: тел. (8212) 25-54-33 (доб. 224), (e-</w:t>
            </w:r>
            <w:proofErr w:type="spellStart"/>
            <w:r>
              <w:t>mail</w:t>
            </w:r>
            <w:proofErr w:type="spellEnd"/>
            <w:r>
              <w:t>: i.v.volynec@minek.rkomi.ru).</w:t>
            </w:r>
          </w:p>
        </w:tc>
      </w:tr>
      <w:tr w:rsidR="007256F4" w:rsidRPr="00623151" w:rsidTr="007256F4">
        <w:tc>
          <w:tcPr>
            <w:tcW w:w="9571" w:type="dxa"/>
            <w:shd w:val="clear" w:color="auto" w:fill="F2F2F2" w:themeFill="background1" w:themeFillShade="F2"/>
          </w:tcPr>
          <w:p w:rsidR="007256F4" w:rsidRPr="007256F4" w:rsidRDefault="007256F4" w:rsidP="007256F4">
            <w:pPr>
              <w:jc w:val="both"/>
              <w:rPr>
                <w:b/>
              </w:rPr>
            </w:pPr>
            <w:r w:rsidRPr="007256F4">
              <w:rPr>
                <w:b/>
              </w:rPr>
              <w:t>Источники получения информации о поддержке</w:t>
            </w:r>
          </w:p>
        </w:tc>
      </w:tr>
      <w:tr w:rsidR="007256F4" w:rsidRPr="00623151" w:rsidTr="00C877C3">
        <w:tc>
          <w:tcPr>
            <w:tcW w:w="9571" w:type="dxa"/>
            <w:shd w:val="clear" w:color="auto" w:fill="FFFFFF" w:themeFill="background1"/>
          </w:tcPr>
          <w:p w:rsidR="007256F4" w:rsidRDefault="007256F4" w:rsidP="00355A69">
            <w:pPr>
              <w:ind w:firstLine="709"/>
              <w:jc w:val="both"/>
            </w:pPr>
            <w:r>
              <w:t>В информационно-телекоммуникационной сети Интернет: на Инвестиционном портале Республики Коми (http://invest.rkomi.ru) в разделе «Поддержка»/«Государственная поддержка».</w:t>
            </w:r>
          </w:p>
        </w:tc>
      </w:tr>
      <w:tr w:rsidR="007F0AE1" w:rsidRPr="00623151" w:rsidTr="007F0AE1">
        <w:tc>
          <w:tcPr>
            <w:tcW w:w="9571" w:type="dxa"/>
            <w:shd w:val="clear" w:color="auto" w:fill="DBE5F1" w:themeFill="accent1" w:themeFillTint="33"/>
          </w:tcPr>
          <w:p w:rsidR="007F0AE1" w:rsidRPr="007E3B7A" w:rsidRDefault="007F0AE1" w:rsidP="007F0AE1">
            <w:pPr>
              <w:ind w:firstLine="709"/>
              <w:jc w:val="center"/>
              <w:rPr>
                <w:b/>
                <w:i/>
              </w:rPr>
            </w:pPr>
            <w:r w:rsidRPr="007E3B7A">
              <w:rPr>
                <w:b/>
                <w:i/>
              </w:rPr>
              <w:t>Предоставление инвестиционных налоговых кредитов в соответствии с законодательством</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F0AE1" w:rsidRPr="00623151" w:rsidTr="00C877C3">
        <w:tc>
          <w:tcPr>
            <w:tcW w:w="9571" w:type="dxa"/>
            <w:shd w:val="clear" w:color="auto" w:fill="FFFFFF" w:themeFill="background1"/>
          </w:tcPr>
          <w:p w:rsidR="007F0AE1" w:rsidRDefault="007F0AE1" w:rsidP="007F0AE1">
            <w:pPr>
              <w:ind w:firstLine="709"/>
              <w:jc w:val="both"/>
            </w:pPr>
            <w:r>
              <w:t>Закон Республики Коми от 28.06.2005 № 71-РЗ «Об инвестиционной деятельности на территории Республики Коми».</w:t>
            </w:r>
          </w:p>
          <w:p w:rsidR="007F0AE1" w:rsidRDefault="007F0AE1" w:rsidP="007F0AE1">
            <w:pPr>
              <w:ind w:firstLine="709"/>
              <w:jc w:val="both"/>
            </w:pPr>
            <w:r>
              <w:t>Приказ Минфина Республики Коми от 18.06.2019 № 176 «Об утверждении порядка принятия решения о предоставлении инвестиционного налогового кредита в Республике Коми по основаниям, указанным в пункте 1 статьи 67 Налогового кодекса Российской Федерации, части 1 статьи 8 Закона Республики Коми «Об инвестиционной деятельности на территории Республики Коми».</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t>Получатели поддержки и основные условия ее предоставления</w:t>
            </w:r>
          </w:p>
        </w:tc>
      </w:tr>
      <w:tr w:rsidR="007F0AE1" w:rsidRPr="00623151" w:rsidTr="00C877C3">
        <w:tc>
          <w:tcPr>
            <w:tcW w:w="9571" w:type="dxa"/>
            <w:shd w:val="clear" w:color="auto" w:fill="FFFFFF" w:themeFill="background1"/>
          </w:tcPr>
          <w:p w:rsidR="007F0AE1" w:rsidRDefault="007F0AE1" w:rsidP="007F0AE1">
            <w:pPr>
              <w:ind w:firstLine="709"/>
              <w:jc w:val="both"/>
            </w:pPr>
            <w:r>
              <w:t>Организации, являющиеся субъектами инвестиционной деятельности, осуществляющими инвестиции в приоритетные виды экономической деятельности, определяемые Правительством Республики Коми.</w:t>
            </w:r>
          </w:p>
          <w:p w:rsidR="007F0AE1" w:rsidRDefault="007F0AE1" w:rsidP="007F0AE1">
            <w:pPr>
              <w:ind w:firstLine="709"/>
              <w:jc w:val="both"/>
            </w:pPr>
            <w:r>
              <w:t>Инвестиционный налоговый кредит предоставляется Организации при условии предоставления обеспечения, достаточного для покрытия задолженности, на которую предоставлен инвестиционный налоговый кредит, а также процентов за пользование инвестиционным налоговым кредитом, начисленных за весь период его действия.</w:t>
            </w:r>
          </w:p>
          <w:p w:rsidR="007F0AE1" w:rsidRDefault="007F0AE1" w:rsidP="007F0AE1">
            <w:pPr>
              <w:ind w:firstLine="709"/>
              <w:jc w:val="both"/>
            </w:pPr>
            <w:r>
              <w:t>Способами обеспечения исполнения обязательств по возврату инвестиционного налогового кредита являются залог, поручительство, банковская гарантия.</w:t>
            </w:r>
          </w:p>
          <w:p w:rsidR="007F0AE1" w:rsidRDefault="007F0AE1" w:rsidP="007F0AE1">
            <w:pPr>
              <w:ind w:firstLine="709"/>
              <w:jc w:val="both"/>
            </w:pPr>
            <w:r>
              <w:lastRenderedPageBreak/>
              <w:t>Инвестиционные налоговые кредиты могут быть предоставлены 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 в порядке и на условиях, предусмотренных законодательством Российской Федерации.</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lastRenderedPageBreak/>
              <w:t>Размер поддержки</w:t>
            </w:r>
          </w:p>
        </w:tc>
      </w:tr>
      <w:tr w:rsidR="007F0AE1" w:rsidRPr="00623151" w:rsidTr="00C877C3">
        <w:tc>
          <w:tcPr>
            <w:tcW w:w="9571" w:type="dxa"/>
            <w:shd w:val="clear" w:color="auto" w:fill="FFFFFF" w:themeFill="background1"/>
          </w:tcPr>
          <w:p w:rsidR="007F0AE1" w:rsidRDefault="007F0AE1" w:rsidP="007F0AE1">
            <w:pPr>
              <w:ind w:firstLine="709"/>
              <w:jc w:val="both"/>
            </w:pPr>
            <w:r>
              <w:t xml:space="preserve">Решение о предоставлении инвестиционного налогового кредита (об изменении (отказе в изменении) срока уплаты налога на прибыль организаций в части, подлежащей зачислению в республиканский бюджет Республики Коми, и региональных налогов </w:t>
            </w:r>
            <w:r w:rsidR="007E3B7A">
              <w:br/>
            </w:r>
            <w:r>
              <w:t>в форме инвестиционного налогового кредита) или об отказе в предоставлении инвестиционного налогового кредита принимается Министерством финансов РК.</w:t>
            </w:r>
          </w:p>
          <w:p w:rsidR="007F0AE1" w:rsidRDefault="007F0AE1" w:rsidP="007F0AE1">
            <w:pPr>
              <w:ind w:firstLine="709"/>
              <w:jc w:val="both"/>
            </w:pPr>
            <w:r>
              <w:t>Решение о предоставлении инвестиционного налогового кредита оформляется договором об инвестиционном налоговом кредите (далее - договор), заключаемым между Организацией и Министерством финансов РК.</w:t>
            </w:r>
          </w:p>
          <w:p w:rsidR="007F0AE1" w:rsidRDefault="007F0AE1" w:rsidP="007F0AE1">
            <w:pPr>
              <w:ind w:firstLine="709"/>
              <w:jc w:val="both"/>
            </w:pPr>
            <w:r>
              <w:t>Размер платы, взимаемой за пользование инвестиционным налоговым кредитом, составляет 1/2 ключевой ставки Центрального банка Российской Федерации.</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t>Способ отбора субъектов для поддержки</w:t>
            </w:r>
          </w:p>
        </w:tc>
      </w:tr>
      <w:tr w:rsidR="007F0AE1" w:rsidRPr="00623151" w:rsidTr="00C877C3">
        <w:tc>
          <w:tcPr>
            <w:tcW w:w="9571" w:type="dxa"/>
            <w:shd w:val="clear" w:color="auto" w:fill="FFFFFF" w:themeFill="background1"/>
          </w:tcPr>
          <w:p w:rsidR="007F0AE1" w:rsidRDefault="007F0AE1" w:rsidP="007256F4">
            <w:pPr>
              <w:ind w:firstLine="709"/>
              <w:jc w:val="both"/>
            </w:pPr>
            <w:r w:rsidRPr="007F0AE1">
              <w:t>На заявительной основе</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t>Период предоставления</w:t>
            </w:r>
          </w:p>
        </w:tc>
      </w:tr>
      <w:tr w:rsidR="007F0AE1" w:rsidRPr="00623151" w:rsidTr="00C877C3">
        <w:tc>
          <w:tcPr>
            <w:tcW w:w="9571" w:type="dxa"/>
            <w:shd w:val="clear" w:color="auto" w:fill="FFFFFF" w:themeFill="background1"/>
          </w:tcPr>
          <w:p w:rsidR="007F0AE1" w:rsidRDefault="007F0AE1" w:rsidP="007256F4">
            <w:pPr>
              <w:ind w:firstLine="709"/>
              <w:jc w:val="both"/>
            </w:pPr>
            <w:r w:rsidRPr="007F0AE1">
              <w:t>Предоставление инвестиционных налоговых кредитов осуществляется на период расчетного срока окупаемости проекта, предусмотренного проектной документацией (бизнес-планом), но не менее одного года и не более пяти лет.</w:t>
            </w:r>
          </w:p>
        </w:tc>
      </w:tr>
      <w:tr w:rsidR="007F0AE1" w:rsidRPr="00623151" w:rsidTr="007F0AE1">
        <w:tc>
          <w:tcPr>
            <w:tcW w:w="9571" w:type="dxa"/>
            <w:shd w:val="clear" w:color="auto" w:fill="F2F2F2" w:themeFill="background1" w:themeFillShade="F2"/>
          </w:tcPr>
          <w:p w:rsidR="007F0AE1" w:rsidRPr="007F0AE1" w:rsidRDefault="007F0AE1" w:rsidP="007F0AE1">
            <w:pPr>
              <w:jc w:val="both"/>
              <w:rPr>
                <w:b/>
              </w:rPr>
            </w:pPr>
            <w:r w:rsidRPr="007F0AE1">
              <w:rPr>
                <w:b/>
              </w:rPr>
              <w:t>Перечень предоставляемых документов</w:t>
            </w:r>
          </w:p>
        </w:tc>
      </w:tr>
      <w:tr w:rsidR="007F0AE1" w:rsidRPr="00623151" w:rsidTr="00C877C3">
        <w:tc>
          <w:tcPr>
            <w:tcW w:w="9571" w:type="dxa"/>
            <w:shd w:val="clear" w:color="auto" w:fill="FFFFFF" w:themeFill="background1"/>
          </w:tcPr>
          <w:p w:rsidR="007F0AE1" w:rsidRDefault="007F0AE1" w:rsidP="007F0AE1">
            <w:pPr>
              <w:ind w:firstLine="709"/>
              <w:jc w:val="both"/>
            </w:pPr>
            <w:r>
              <w:t>В целях получения инвестиционного налогового кредита Организацией направляются в Министерство финансов следующие документы:</w:t>
            </w:r>
          </w:p>
          <w:p w:rsidR="007F0AE1" w:rsidRDefault="007F0AE1" w:rsidP="007F0AE1">
            <w:pPr>
              <w:ind w:firstLine="709"/>
              <w:jc w:val="both"/>
            </w:pPr>
            <w:r>
              <w:t>1) заявление о предоставлении инвестиционного налогового кредита, содержащее согласие на представление сведений;</w:t>
            </w:r>
          </w:p>
          <w:p w:rsidR="007F0AE1" w:rsidRDefault="007F0AE1" w:rsidP="007F0AE1">
            <w:pPr>
              <w:ind w:firstLine="709"/>
              <w:jc w:val="both"/>
            </w:pPr>
            <w:r>
              <w:t>2) справки банков о ежемесячных оборотах денежных средств (драгоценных металлов) за каждый месяц из предшествующих подаче заявления шести месяцев по счетам Организации в банках, а также о наличии ее расчетных документов, помещенных в соответствующую картотеку неоплаченных расчетных документов, либо об их отсутствии в этой картотеке;</w:t>
            </w:r>
          </w:p>
          <w:p w:rsidR="007F0AE1" w:rsidRDefault="007F0AE1" w:rsidP="007F0AE1">
            <w:pPr>
              <w:ind w:firstLine="709"/>
              <w:jc w:val="both"/>
            </w:pPr>
            <w:r>
              <w:t>3) справки банков об остатках денежных средств (драгоценных металлов) на всех счетах Организации в банках;</w:t>
            </w:r>
          </w:p>
          <w:p w:rsidR="007F0AE1" w:rsidRDefault="007F0AE1" w:rsidP="007F0AE1">
            <w:pPr>
              <w:ind w:firstLine="709"/>
              <w:jc w:val="both"/>
            </w:pPr>
            <w:r>
              <w:t>4) перечень контрагентов - дебиторов Организации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7F0AE1" w:rsidRDefault="007F0AE1" w:rsidP="007F0AE1">
            <w:pPr>
              <w:ind w:firstLine="709"/>
              <w:jc w:val="both"/>
            </w:pPr>
            <w:r>
              <w:t>5) обязательство о соблюдении Организацией условий, на которых принимается решение о предоставлении инвестиционного налогового кредита;</w:t>
            </w:r>
          </w:p>
          <w:p w:rsidR="007F0AE1" w:rsidRDefault="007F0AE1" w:rsidP="007F0AE1">
            <w:pPr>
              <w:ind w:firstLine="709"/>
              <w:jc w:val="both"/>
            </w:pPr>
            <w:r>
              <w:t>6) подтверждение обеспечения исполнения обязательств по возврату инвестиционного налогового кредита (залог, поручительство, банковская гарантия);</w:t>
            </w:r>
          </w:p>
          <w:p w:rsidR="007F0AE1" w:rsidRDefault="007F0AE1" w:rsidP="007F0AE1">
            <w:pPr>
              <w:ind w:firstLine="709"/>
              <w:jc w:val="both"/>
            </w:pPr>
            <w:r>
              <w:t xml:space="preserve">7) документы, представленные в зависимости от оснований предоставления инвестиционного налогового кредита (перечень указанных документов представлен </w:t>
            </w:r>
            <w:r w:rsidR="007E3B7A">
              <w:br/>
            </w:r>
            <w:r>
              <w:t>в приказе Министерства финансов РК от 18.06.2019 №176).</w:t>
            </w:r>
          </w:p>
          <w:p w:rsidR="007E3B7A" w:rsidRDefault="007F0AE1" w:rsidP="007E3B7A">
            <w:pPr>
              <w:ind w:firstLine="709"/>
              <w:jc w:val="both"/>
            </w:pPr>
            <w:r>
              <w:t xml:space="preserve">Документы, указанные в подпунктах 1 - 7, должны быть направлены </w:t>
            </w:r>
            <w:r w:rsidR="007E3B7A">
              <w:br/>
            </w:r>
            <w:r>
              <w:t xml:space="preserve">в Министерство финансов РК до истечения месячного срока со дня их подписания (выдачи) </w:t>
            </w:r>
            <w:r w:rsidR="007E3B7A">
              <w:t>уполномоченными лицами.</w:t>
            </w:r>
          </w:p>
          <w:p w:rsidR="007E3B7A" w:rsidRDefault="007F0AE1" w:rsidP="007E3B7A">
            <w:pPr>
              <w:ind w:firstLine="709"/>
              <w:jc w:val="both"/>
            </w:pPr>
            <w:r>
              <w:lastRenderedPageBreak/>
              <w:t>В случае обращения Организации с заявлением по основаниям, определенным подпунктом 1 пункта 1 статьи 67 Налогового кодекса Российской Федерации, пред</w:t>
            </w:r>
            <w:r w:rsidR="007E3B7A">
              <w:t>ставляются следующие документы:</w:t>
            </w:r>
          </w:p>
          <w:p w:rsidR="007E3B7A" w:rsidRDefault="007F0AE1" w:rsidP="007E3B7A">
            <w:pPr>
              <w:ind w:firstLine="709"/>
              <w:jc w:val="both"/>
            </w:pPr>
            <w:r>
              <w:t xml:space="preserve">1) документы, подтверждающие наличие соответствующего основания </w:t>
            </w:r>
            <w:r w:rsidR="007E3B7A">
              <w:br/>
            </w:r>
            <w:r>
              <w:t>для получения инве</w:t>
            </w:r>
            <w:r w:rsidR="007E3B7A">
              <w:t>стиционного налогового кредита;</w:t>
            </w:r>
          </w:p>
          <w:p w:rsidR="007E3B7A" w:rsidRDefault="007F0AE1" w:rsidP="007E3B7A">
            <w:pPr>
              <w:ind w:firstLine="709"/>
              <w:jc w:val="both"/>
            </w:pPr>
            <w:r>
              <w:t xml:space="preserve">2) документы, подтверждающие факт приобретения и стоимость приобретенного Организацией оборудования, используемого исключительно для целей, перечисленных </w:t>
            </w:r>
            <w:r w:rsidR="007E3B7A">
              <w:br/>
            </w:r>
            <w:r>
              <w:t>в подпункте 1 пункта 1 статьи 67 Налогового кодекса Российской Федер</w:t>
            </w:r>
            <w:r w:rsidR="007E3B7A">
              <w:t>ации;</w:t>
            </w:r>
          </w:p>
          <w:p w:rsidR="007E3B7A" w:rsidRDefault="007F0AE1" w:rsidP="007E3B7A">
            <w:pPr>
              <w:ind w:firstLine="709"/>
              <w:jc w:val="both"/>
            </w:pPr>
            <w:r>
              <w:t>3) бизнес-план инвестиционного проекта, включающий следующие разделы: титульный лист; вводная часть или резюме проекта; анализ положения дел в отрасли; инвестиционный план; производственный план; план маркетинга; организационный план; финансовый план</w:t>
            </w:r>
            <w:r w:rsidR="007E3B7A">
              <w:t xml:space="preserve">; </w:t>
            </w:r>
            <w:r>
              <w:t>оценка рисков; охран</w:t>
            </w:r>
            <w:r w:rsidR="007E3B7A">
              <w:t>а окружающей среды; заключение;</w:t>
            </w:r>
          </w:p>
          <w:p w:rsidR="007E3B7A" w:rsidRDefault="007F0AE1" w:rsidP="007E3B7A">
            <w:pPr>
              <w:ind w:firstLine="709"/>
              <w:jc w:val="both"/>
            </w:pPr>
            <w:r>
              <w:t>4) заключение органа исполнительной власти Республики Коми, на который возложены координация и регулирование деятельности в соответствующей отрасли (сфере управления), о соответствии бизнес-плана инвестиционного проекта основанию предоставления инве</w:t>
            </w:r>
            <w:r w:rsidR="007E3B7A">
              <w:t>стиционного налогового кредита.</w:t>
            </w:r>
          </w:p>
          <w:p w:rsidR="007E3B7A" w:rsidRDefault="007F0AE1" w:rsidP="007E3B7A">
            <w:pPr>
              <w:ind w:firstLine="709"/>
              <w:jc w:val="both"/>
            </w:pPr>
            <w:r>
              <w:t>В случае обращения Организации с заявлением по основ</w:t>
            </w:r>
            <w:r w:rsidR="007E3B7A">
              <w:t xml:space="preserve">аниям, определенным подпунктом </w:t>
            </w:r>
            <w:r>
              <w:t>2 пункта 1 статьи 67 Налогового кодекса Российской Федерации, представляются следующие докуме</w:t>
            </w:r>
            <w:r w:rsidR="007E3B7A">
              <w:t>нты:</w:t>
            </w:r>
          </w:p>
          <w:p w:rsidR="007E3B7A" w:rsidRDefault="007F0AE1" w:rsidP="007E3B7A">
            <w:pPr>
              <w:ind w:firstLine="709"/>
              <w:jc w:val="both"/>
            </w:pPr>
            <w:r>
              <w:t xml:space="preserve">1) документы, подтверждающие наличие соответствующего основания </w:t>
            </w:r>
            <w:r w:rsidR="007E3B7A">
              <w:br/>
            </w:r>
            <w:r>
              <w:t>для получения инве</w:t>
            </w:r>
            <w:r w:rsidR="007E3B7A">
              <w:t>стиционного налогового кредита;</w:t>
            </w:r>
          </w:p>
          <w:p w:rsidR="007E3B7A" w:rsidRDefault="007F0AE1" w:rsidP="007E3B7A">
            <w:pPr>
              <w:ind w:firstLine="709"/>
              <w:jc w:val="both"/>
            </w:pPr>
            <w:r>
              <w:t>2) бизнес-план инвестиционного проекта, включающий разделы: титульный лист; вводная часть или резюме проекта; анализ положения дел в отрасли; инвестиционный план; производственный план; план маркетинга; организ</w:t>
            </w:r>
            <w:r w:rsidR="007E3B7A">
              <w:t xml:space="preserve">ационный план; финансовый план; </w:t>
            </w:r>
            <w:r>
              <w:t>оценка рисков; охран</w:t>
            </w:r>
            <w:r w:rsidR="007E3B7A">
              <w:t>а окружающей среды; заключение;</w:t>
            </w:r>
          </w:p>
          <w:p w:rsidR="007E3B7A" w:rsidRDefault="007F0AE1" w:rsidP="007E3B7A">
            <w:pPr>
              <w:ind w:firstLine="709"/>
              <w:jc w:val="both"/>
            </w:pPr>
            <w:r>
              <w:t>3) заключение органа исполнительной власти Республики Коми, на который возложены координация и регулирование деятельности в соответствующей отрасли (сфере управления), о соответствии бизнес-плана инвестиционного проекта основанию предоставления инве</w:t>
            </w:r>
            <w:r w:rsidR="007E3B7A">
              <w:t>стиционного налогового кредита.</w:t>
            </w:r>
          </w:p>
          <w:p w:rsidR="007E3B7A" w:rsidRDefault="007F0AE1" w:rsidP="007E3B7A">
            <w:pPr>
              <w:ind w:firstLine="709"/>
              <w:jc w:val="both"/>
            </w:pPr>
            <w:r>
              <w:t>В случае обращения Организации с заявлением по основаниям, определенным по</w:t>
            </w:r>
            <w:r w:rsidR="007E3B7A">
              <w:t xml:space="preserve">дпунктом </w:t>
            </w:r>
            <w:r>
              <w:t>3 пункта 1 статьи 67 Налогового кодекса Российской Федерации, пред</w:t>
            </w:r>
            <w:r w:rsidR="007E3B7A">
              <w:t>ставляются следующие документы:</w:t>
            </w:r>
          </w:p>
          <w:p w:rsidR="007E3B7A" w:rsidRDefault="007F0AE1" w:rsidP="007E3B7A">
            <w:pPr>
              <w:ind w:firstLine="709"/>
              <w:jc w:val="both"/>
            </w:pPr>
            <w:r>
              <w:t xml:space="preserve">1) документы, подтверждающие наличие соответствующего основания </w:t>
            </w:r>
            <w:r w:rsidR="007E3B7A">
              <w:br/>
            </w:r>
            <w:r>
              <w:t>для получения инве</w:t>
            </w:r>
            <w:r w:rsidR="007E3B7A">
              <w:t>стиционного налогового кредита;</w:t>
            </w:r>
          </w:p>
          <w:p w:rsidR="007E3B7A" w:rsidRDefault="007F0AE1" w:rsidP="007E3B7A">
            <w:pPr>
              <w:ind w:firstLine="709"/>
              <w:jc w:val="both"/>
            </w:pPr>
            <w:r>
              <w:t>2) справка о выполнении особо важного заказа по социально-экономическому развитию Республики Коми или предоставление Организацией особо важных услуг населению, выданная уполномо</w:t>
            </w:r>
            <w:r w:rsidR="007E3B7A">
              <w:t>ченным органом Республики Коми.</w:t>
            </w:r>
          </w:p>
          <w:p w:rsidR="007E3B7A" w:rsidRDefault="007F0AE1" w:rsidP="007E3B7A">
            <w:pPr>
              <w:ind w:firstLine="709"/>
              <w:jc w:val="both"/>
            </w:pPr>
            <w:r>
              <w:t>В случае обращения Организации с заявлением по основ</w:t>
            </w:r>
            <w:r w:rsidR="007E3B7A">
              <w:t xml:space="preserve">анию, определенному подпунктом </w:t>
            </w:r>
            <w:r>
              <w:t>4 пункта 1 статьи 67 Налогового кодекса Российской Федерации, пред</w:t>
            </w:r>
            <w:r w:rsidR="007E3B7A">
              <w:t>ставляются следующие документы:</w:t>
            </w:r>
          </w:p>
          <w:p w:rsidR="007E3B7A" w:rsidRDefault="007F0AE1" w:rsidP="007E3B7A">
            <w:pPr>
              <w:ind w:firstLine="709"/>
              <w:jc w:val="both"/>
            </w:pPr>
            <w:r>
              <w:t>1) документы, подтверждающие наличие указанного основания для получения инве</w:t>
            </w:r>
            <w:r w:rsidR="007E3B7A">
              <w:t>стиционного налогового кредита;</w:t>
            </w:r>
          </w:p>
          <w:p w:rsidR="007E3B7A" w:rsidRDefault="007F0AE1" w:rsidP="007E3B7A">
            <w:pPr>
              <w:ind w:firstLine="709"/>
              <w:jc w:val="both"/>
            </w:pPr>
            <w:r>
              <w:t>2) справка о выполнении государственного оборонного заказа, выданная органом государственной власти, уполномоченным в области обеспечения выполнения госу</w:t>
            </w:r>
            <w:r w:rsidR="007E3B7A">
              <w:t>дарственного оборонного заказа.</w:t>
            </w:r>
          </w:p>
          <w:p w:rsidR="007E3B7A" w:rsidRDefault="007F0AE1" w:rsidP="007E3B7A">
            <w:pPr>
              <w:ind w:firstLine="709"/>
              <w:jc w:val="both"/>
            </w:pPr>
            <w:r>
              <w:t>В случае обращения Организации с заявлением по основ</w:t>
            </w:r>
            <w:r w:rsidR="007E3B7A">
              <w:t xml:space="preserve">аниям, определенным подпунктом </w:t>
            </w:r>
            <w:r>
              <w:t>5 пункта 1 статьи 67 Налогового кодекса Российской Федерации, пред</w:t>
            </w:r>
            <w:r w:rsidR="007E3B7A">
              <w:t>ставляются следующие документы:</w:t>
            </w:r>
          </w:p>
          <w:p w:rsidR="007E3B7A" w:rsidRDefault="007F0AE1" w:rsidP="007E3B7A">
            <w:pPr>
              <w:ind w:firstLine="709"/>
              <w:jc w:val="both"/>
            </w:pPr>
            <w:r>
              <w:t xml:space="preserve">1) документы, подтверждающие наличие соответствующего основания </w:t>
            </w:r>
            <w:r w:rsidR="007E3B7A">
              <w:br/>
            </w:r>
            <w:r>
              <w:t>для получения инве</w:t>
            </w:r>
            <w:r w:rsidR="007E3B7A">
              <w:t>стиционного налогового кредита;</w:t>
            </w:r>
          </w:p>
          <w:p w:rsidR="007E3B7A" w:rsidRDefault="007F0AE1" w:rsidP="007E3B7A">
            <w:pPr>
              <w:ind w:firstLine="709"/>
              <w:jc w:val="both"/>
            </w:pPr>
            <w:r>
              <w:lastRenderedPageBreak/>
              <w:t>2) бизнес-план инвестиционного проекта, включающий разделы: титульный лист; вводная часть или резюме проекта; анализ положения дел в отрасли; инвестиционный план; производственный план; план маркетинга; организ</w:t>
            </w:r>
            <w:r w:rsidR="007E3B7A">
              <w:t xml:space="preserve">ационный план; финансовый план; </w:t>
            </w:r>
            <w:r>
              <w:t>оценка рисков; охран</w:t>
            </w:r>
            <w:r w:rsidR="007E3B7A">
              <w:t>а окружающей среды; заключение;</w:t>
            </w:r>
          </w:p>
          <w:p w:rsidR="007E3B7A" w:rsidRDefault="007F0AE1" w:rsidP="007E3B7A">
            <w:pPr>
              <w:ind w:firstLine="709"/>
              <w:jc w:val="both"/>
            </w:pPr>
            <w:r>
              <w:t>3) заключение органа исполнительной власти Республики Коми, на который возложены координация и регулирование деятельности в соответствующей отрасли (сфере управления), о соответствии бизнес-плана инвестиционного проекта основанию предоставления инвестиционного н</w:t>
            </w:r>
            <w:r w:rsidR="007E3B7A">
              <w:t>алогового кредита.</w:t>
            </w:r>
          </w:p>
          <w:p w:rsidR="007E3B7A" w:rsidRDefault="007F0AE1" w:rsidP="007E3B7A">
            <w:pPr>
              <w:ind w:firstLine="709"/>
              <w:jc w:val="both"/>
            </w:pPr>
            <w:r>
              <w:t>В случае обращения Организации с заявлением по основ</w:t>
            </w:r>
            <w:r w:rsidR="007E3B7A">
              <w:t xml:space="preserve">аниям, определенным подпунктом </w:t>
            </w:r>
            <w:r>
              <w:t>6 пункта 1 статьи 67 Налогового кодекса Российской Федерации, пред</w:t>
            </w:r>
            <w:r w:rsidR="007E3B7A">
              <w:t>ставляются следующие документы:</w:t>
            </w:r>
          </w:p>
          <w:p w:rsidR="007E3B7A" w:rsidRDefault="007F0AE1" w:rsidP="007E3B7A">
            <w:pPr>
              <w:ind w:firstLine="709"/>
              <w:jc w:val="both"/>
            </w:pPr>
            <w:r>
              <w:t>1) документы, подтверждающие наличие соответствующего основания для получения инве</w:t>
            </w:r>
            <w:r w:rsidR="007E3B7A">
              <w:t>стиционного налогового кредита;</w:t>
            </w:r>
          </w:p>
          <w:p w:rsidR="007E3B7A" w:rsidRDefault="007F0AE1" w:rsidP="007E3B7A">
            <w:pPr>
              <w:ind w:firstLine="709"/>
              <w:jc w:val="both"/>
            </w:pPr>
            <w:r>
              <w:t>2) бизнес-план инвестиционного проекта, включающий разделы: титульный лист; вводная часть или резюме проекта; анализ положения дел в отрасли; инвестиционный план; производственный план; план маркетинга; организ</w:t>
            </w:r>
            <w:r w:rsidR="007E3B7A">
              <w:t xml:space="preserve">ационный план; финансовый план; </w:t>
            </w:r>
            <w:r>
              <w:t>оценка рисков; охран</w:t>
            </w:r>
            <w:r w:rsidR="007E3B7A">
              <w:t>а окружающей среды; заключение;</w:t>
            </w:r>
          </w:p>
          <w:p w:rsidR="007E3B7A" w:rsidRDefault="007F0AE1" w:rsidP="007E3B7A">
            <w:pPr>
              <w:ind w:firstLine="709"/>
              <w:jc w:val="both"/>
            </w:pPr>
            <w:r>
              <w:t>3) заключение органа исполнительной власти Республики Коми, на который возложены координация и регулирование деятельности в соответствующей отрасли (сфере управления), о соответствии бизнес-плана инвестиционного проекта основанию предоставления инве</w:t>
            </w:r>
            <w:r w:rsidR="007E3B7A">
              <w:t>стиционного налогового кредита.</w:t>
            </w:r>
          </w:p>
          <w:p w:rsidR="007E3B7A" w:rsidRDefault="007F0AE1" w:rsidP="007E3B7A">
            <w:pPr>
              <w:ind w:firstLine="709"/>
              <w:jc w:val="both"/>
            </w:pPr>
            <w:r>
              <w:t>В случае обращения Организации с заявлением по основанию, указанному в части 1 статьи 8 Закона Республики Коми «Об инвестиционной деятельности на территории Республики Коми», пред</w:t>
            </w:r>
            <w:r w:rsidR="007E3B7A">
              <w:t>ставляются следующие документы:</w:t>
            </w:r>
          </w:p>
          <w:p w:rsidR="007E3B7A" w:rsidRDefault="007F0AE1" w:rsidP="007E3B7A">
            <w:pPr>
              <w:ind w:firstLine="709"/>
              <w:jc w:val="both"/>
            </w:pPr>
            <w:r>
              <w:t>1) выписка из Единого государственного реестра юридических лиц в отношении Организации, сформированная не ранее чем за 30 календарных дней до даты</w:t>
            </w:r>
            <w:r w:rsidR="007E3B7A">
              <w:t xml:space="preserve"> подачи Организацией заявления;</w:t>
            </w:r>
          </w:p>
          <w:p w:rsidR="007E3B7A" w:rsidRDefault="007F0AE1" w:rsidP="007E3B7A">
            <w:pPr>
              <w:ind w:firstLine="709"/>
              <w:jc w:val="both"/>
            </w:pPr>
            <w:r>
              <w:t>2) заключение органа исполнительной власти Республики Коми, на который возложены координация и регулирование деятельности в соответствующей отрасли (сфере управления), о соответствии бизнес-плана инвестиционного проекта основанию предоставления инвестиционн</w:t>
            </w:r>
            <w:r w:rsidR="007E3B7A">
              <w:t>ого налогового кредита;</w:t>
            </w:r>
          </w:p>
          <w:p w:rsidR="007E3B7A" w:rsidRDefault="007F0AE1" w:rsidP="007E3B7A">
            <w:pPr>
              <w:ind w:firstLine="709"/>
              <w:jc w:val="both"/>
            </w:pPr>
            <w:r>
              <w:t xml:space="preserve">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w:t>
            </w:r>
            <w:r w:rsidR="007E3B7A">
              <w:t xml:space="preserve">сформированная не ранее чем за </w:t>
            </w:r>
            <w:r>
              <w:t>30 календарных дней до даты</w:t>
            </w:r>
            <w:r w:rsidR="007E3B7A">
              <w:t xml:space="preserve"> подачи Организацией заявления;</w:t>
            </w:r>
          </w:p>
          <w:p w:rsidR="007E3B7A" w:rsidRDefault="007F0AE1" w:rsidP="007E3B7A">
            <w:pPr>
              <w:ind w:firstLine="709"/>
              <w:jc w:val="both"/>
            </w:pPr>
            <w:r>
              <w:t>4)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30 календарных дней до даты</w:t>
            </w:r>
            <w:r w:rsidR="007E3B7A">
              <w:t xml:space="preserve"> подачи Организацией заявления;</w:t>
            </w:r>
          </w:p>
          <w:p w:rsidR="007E3B7A" w:rsidRDefault="007F0AE1" w:rsidP="007E3B7A">
            <w:pPr>
              <w:ind w:firstLine="709"/>
              <w:jc w:val="both"/>
            </w:pPr>
            <w:r>
              <w:t xml:space="preserve">5) справка налогового органа об исполнении Организацией обязанности по уплате налогов, сборов, пеней, штрафов, процентов, сформированная не ранее чем </w:t>
            </w:r>
            <w:r w:rsidR="007E3B7A">
              <w:br/>
            </w:r>
            <w:r>
              <w:t>за 30 календарных дней до даты подачи Организацией</w:t>
            </w:r>
            <w:r w:rsidR="007E3B7A">
              <w:t xml:space="preserve"> заявления;</w:t>
            </w:r>
          </w:p>
          <w:p w:rsidR="007E3B7A" w:rsidRDefault="007F0AE1" w:rsidP="007E3B7A">
            <w:pPr>
              <w:ind w:firstLine="709"/>
              <w:jc w:val="both"/>
            </w:pPr>
            <w:r>
              <w:t>6) справка (в произвольной форме, заверенная руководите</w:t>
            </w:r>
            <w:r w:rsidR="007E3B7A">
              <w:t xml:space="preserve">лем Организации) </w:t>
            </w:r>
            <w:r w:rsidR="007E3B7A">
              <w:br/>
              <w:t xml:space="preserve">об отсутствии </w:t>
            </w:r>
            <w:r>
              <w:t>у Организации просроченной задолженности по заработной плате, сформированная не ранее чем за 30 календарных дней до даты</w:t>
            </w:r>
            <w:r w:rsidR="007E3B7A">
              <w:t xml:space="preserve"> подачи Организацией заявления;</w:t>
            </w:r>
          </w:p>
          <w:p w:rsidR="007E3B7A" w:rsidRDefault="007F0AE1" w:rsidP="007E3B7A">
            <w:pPr>
              <w:ind w:firstLine="709"/>
              <w:jc w:val="both"/>
            </w:pPr>
            <w:r>
              <w:t xml:space="preserve">7) бизнес-план инвестиционного проекта, включающий разделы: титульный лист; вводная часть или резюме проекта; анализ положения дел в отрасли; инвестиционный </w:t>
            </w:r>
            <w:r>
              <w:lastRenderedPageBreak/>
              <w:t>план; производственный план; план маркетинга; организационный план; финансовый план;</w:t>
            </w:r>
            <w:r w:rsidR="007E3B7A">
              <w:t xml:space="preserve"> </w:t>
            </w:r>
            <w:r>
              <w:t>оценка рисков; охрана окружающей среды; заключение;</w:t>
            </w:r>
          </w:p>
          <w:p w:rsidR="007E3B7A" w:rsidRDefault="007F0AE1" w:rsidP="007E3B7A">
            <w:pPr>
              <w:ind w:firstLine="709"/>
              <w:jc w:val="both"/>
            </w:pPr>
            <w:r>
              <w:t xml:space="preserve">8) предварительный график накопления и погашения инвестиционного налогового кредита и начисленных по нему процентов по форме </w:t>
            </w:r>
            <w:r w:rsidR="007E3B7A">
              <w:t>согласно приложению к договору;</w:t>
            </w:r>
          </w:p>
          <w:p w:rsidR="007E3B7A" w:rsidRDefault="007F0AE1" w:rsidP="007E3B7A">
            <w:pPr>
              <w:ind w:firstLine="709"/>
              <w:jc w:val="both"/>
            </w:pPr>
            <w:r>
              <w:t>9) экспертные заключения либо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w:t>
            </w:r>
            <w:r w:rsidR="007E3B7A">
              <w:t>асности является обязательным);</w:t>
            </w:r>
          </w:p>
          <w:p w:rsidR="007E3B7A" w:rsidRDefault="007F0AE1" w:rsidP="007E3B7A">
            <w:pPr>
              <w:ind w:firstLine="709"/>
              <w:jc w:val="both"/>
            </w:pPr>
            <w:r>
              <w:t>10)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w:t>
            </w:r>
            <w:r w:rsidR="007E3B7A">
              <w:t>им и пояснительные записки;</w:t>
            </w:r>
          </w:p>
          <w:p w:rsidR="007F0AE1" w:rsidRPr="007F0AE1" w:rsidRDefault="007F0AE1" w:rsidP="007E3B7A">
            <w:pPr>
              <w:ind w:firstLine="709"/>
              <w:jc w:val="both"/>
            </w:pPr>
            <w:r>
              <w:t>11)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lastRenderedPageBreak/>
              <w:t>Место предоставления документов</w:t>
            </w:r>
          </w:p>
        </w:tc>
      </w:tr>
      <w:tr w:rsidR="007E3B7A" w:rsidRPr="00623151" w:rsidTr="00C877C3">
        <w:tc>
          <w:tcPr>
            <w:tcW w:w="9571" w:type="dxa"/>
            <w:shd w:val="clear" w:color="auto" w:fill="FFFFFF" w:themeFill="background1"/>
          </w:tcPr>
          <w:p w:rsidR="007E3B7A" w:rsidRPr="007E3B7A" w:rsidRDefault="007E3B7A" w:rsidP="007F0AE1">
            <w:pPr>
              <w:ind w:firstLine="709"/>
              <w:jc w:val="both"/>
            </w:pPr>
            <w:r w:rsidRPr="007E3B7A">
              <w:t>Министерство финансов Республики Коми по адресу: Республика Коми, 167000, г. Сыктывкар, ул. Коммунистическая, 8, e-</w:t>
            </w:r>
            <w:proofErr w:type="spellStart"/>
            <w:r w:rsidRPr="007E3B7A">
              <w:t>mail</w:t>
            </w:r>
            <w:proofErr w:type="spellEnd"/>
            <w:r w:rsidRPr="007E3B7A">
              <w:t>: minfin@minfin.rkomi.ru.</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Контактное лицо</w:t>
            </w:r>
          </w:p>
        </w:tc>
      </w:tr>
      <w:tr w:rsidR="007E3B7A" w:rsidRPr="00623151" w:rsidTr="00C877C3">
        <w:tc>
          <w:tcPr>
            <w:tcW w:w="9571" w:type="dxa"/>
            <w:shd w:val="clear" w:color="auto" w:fill="FFFFFF" w:themeFill="background1"/>
          </w:tcPr>
          <w:p w:rsidR="007E3B7A" w:rsidRDefault="007E3B7A" w:rsidP="007E3B7A">
            <w:pPr>
              <w:ind w:firstLine="709"/>
              <w:jc w:val="both"/>
            </w:pPr>
            <w:r>
              <w:t>Заместитель начальника отдела государственных доходов и налоговой политики Министерства финансов Республики Коми Балашова Юлия Витальевна: тел. (8212) 28-64-00 (доб.1803) (e-</w:t>
            </w:r>
            <w:proofErr w:type="spellStart"/>
            <w:r>
              <w:t>mail</w:t>
            </w:r>
            <w:proofErr w:type="spellEnd"/>
            <w:r>
              <w:t>: y.v.balashova@minfin.rkomi.ru).</w:t>
            </w:r>
          </w:p>
          <w:p w:rsidR="007E3B7A" w:rsidRPr="007E3B7A" w:rsidRDefault="007E3B7A" w:rsidP="007E3B7A">
            <w:pPr>
              <w:ind w:firstLine="709"/>
              <w:jc w:val="both"/>
            </w:pPr>
            <w:r>
              <w:t>Начальник отдела инвестиционной политики Министерства экономического развития и промышленности Республики Коми Рязанова Вера Анатольевна: тел. (8212) 25-54-33 (доб.226), (e-</w:t>
            </w:r>
            <w:proofErr w:type="spellStart"/>
            <w:r>
              <w:t>mail</w:t>
            </w:r>
            <w:proofErr w:type="spellEnd"/>
            <w:r>
              <w:t>: v.a.ryazanova@minek.rkomi.ru).</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Источники получения информации о поддержке</w:t>
            </w:r>
          </w:p>
        </w:tc>
      </w:tr>
      <w:tr w:rsidR="007E3B7A" w:rsidRPr="00623151" w:rsidTr="00C877C3">
        <w:tc>
          <w:tcPr>
            <w:tcW w:w="9571" w:type="dxa"/>
            <w:shd w:val="clear" w:color="auto" w:fill="FFFFFF" w:themeFill="background1"/>
          </w:tcPr>
          <w:p w:rsidR="007E3B7A" w:rsidRPr="007E3B7A" w:rsidRDefault="007E3B7A" w:rsidP="00355A69">
            <w:pPr>
              <w:ind w:firstLine="709"/>
              <w:jc w:val="both"/>
            </w:pPr>
            <w:r>
              <w:t>В информационно-телек</w:t>
            </w:r>
            <w:r w:rsidR="00355A69">
              <w:t xml:space="preserve">оммуникационной сети Интернет: </w:t>
            </w:r>
            <w:r>
              <w:t>на Инвестиционном портале Республики Коми (http://invest.rkomi.ru) в разделе «Поддержка»/«Государственная поддержка».</w:t>
            </w:r>
          </w:p>
        </w:tc>
      </w:tr>
      <w:tr w:rsidR="007E3B7A" w:rsidRPr="00623151" w:rsidTr="007E3B7A">
        <w:tc>
          <w:tcPr>
            <w:tcW w:w="9571" w:type="dxa"/>
            <w:shd w:val="clear" w:color="auto" w:fill="DBE5F1" w:themeFill="accent1" w:themeFillTint="33"/>
          </w:tcPr>
          <w:p w:rsidR="007E3B7A" w:rsidRPr="007E3B7A" w:rsidRDefault="007E3B7A" w:rsidP="007E3B7A">
            <w:pPr>
              <w:ind w:firstLine="709"/>
              <w:jc w:val="center"/>
              <w:rPr>
                <w:b/>
                <w:i/>
              </w:rPr>
            </w:pPr>
            <w:r w:rsidRPr="007E3B7A">
              <w:rPr>
                <w:b/>
                <w:i/>
              </w:rPr>
              <w:t>Предоставление инвестиционного налогового вычета по налогу на прибыль организаций</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Нормативный правовой акт Республики Коми, регламентирующий порядок предоставления указанного вида государственной поддержки</w:t>
            </w:r>
          </w:p>
        </w:tc>
      </w:tr>
      <w:tr w:rsidR="007E3B7A" w:rsidRPr="00623151" w:rsidTr="00C877C3">
        <w:tc>
          <w:tcPr>
            <w:tcW w:w="9571" w:type="dxa"/>
            <w:shd w:val="clear" w:color="auto" w:fill="FFFFFF" w:themeFill="background1"/>
          </w:tcPr>
          <w:p w:rsidR="007E3B7A" w:rsidRDefault="007E3B7A" w:rsidP="007E3B7A">
            <w:pPr>
              <w:ind w:firstLine="709"/>
              <w:jc w:val="both"/>
            </w:pPr>
            <w:r>
              <w:t>Закон Республики Коми от 24.12.2019 № 107-РЗ «О применении инвестиционного налогового вычета по налогу на прибыль организаций на территории Республики Коми».</w:t>
            </w:r>
          </w:p>
          <w:p w:rsidR="007E3B7A" w:rsidRDefault="007E3B7A" w:rsidP="007E3B7A">
            <w:pPr>
              <w:ind w:firstLine="709"/>
              <w:jc w:val="both"/>
            </w:pPr>
            <w:r>
              <w:t>Постановление Правительства Республики Коми от 29.05.2020 № 265 «О некоторых вопросах, связанных с применением инвестиционного налогового вычета по налогу на прибыль организаций на территории Республики Коми».</w:t>
            </w:r>
          </w:p>
          <w:p w:rsidR="007E3B7A" w:rsidRDefault="007E3B7A" w:rsidP="007E3B7A">
            <w:pPr>
              <w:ind w:firstLine="709"/>
              <w:jc w:val="both"/>
            </w:pPr>
            <w:r>
              <w:t>Приказ Министерства инвестиций, промышленности и транспорта Республики Коми от 10.06.2020 № 107 «Об утверждении формы экспертного заключения по инвестиционному проекту, претендующему на включение в перечень инвестиционных проектов, реализуемых на территории Республики Коми, формируемый в целях предоставления инвестиционного налогового вычета по налогу на прибыль организаций».</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Получатели поддержки и основные условия ее предоставления</w:t>
            </w:r>
          </w:p>
        </w:tc>
      </w:tr>
      <w:tr w:rsidR="007E3B7A" w:rsidRPr="00623151" w:rsidTr="00C877C3">
        <w:tc>
          <w:tcPr>
            <w:tcW w:w="9571" w:type="dxa"/>
            <w:shd w:val="clear" w:color="auto" w:fill="FFFFFF" w:themeFill="background1"/>
          </w:tcPr>
          <w:p w:rsidR="007E3B7A" w:rsidRDefault="007E3B7A" w:rsidP="007E3B7A">
            <w:pPr>
              <w:ind w:firstLine="709"/>
              <w:jc w:val="both"/>
            </w:pPr>
            <w:r w:rsidRPr="007E3B7A">
              <w:t xml:space="preserve">Налогоплательщики, реализующие инвестиционные проекты на территории Республики Коми по видам экономической деятельности, определяемым Правительством Республики Коми, включенные в перечень инвестиционных проектов, реализуемых на территории Республики Коми, формируемый в целях предоставления инвестиционного налогового вычета, утверждаемый нормативным правовым актом </w:t>
            </w:r>
            <w:r w:rsidRPr="007E3B7A">
              <w:lastRenderedPageBreak/>
              <w:t>Правительства Республики Коми (далее - Перечень), при условии осуществления налогоплательщиком, претендующим на предоставление инвестиционного налогового вычета, вложений инвестиций на территории Республики Коми в основной капитал налогоплательщика в размере не менее 15 млрд рублей за каждый год, предшествующий году применения инвестиционного налогового вычета.</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lastRenderedPageBreak/>
              <w:t>Размер поддержки</w:t>
            </w:r>
          </w:p>
        </w:tc>
      </w:tr>
      <w:tr w:rsidR="007E3B7A" w:rsidRPr="00623151" w:rsidTr="00C877C3">
        <w:tc>
          <w:tcPr>
            <w:tcW w:w="9571" w:type="dxa"/>
            <w:shd w:val="clear" w:color="auto" w:fill="FFFFFF" w:themeFill="background1"/>
          </w:tcPr>
          <w:p w:rsidR="007E3B7A" w:rsidRPr="007E3B7A" w:rsidRDefault="007E3B7A" w:rsidP="007E3B7A">
            <w:pPr>
              <w:ind w:firstLine="709"/>
              <w:jc w:val="both"/>
            </w:pPr>
            <w:r w:rsidRPr="007E3B7A">
              <w:t>45 процентов суммы расходов, составляющей первоначальную стоимость основного средства в соответствии с абзацем вторым пункта 1 статьи 257 Налогового кодекса Российской Федерации, и (или) 45 процентов суммы расходов, составляющей величину изменения первоначальной стоимости основного средства в случаях, указанных в пункте 2 статьи 257 Налогового кодекса Российской Федерации (за исключением частичной ликвидации основного средства).</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Способ отбора субъектов для поддержки</w:t>
            </w:r>
          </w:p>
        </w:tc>
      </w:tr>
      <w:tr w:rsidR="007E3B7A" w:rsidRPr="00623151" w:rsidTr="00C877C3">
        <w:tc>
          <w:tcPr>
            <w:tcW w:w="9571" w:type="dxa"/>
            <w:shd w:val="clear" w:color="auto" w:fill="FFFFFF" w:themeFill="background1"/>
          </w:tcPr>
          <w:p w:rsidR="007E3B7A" w:rsidRPr="007E3B7A" w:rsidRDefault="007E3B7A" w:rsidP="007E3B7A">
            <w:pPr>
              <w:ind w:firstLine="709"/>
              <w:jc w:val="both"/>
            </w:pPr>
            <w:r w:rsidRPr="007E3B7A">
              <w:t>На заявительной основе</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Период предоставления</w:t>
            </w:r>
          </w:p>
        </w:tc>
      </w:tr>
      <w:tr w:rsidR="007E3B7A" w:rsidRPr="00623151" w:rsidTr="00C877C3">
        <w:tc>
          <w:tcPr>
            <w:tcW w:w="9571" w:type="dxa"/>
            <w:shd w:val="clear" w:color="auto" w:fill="FFFFFF" w:themeFill="background1"/>
          </w:tcPr>
          <w:p w:rsidR="007E3B7A" w:rsidRPr="007E3B7A" w:rsidRDefault="007E3B7A" w:rsidP="007E3B7A">
            <w:pPr>
              <w:ind w:firstLine="709"/>
              <w:jc w:val="both"/>
            </w:pPr>
            <w:r w:rsidRPr="007E3B7A">
              <w:t>В соответствии с налоговым законодательством Республики Коми</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t>Перечень предоставляемых документов</w:t>
            </w:r>
          </w:p>
        </w:tc>
      </w:tr>
      <w:tr w:rsidR="007E3B7A" w:rsidRPr="00623151" w:rsidTr="00C877C3">
        <w:tc>
          <w:tcPr>
            <w:tcW w:w="9571" w:type="dxa"/>
            <w:shd w:val="clear" w:color="auto" w:fill="FFFFFF" w:themeFill="background1"/>
          </w:tcPr>
          <w:p w:rsidR="007E3B7A" w:rsidRDefault="007E3B7A" w:rsidP="007E3B7A">
            <w:pPr>
              <w:ind w:firstLine="709"/>
              <w:jc w:val="both"/>
            </w:pPr>
            <w:r>
              <w:t>В целях получения инвестиционного налогового вычета по налогу на прибыль организаций в Министерство экономического развития и промышленности Республики Коми следующие документы:</w:t>
            </w:r>
          </w:p>
          <w:p w:rsidR="007E3B7A" w:rsidRDefault="007E3B7A" w:rsidP="007E3B7A">
            <w:pPr>
              <w:ind w:firstLine="709"/>
              <w:jc w:val="both"/>
            </w:pPr>
            <w:r>
              <w:t>1) заявку на включение инвестиционного проекта в Перечень, составленную по форме, согласно приложению № 1 к порядку подготовки перечня инвестиционных проектов, реализуемых на территории Республики Коми, формируемого в целях предоставления инвестиционного налогового вычета по налогу на прибыль организаций, а также требования к инвестиционным проектам для включения их в Перечень (утв. Постановление Правительства Республики Коми от 29.05.2020 № 265 «О некоторых вопросах, связанных с применением инвестиционного налогового вычета по налогу на прибыль организаций на территории Республики Коми») (далее - Порядок);</w:t>
            </w:r>
          </w:p>
          <w:p w:rsidR="007E3B7A" w:rsidRDefault="007E3B7A" w:rsidP="007E3B7A">
            <w:pPr>
              <w:ind w:firstLine="709"/>
              <w:jc w:val="both"/>
            </w:pPr>
            <w:r>
              <w:t>2) паспорт инвестиционного проекта по форме согласно приложению № 2 к Порядку;</w:t>
            </w:r>
          </w:p>
          <w:p w:rsidR="007E3B7A" w:rsidRDefault="007E3B7A" w:rsidP="007E3B7A">
            <w:pPr>
              <w:ind w:firstLine="709"/>
              <w:jc w:val="both"/>
            </w:pPr>
            <w:r>
              <w:t xml:space="preserve">3) выписку из Единого государственного реестра юридических лиц, сформированную не ранее чем за 30 дней до дня подачи заявки на включение инвестиционного проекта в Перечень; </w:t>
            </w:r>
          </w:p>
          <w:p w:rsidR="007E3B7A" w:rsidRDefault="007E3B7A" w:rsidP="007E3B7A">
            <w:pPr>
              <w:ind w:firstLine="709"/>
              <w:jc w:val="both"/>
            </w:pPr>
            <w:r>
              <w:t>4) документ, подтверждающий полномочия лица на осуществление действий от имени налогоплательщика в соответствии с законодательством (в случае передачи прав иному лицу - дополнительно доверенность на право подачи и подписи документов от имени налогоплательщика);</w:t>
            </w:r>
          </w:p>
          <w:p w:rsidR="007E3B7A" w:rsidRDefault="007E3B7A" w:rsidP="007E3B7A">
            <w:pPr>
              <w:ind w:firstLine="709"/>
              <w:jc w:val="both"/>
            </w:pPr>
            <w:r>
              <w:t>5) документы, подтверждающие объем инвестиций в инвестиционный проект:</w:t>
            </w:r>
          </w:p>
          <w:p w:rsidR="007E3B7A" w:rsidRDefault="007E3B7A" w:rsidP="007E3B7A">
            <w:pPr>
              <w:ind w:firstLine="709"/>
              <w:jc w:val="both"/>
            </w:pPr>
            <w:r>
              <w:t>- копию годовой бухгалтерской отчетности на последнюю отчетную дату, заверенную подписями руководителя, главного бухгалтера или иного должностного лица, на которое возложена обязанность по ведению бухгалтерского учета, и печатью налогоплательщика (при наличии), включающей бухгалтерский баланс, отчет о финансовых результатах, приложения к ним и пояснительную записку;</w:t>
            </w:r>
          </w:p>
          <w:p w:rsidR="007E3B7A" w:rsidRDefault="007E3B7A" w:rsidP="007E3B7A">
            <w:pPr>
              <w:pStyle w:val="a8"/>
              <w:numPr>
                <w:ilvl w:val="0"/>
                <w:numId w:val="9"/>
              </w:numPr>
              <w:jc w:val="both"/>
            </w:pPr>
            <w:r>
              <w:t xml:space="preserve">копию </w:t>
            </w:r>
            <w:proofErr w:type="spellStart"/>
            <w:r>
              <w:t>оборотно</w:t>
            </w:r>
            <w:proofErr w:type="spellEnd"/>
            <w:r>
              <w:t xml:space="preserve">-сальдовой ведомости по счету 08 бухгалтерского учета «Вложения во </w:t>
            </w:r>
            <w:proofErr w:type="spellStart"/>
            <w:r>
              <w:t>внеоборотные</w:t>
            </w:r>
            <w:proofErr w:type="spellEnd"/>
            <w:r>
              <w:t xml:space="preserve"> активы» в части объектов основных средств, создаваемых в рамках инвестиционного проекта, реализуемого на территории Республики Коми, за год, предшествующий году подачи заявления на инвестиционный налоговый вычет, заверенную подписями руководителя, главного бухгалтера или иного должностного лица, на которое возложена обязанность по ведению бухгалтерского учета, и печатью налогоплательщика (при наличии). Копия представляется в целом по счету 08 по налогоплательщику, </w:t>
            </w:r>
            <w:r>
              <w:lastRenderedPageBreak/>
              <w:t>в том числе с отдельным указанием сведений по основным средствам, относящимся к реализации инвестиционного проекта, претендующего на включение в Перечень;</w:t>
            </w:r>
          </w:p>
          <w:p w:rsidR="007E3B7A" w:rsidRDefault="007E3B7A" w:rsidP="007E3B7A">
            <w:pPr>
              <w:pStyle w:val="a8"/>
              <w:numPr>
                <w:ilvl w:val="0"/>
                <w:numId w:val="9"/>
              </w:numPr>
              <w:jc w:val="both"/>
            </w:pPr>
            <w:r>
              <w:t>сведения об инвестициях в нефинансовые активы (форма № П-2);</w:t>
            </w:r>
          </w:p>
          <w:p w:rsidR="007E3B7A" w:rsidRDefault="007E3B7A" w:rsidP="007E3B7A">
            <w:pPr>
              <w:ind w:firstLine="709"/>
              <w:jc w:val="both"/>
            </w:pPr>
            <w:r>
              <w:t>6) расчет планируемого размера инвестиционного налогового вычета по форме согласно приложению № 3 к Порядку;</w:t>
            </w:r>
          </w:p>
          <w:p w:rsidR="007E3B7A" w:rsidRPr="007E3B7A" w:rsidRDefault="007E3B7A" w:rsidP="007E3B7A">
            <w:pPr>
              <w:ind w:firstLine="709"/>
              <w:jc w:val="both"/>
            </w:pPr>
            <w:r>
              <w:t>7) расчет социальной и бюджетной эффективности в соответствии с пунктом 5 приложения № 4 к Порядку.</w:t>
            </w:r>
          </w:p>
        </w:tc>
      </w:tr>
      <w:tr w:rsidR="007E3B7A" w:rsidRPr="00623151" w:rsidTr="007E3B7A">
        <w:tc>
          <w:tcPr>
            <w:tcW w:w="9571" w:type="dxa"/>
            <w:shd w:val="clear" w:color="auto" w:fill="F2F2F2" w:themeFill="background1" w:themeFillShade="F2"/>
          </w:tcPr>
          <w:p w:rsidR="007E3B7A" w:rsidRPr="007E3B7A" w:rsidRDefault="007E3B7A" w:rsidP="007E3B7A">
            <w:pPr>
              <w:jc w:val="both"/>
              <w:rPr>
                <w:b/>
              </w:rPr>
            </w:pPr>
            <w:r w:rsidRPr="007E3B7A">
              <w:rPr>
                <w:b/>
              </w:rPr>
              <w:lastRenderedPageBreak/>
              <w:t>Место предоставления документов</w:t>
            </w:r>
          </w:p>
        </w:tc>
      </w:tr>
      <w:tr w:rsidR="007E3B7A" w:rsidRPr="007E3B7A" w:rsidTr="00C877C3">
        <w:tc>
          <w:tcPr>
            <w:tcW w:w="9571" w:type="dxa"/>
            <w:shd w:val="clear" w:color="auto" w:fill="FFFFFF" w:themeFill="background1"/>
          </w:tcPr>
          <w:p w:rsidR="007E3B7A" w:rsidRPr="00355A69" w:rsidRDefault="007E3B7A" w:rsidP="00355A69">
            <w:pPr>
              <w:jc w:val="both"/>
            </w:pPr>
            <w:r>
              <w:t>Министерство экономического развития и</w:t>
            </w:r>
            <w:r w:rsidR="00355A69">
              <w:t xml:space="preserve"> промышленности Республики Коми </w:t>
            </w:r>
            <w:r>
              <w:t>по адресу: Республика Коми, 167000, г. Сыктывк</w:t>
            </w:r>
            <w:r w:rsidR="00355A69">
              <w:t xml:space="preserve">ар, ул. Интернациональная, 157, </w:t>
            </w:r>
            <w:r w:rsidRPr="007E3B7A">
              <w:rPr>
                <w:lang w:val="en-US"/>
              </w:rPr>
              <w:t>e-mail: minek@minek.rkomi.ru.</w:t>
            </w:r>
          </w:p>
        </w:tc>
      </w:tr>
      <w:tr w:rsidR="007E3B7A" w:rsidRPr="007E3B7A" w:rsidTr="007E3B7A">
        <w:tc>
          <w:tcPr>
            <w:tcW w:w="9571" w:type="dxa"/>
            <w:shd w:val="clear" w:color="auto" w:fill="F2F2F2" w:themeFill="background1" w:themeFillShade="F2"/>
          </w:tcPr>
          <w:p w:rsidR="007E3B7A" w:rsidRPr="007E3B7A" w:rsidRDefault="007E3B7A" w:rsidP="007E3B7A">
            <w:pPr>
              <w:jc w:val="both"/>
              <w:rPr>
                <w:b/>
                <w:lang w:val="en-US"/>
              </w:rPr>
            </w:pPr>
            <w:proofErr w:type="spellStart"/>
            <w:r w:rsidRPr="007E3B7A">
              <w:rPr>
                <w:b/>
                <w:lang w:val="en-US"/>
              </w:rPr>
              <w:t>Контактное</w:t>
            </w:r>
            <w:proofErr w:type="spellEnd"/>
            <w:r w:rsidRPr="007E3B7A">
              <w:rPr>
                <w:b/>
                <w:lang w:val="en-US"/>
              </w:rPr>
              <w:t xml:space="preserve"> </w:t>
            </w:r>
            <w:proofErr w:type="spellStart"/>
            <w:r w:rsidRPr="007E3B7A">
              <w:rPr>
                <w:b/>
                <w:lang w:val="en-US"/>
              </w:rPr>
              <w:t>лицо</w:t>
            </w:r>
            <w:proofErr w:type="spellEnd"/>
          </w:p>
        </w:tc>
      </w:tr>
      <w:tr w:rsidR="007E3B7A" w:rsidRPr="007E3B7A" w:rsidTr="00C877C3">
        <w:tc>
          <w:tcPr>
            <w:tcW w:w="9571" w:type="dxa"/>
            <w:shd w:val="clear" w:color="auto" w:fill="FFFFFF" w:themeFill="background1"/>
          </w:tcPr>
          <w:p w:rsidR="007E3B7A" w:rsidRPr="007E3B7A" w:rsidRDefault="007E3B7A" w:rsidP="007E3B7A">
            <w:pPr>
              <w:ind w:firstLine="709"/>
              <w:jc w:val="both"/>
              <w:rPr>
                <w:lang w:val="en-US"/>
              </w:rPr>
            </w:pPr>
            <w:r w:rsidRPr="007E3B7A">
              <w:t xml:space="preserve">Начальник отдела инвестиционной политики Министерства экономического развития и промышленности Республики Коми Рязанова Вера Анатольевна: тел. </w:t>
            </w:r>
            <w:r w:rsidRPr="007E3B7A">
              <w:rPr>
                <w:lang w:val="en-US"/>
              </w:rPr>
              <w:t>(8212) 25-54-33 (доб.226), (e-mail: v.a.ryazanova@minek.rkomi.ru).</w:t>
            </w:r>
          </w:p>
        </w:tc>
      </w:tr>
      <w:tr w:rsidR="007E3B7A" w:rsidRPr="007E3B7A" w:rsidTr="007E3B7A">
        <w:tc>
          <w:tcPr>
            <w:tcW w:w="9571" w:type="dxa"/>
            <w:shd w:val="clear" w:color="auto" w:fill="F2F2F2" w:themeFill="background1" w:themeFillShade="F2"/>
          </w:tcPr>
          <w:p w:rsidR="007E3B7A" w:rsidRPr="007E3B7A" w:rsidRDefault="007E3B7A" w:rsidP="007E3B7A">
            <w:pPr>
              <w:jc w:val="both"/>
              <w:rPr>
                <w:b/>
              </w:rPr>
            </w:pPr>
            <w:r w:rsidRPr="007E3B7A">
              <w:rPr>
                <w:b/>
              </w:rPr>
              <w:t>Источники получения информации о поддержке</w:t>
            </w:r>
          </w:p>
        </w:tc>
      </w:tr>
      <w:tr w:rsidR="007E3B7A" w:rsidRPr="007E3B7A" w:rsidTr="00C877C3">
        <w:tc>
          <w:tcPr>
            <w:tcW w:w="9571" w:type="dxa"/>
            <w:shd w:val="clear" w:color="auto" w:fill="FFFFFF" w:themeFill="background1"/>
          </w:tcPr>
          <w:p w:rsidR="007E3B7A" w:rsidRDefault="007E3B7A" w:rsidP="00355A69">
            <w:pPr>
              <w:ind w:firstLine="709"/>
              <w:jc w:val="both"/>
            </w:pPr>
            <w:r>
              <w:t>В информационно-телек</w:t>
            </w:r>
            <w:r w:rsidR="00355A69">
              <w:t xml:space="preserve">оммуникационной сети Интернет: </w:t>
            </w:r>
            <w:r>
              <w:t>на Инвестиционном портале Республики Коми (http://invest.rkomi.ru) в разделе «Поддержка»/«Государственная поддержка».</w:t>
            </w:r>
          </w:p>
          <w:p w:rsidR="00A04795" w:rsidRDefault="00A04795" w:rsidP="00355A69">
            <w:pPr>
              <w:ind w:firstLine="709"/>
              <w:jc w:val="both"/>
            </w:pPr>
          </w:p>
          <w:p w:rsidR="00A04795" w:rsidRPr="007E3B7A" w:rsidRDefault="00A04795" w:rsidP="00355A69">
            <w:pPr>
              <w:ind w:firstLine="709"/>
              <w:jc w:val="both"/>
            </w:pPr>
          </w:p>
        </w:tc>
      </w:tr>
      <w:tr w:rsidR="00355A69" w:rsidRPr="007E3B7A" w:rsidTr="00355A69">
        <w:tc>
          <w:tcPr>
            <w:tcW w:w="9571" w:type="dxa"/>
            <w:shd w:val="clear" w:color="auto" w:fill="DBE5F1" w:themeFill="accent1" w:themeFillTint="33"/>
          </w:tcPr>
          <w:p w:rsidR="00355A69" w:rsidRPr="00355A69" w:rsidRDefault="00355A69" w:rsidP="00355A69">
            <w:pPr>
              <w:ind w:firstLine="709"/>
              <w:jc w:val="center"/>
              <w:rPr>
                <w:b/>
                <w:i/>
              </w:rPr>
            </w:pPr>
            <w:r w:rsidRPr="00355A69">
              <w:rPr>
                <w:b/>
                <w:i/>
              </w:rPr>
              <w:t>Соглашение о защите и поощрении капиталовложений (СЗПК)</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355A69" w:rsidRPr="007E3B7A" w:rsidTr="00C877C3">
        <w:tc>
          <w:tcPr>
            <w:tcW w:w="9571" w:type="dxa"/>
            <w:shd w:val="clear" w:color="auto" w:fill="FFFFFF" w:themeFill="background1"/>
          </w:tcPr>
          <w:p w:rsidR="00355A69" w:rsidRDefault="00355A69" w:rsidP="00355A69">
            <w:pPr>
              <w:ind w:firstLine="709"/>
              <w:jc w:val="both"/>
            </w:pPr>
            <w:r>
              <w:t>Федеральный закон от 01.04.2020 № 69-ФЗ «О защите и поощрении капиталовложений в Российской Федерации» (далее – Федеральный закон № 69-ФЗ).</w:t>
            </w:r>
          </w:p>
          <w:p w:rsidR="00355A69" w:rsidRDefault="00355A69" w:rsidP="00355A69">
            <w:pPr>
              <w:ind w:firstLine="709"/>
              <w:jc w:val="both"/>
            </w:pPr>
            <w:r>
              <w:t xml:space="preserve">Постановление Правительства Российской Федерации от 03.10.2020 № 1599 </w:t>
            </w:r>
            <w:r>
              <w:br/>
              <w:t xml:space="preserve">«О порядке предоставления из федерального бюджета субсидий юридическим лицам </w:t>
            </w:r>
            <w:r>
              <w:br/>
              <w:t>(за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w:t>
            </w:r>
          </w:p>
          <w:p w:rsidR="00355A69" w:rsidRDefault="00355A69" w:rsidP="00355A69">
            <w:pPr>
              <w:ind w:firstLine="709"/>
              <w:jc w:val="both"/>
            </w:pPr>
            <w:r>
              <w:t>Закон Республики Коми от 28.06.2005 № 71-РЗ «Об инвестиционной деятельности на территории Республики Коми».</w:t>
            </w:r>
          </w:p>
          <w:p w:rsidR="00355A69" w:rsidRDefault="00355A69" w:rsidP="00355A69">
            <w:pPr>
              <w:ind w:firstLine="709"/>
              <w:jc w:val="both"/>
            </w:pPr>
            <w:r>
              <w:t>Постановление Правительства Республики Коми от 17.12.2020 № 616 «Об органе исполнительной власти Республики Коми, уполномоченном на подписание от имени Республики Коми соглашений о защите и поощрении капиталовложений».</w:t>
            </w:r>
          </w:p>
          <w:p w:rsidR="00355A69" w:rsidRDefault="00355A69" w:rsidP="00355A69">
            <w:pPr>
              <w:ind w:firstLine="709"/>
              <w:jc w:val="both"/>
            </w:pPr>
            <w:r>
              <w:t xml:space="preserve">Постановление Правительства Республики Коми от 25.06.2021 № 304 </w:t>
            </w:r>
            <w:r>
              <w:br/>
              <w:t>«Об утверждении Порядка предоставления из республиканского бюджета Республики Коми субсидий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w:t>
            </w:r>
          </w:p>
          <w:p w:rsidR="00355A69" w:rsidRDefault="00355A69" w:rsidP="00355A69">
            <w:pPr>
              <w:ind w:firstLine="709"/>
              <w:jc w:val="both"/>
            </w:pPr>
            <w:r>
              <w:lastRenderedPageBreak/>
              <w:t xml:space="preserve">Постановление Правительства Республики Коми от 20.10.2021 № 505 </w:t>
            </w:r>
            <w:r>
              <w:br/>
              <w:t>«Об утверждении Перечня законов Республики Коми и иных нормативных правовых актов Республики Коми, которые применяются с учетом особенностей, установленных статьей 9 Федерального закона «О защите и поощрении капиталовложений в Российской Федерации» («стабилизационная оговорка»).</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lastRenderedPageBreak/>
              <w:t>Получатели поддержки и основные условия ее предоставления</w:t>
            </w:r>
          </w:p>
        </w:tc>
      </w:tr>
      <w:tr w:rsidR="00355A69" w:rsidRPr="007E3B7A" w:rsidTr="00C877C3">
        <w:tc>
          <w:tcPr>
            <w:tcW w:w="9571" w:type="dxa"/>
            <w:shd w:val="clear" w:color="auto" w:fill="FFFFFF" w:themeFill="background1"/>
          </w:tcPr>
          <w:p w:rsidR="00355A69" w:rsidRDefault="00355A69" w:rsidP="00355A69">
            <w:pPr>
              <w:ind w:firstLine="709"/>
              <w:jc w:val="both"/>
            </w:pPr>
            <w:r>
              <w:t xml:space="preserve">Соглашение о защите и поощрении капиталовложений (СЗПК) заключается </w:t>
            </w:r>
            <w:r>
              <w:br/>
              <w:t>с организацией (юридическое лицо), реализующей новый инвестиционный проект (формулировка определена пунктом 6 части 1 статьи 2 Федерального закона № 69-ФЗ), при условии, что такое соглашение предусматривает реализацию нового инвестиционного проекта в одной из сфер российской экономики (далее - заявитель), за исключением следующих сфер и видов деятельности:</w:t>
            </w:r>
          </w:p>
          <w:p w:rsidR="00355A69" w:rsidRDefault="00355A69" w:rsidP="00355A69">
            <w:pPr>
              <w:ind w:firstLine="709"/>
              <w:jc w:val="both"/>
            </w:pPr>
            <w:r>
              <w:t>1) игорный бизнес;</w:t>
            </w:r>
          </w:p>
          <w:p w:rsidR="00355A69" w:rsidRDefault="00355A69" w:rsidP="00355A69">
            <w:pPr>
              <w:ind w:firstLine="709"/>
              <w:jc w:val="both"/>
            </w:pPr>
            <w: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55A69" w:rsidRDefault="00355A69" w:rsidP="00355A69">
            <w:pPr>
              <w:ind w:firstLine="709"/>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55A69" w:rsidRDefault="00355A69" w:rsidP="00355A69">
            <w:pPr>
              <w:ind w:firstLine="709"/>
              <w:jc w:val="both"/>
            </w:pPr>
            <w:r>
              <w:t>4) оптовая и розничная торговля;</w:t>
            </w:r>
          </w:p>
          <w:p w:rsidR="00355A69" w:rsidRDefault="00355A69" w:rsidP="00355A69">
            <w:pPr>
              <w:ind w:firstLine="709"/>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55A69" w:rsidRDefault="00355A69" w:rsidP="00355A69">
            <w:pPr>
              <w:ind w:firstLine="709"/>
              <w:jc w:val="both"/>
            </w:pPr>
            <w: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355A69" w:rsidRDefault="00355A69" w:rsidP="00355A69">
            <w:pPr>
              <w:ind w:firstLine="709"/>
              <w:jc w:val="both"/>
            </w:pPr>
            <w:r>
              <w:t>Заключить региональные СЗПК (без участия РФ) имеют право организации, реализующие новые инвестиционные проекты с объемом инвестиций от 200 млн рублей до 1 млрд рублей.</w:t>
            </w:r>
          </w:p>
          <w:p w:rsidR="00355A69" w:rsidRDefault="00355A69" w:rsidP="00355A69">
            <w:pPr>
              <w:ind w:firstLine="709"/>
              <w:jc w:val="both"/>
            </w:pPr>
            <w:r>
              <w:t>Заключить федеральные СЗПК (с участием РФ) имеют право организации, реализующие новые инвестиционные проекты с объемом инвестиций:</w:t>
            </w:r>
          </w:p>
          <w:p w:rsidR="00355A69" w:rsidRDefault="00355A69" w:rsidP="00355A69">
            <w:pPr>
              <w:pStyle w:val="a8"/>
              <w:numPr>
                <w:ilvl w:val="0"/>
                <w:numId w:val="11"/>
              </w:numPr>
              <w:jc w:val="both"/>
            </w:pPr>
            <w:r>
              <w:t>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w:t>
            </w:r>
          </w:p>
          <w:p w:rsidR="00355A69" w:rsidRDefault="00355A69" w:rsidP="00355A69">
            <w:pPr>
              <w:pStyle w:val="a8"/>
              <w:numPr>
                <w:ilvl w:val="0"/>
                <w:numId w:val="11"/>
              </w:numPr>
              <w:jc w:val="both"/>
            </w:pPr>
            <w:r>
              <w:t>не менее 500 миллионов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w:t>
            </w:r>
          </w:p>
          <w:p w:rsidR="00355A69" w:rsidRDefault="00355A69" w:rsidP="00355A69">
            <w:pPr>
              <w:pStyle w:val="a8"/>
              <w:numPr>
                <w:ilvl w:val="0"/>
                <w:numId w:val="11"/>
              </w:numPr>
              <w:jc w:val="both"/>
            </w:pPr>
            <w:r>
              <w:t>не менее 1,5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355A69" w:rsidRDefault="00355A69" w:rsidP="00355A69">
            <w:pPr>
              <w:pStyle w:val="a8"/>
              <w:numPr>
                <w:ilvl w:val="0"/>
                <w:numId w:val="11"/>
              </w:numPr>
              <w:jc w:val="both"/>
            </w:pPr>
            <w:r>
              <w:t>не менее 5 миллиардов рублей для новых инвестиционных проектов в иных сферах экономики.</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Размер поддержки</w:t>
            </w:r>
          </w:p>
        </w:tc>
      </w:tr>
      <w:tr w:rsidR="00355A69" w:rsidRPr="007E3B7A" w:rsidTr="00C877C3">
        <w:tc>
          <w:tcPr>
            <w:tcW w:w="9571" w:type="dxa"/>
            <w:shd w:val="clear" w:color="auto" w:fill="FFFFFF" w:themeFill="background1"/>
          </w:tcPr>
          <w:p w:rsidR="00355A69" w:rsidRDefault="00355A69" w:rsidP="00355A69">
            <w:pPr>
              <w:ind w:firstLine="709"/>
              <w:jc w:val="both"/>
            </w:pPr>
            <w:r>
              <w:t>Инициаторам проектов, в рамках СЗПК гарантируется:</w:t>
            </w:r>
          </w:p>
          <w:p w:rsidR="00355A69" w:rsidRDefault="00355A69" w:rsidP="00355A69">
            <w:pPr>
              <w:ind w:firstLine="709"/>
              <w:jc w:val="both"/>
            </w:pPr>
            <w:r>
              <w:t xml:space="preserve">1) неприменение актов и решений, ухудшающих условия ведения деятельности субъекта инвестиционной деятельности, связанной с реализацией инвестиционного проекта, на сроки, определенные в СЗПК - так называемая «стабилизационная оговорка», </w:t>
            </w:r>
            <w:r>
              <w:lastRenderedPageBreak/>
              <w:t>фиксирующая важные для инвестора положения законодательства в сфере земельных, градостроительных, таможенных, лесных, экологических отношений. Срок применения «стабилизационной оговорки» зависит от суммы вложенных инвестиций в проект:</w:t>
            </w:r>
          </w:p>
          <w:p w:rsidR="00355A69" w:rsidRDefault="00355A69" w:rsidP="00355A69">
            <w:pPr>
              <w:pStyle w:val="a8"/>
              <w:numPr>
                <w:ilvl w:val="0"/>
                <w:numId w:val="12"/>
              </w:numPr>
              <w:jc w:val="both"/>
            </w:pPr>
            <w:r>
              <w:t xml:space="preserve">6 лет – при вложениях до </w:t>
            </w:r>
            <w:r w:rsidR="00E417FA">
              <w:t>10</w:t>
            </w:r>
            <w:r>
              <w:t xml:space="preserve"> млрд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355A69" w:rsidRDefault="00355A69" w:rsidP="00355A69">
            <w:pPr>
              <w:pStyle w:val="a8"/>
              <w:numPr>
                <w:ilvl w:val="0"/>
                <w:numId w:val="12"/>
              </w:numPr>
              <w:jc w:val="both"/>
            </w:pPr>
            <w:r>
              <w:t xml:space="preserve">10 лет – при вложениях до </w:t>
            </w:r>
            <w:r w:rsidR="00E417FA">
              <w:t>10</w:t>
            </w:r>
            <w:r>
              <w:t xml:space="preserve"> млрд рублей в отношении инвестиционных проектов в сфере сельского хозяйства, пищевой и перерабатывающей промышленности, образования и здравоохранения;</w:t>
            </w:r>
          </w:p>
          <w:p w:rsidR="00355A69" w:rsidRDefault="00355A69" w:rsidP="00355A69">
            <w:pPr>
              <w:pStyle w:val="a8"/>
              <w:numPr>
                <w:ilvl w:val="0"/>
                <w:numId w:val="12"/>
              </w:numPr>
              <w:jc w:val="both"/>
            </w:pPr>
            <w:r>
              <w:t xml:space="preserve">15 лет - при вложениях от </w:t>
            </w:r>
            <w:r w:rsidR="00E417FA">
              <w:t>10</w:t>
            </w:r>
            <w:r>
              <w:t xml:space="preserve"> до 1</w:t>
            </w:r>
            <w:r w:rsidR="00E417FA">
              <w:t>5</w:t>
            </w:r>
            <w:r>
              <w:t xml:space="preserve"> млрд рублей;</w:t>
            </w:r>
          </w:p>
          <w:p w:rsidR="00355A69" w:rsidRDefault="00355A69" w:rsidP="00355A69">
            <w:pPr>
              <w:pStyle w:val="a8"/>
              <w:numPr>
                <w:ilvl w:val="0"/>
                <w:numId w:val="12"/>
              </w:numPr>
              <w:jc w:val="both"/>
            </w:pPr>
            <w:r>
              <w:t>20 лет - при вложениях свыше 1</w:t>
            </w:r>
            <w:r w:rsidR="00E417FA">
              <w:t>5</w:t>
            </w:r>
            <w:r>
              <w:t xml:space="preserve"> млрд рублей.</w:t>
            </w:r>
          </w:p>
          <w:p w:rsidR="00355A69" w:rsidRDefault="00355A69" w:rsidP="00355A69">
            <w:pPr>
              <w:ind w:firstLine="709"/>
              <w:jc w:val="both"/>
            </w:pPr>
            <w:r>
              <w:t xml:space="preserve">2) в рамках СЗПК государство также предоставляет дополнительные меры поддержки инвесторов (в объеме, не превышающем размера обязательных платежей, исчисленных организацией, реализующей проект, для уплаты в бюджеты бюджетной </w:t>
            </w:r>
            <w:proofErr w:type="gramStart"/>
            <w:r>
              <w:t>системы  Российской</w:t>
            </w:r>
            <w:proofErr w:type="gramEnd"/>
            <w:r>
              <w:t xml:space="preserve"> Федерации в связи с реализацией инвестиционного проекта) в виде возмещения затрат и (или) налоговый вычет в соответствии с законодательством Российской Федерации о налогах и сборах:</w:t>
            </w:r>
          </w:p>
          <w:p w:rsidR="00355A69" w:rsidRDefault="00355A69" w:rsidP="00355A69">
            <w:pPr>
              <w:pStyle w:val="a8"/>
              <w:numPr>
                <w:ilvl w:val="0"/>
                <w:numId w:val="13"/>
              </w:numPr>
              <w:jc w:val="both"/>
            </w:pPr>
            <w:r>
              <w:t>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w:t>
            </w:r>
          </w:p>
          <w:p w:rsidR="00355A69" w:rsidRDefault="00355A69" w:rsidP="00355A69">
            <w:pPr>
              <w:pStyle w:val="a8"/>
              <w:numPr>
                <w:ilvl w:val="0"/>
                <w:numId w:val="13"/>
              </w:numPr>
              <w:jc w:val="both"/>
            </w:pPr>
            <w:r>
              <w:t>на уплату процентов по привлеченным для этих целей кредитам и займам;</w:t>
            </w:r>
          </w:p>
          <w:p w:rsidR="00355A69" w:rsidRDefault="00355A69" w:rsidP="00355A69">
            <w:pPr>
              <w:pStyle w:val="a8"/>
              <w:numPr>
                <w:ilvl w:val="0"/>
                <w:numId w:val="13"/>
              </w:numPr>
              <w:jc w:val="both"/>
            </w:pPr>
            <w:r>
              <w:t>на научные исследования и (или) опытно-конструкторские разработки, результатом проведения которых является создание новой технологии;</w:t>
            </w:r>
          </w:p>
          <w:p w:rsidR="00355A69" w:rsidRDefault="00355A69" w:rsidP="00355A69">
            <w:pPr>
              <w:pStyle w:val="a8"/>
              <w:numPr>
                <w:ilvl w:val="0"/>
                <w:numId w:val="13"/>
              </w:numPr>
              <w:jc w:val="both"/>
            </w:pPr>
            <w:r>
              <w:t>на демонтаж объектов, расположенных на территориях военных городков (в части жилищного строительства).</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lastRenderedPageBreak/>
              <w:t>Способ отбора субъектов для поддержки</w:t>
            </w:r>
          </w:p>
        </w:tc>
      </w:tr>
      <w:tr w:rsidR="00355A69" w:rsidRPr="007E3B7A" w:rsidTr="00C877C3">
        <w:tc>
          <w:tcPr>
            <w:tcW w:w="9571" w:type="dxa"/>
            <w:shd w:val="clear" w:color="auto" w:fill="FFFFFF" w:themeFill="background1"/>
          </w:tcPr>
          <w:p w:rsidR="00355A69" w:rsidRDefault="00355A69" w:rsidP="007E3B7A">
            <w:pPr>
              <w:ind w:firstLine="709"/>
              <w:jc w:val="both"/>
            </w:pPr>
            <w:r w:rsidRPr="00355A69">
              <w:t>На заявительной основе</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Период предоставления</w:t>
            </w:r>
          </w:p>
        </w:tc>
      </w:tr>
      <w:tr w:rsidR="00355A69" w:rsidRPr="007E3B7A" w:rsidTr="00C877C3">
        <w:tc>
          <w:tcPr>
            <w:tcW w:w="9571" w:type="dxa"/>
            <w:shd w:val="clear" w:color="auto" w:fill="FFFFFF" w:themeFill="background1"/>
          </w:tcPr>
          <w:p w:rsidR="00355A69" w:rsidRDefault="00355A69" w:rsidP="007E3B7A">
            <w:pPr>
              <w:ind w:firstLine="709"/>
              <w:jc w:val="both"/>
            </w:pPr>
            <w:r w:rsidRPr="00355A69">
              <w:t>Соглашение о защите и поощрении капиталовложений заключается до 01.01.2030</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Перечень предоставляемых документов</w:t>
            </w:r>
          </w:p>
        </w:tc>
      </w:tr>
      <w:tr w:rsidR="00355A69" w:rsidRPr="007E3B7A" w:rsidTr="00C877C3">
        <w:tc>
          <w:tcPr>
            <w:tcW w:w="9571" w:type="dxa"/>
            <w:shd w:val="clear" w:color="auto" w:fill="FFFFFF" w:themeFill="background1"/>
          </w:tcPr>
          <w:p w:rsidR="00355A69" w:rsidRDefault="00355A69" w:rsidP="007E3B7A">
            <w:pPr>
              <w:ind w:firstLine="709"/>
              <w:jc w:val="both"/>
            </w:pPr>
            <w:r w:rsidRPr="00355A69">
              <w:t>Перечень документов, необходимых для заключения СЗПК, в настоящее время определяется Правительством Российской Федерации.</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Место предоставления документов</w:t>
            </w:r>
          </w:p>
        </w:tc>
      </w:tr>
      <w:tr w:rsidR="00355A69" w:rsidRPr="007E3B7A" w:rsidTr="00C877C3">
        <w:tc>
          <w:tcPr>
            <w:tcW w:w="9571" w:type="dxa"/>
            <w:shd w:val="clear" w:color="auto" w:fill="FFFFFF" w:themeFill="background1"/>
          </w:tcPr>
          <w:p w:rsidR="00355A69" w:rsidRPr="00355A69" w:rsidRDefault="00355A69" w:rsidP="00355A69">
            <w:pPr>
              <w:ind w:firstLine="709"/>
              <w:jc w:val="both"/>
              <w:rPr>
                <w:u w:val="single"/>
              </w:rPr>
            </w:pPr>
            <w:r w:rsidRPr="00355A69">
              <w:rPr>
                <w:u w:val="single"/>
              </w:rPr>
              <w:t>Для региональных СЗПК:</w:t>
            </w:r>
          </w:p>
          <w:p w:rsidR="00355A69" w:rsidRDefault="00355A69" w:rsidP="00355A69">
            <w:pPr>
              <w:ind w:firstLine="709"/>
              <w:jc w:val="both"/>
            </w:pPr>
            <w:r>
              <w:t>Министерство экономического развития и промышленности Республики Коми по адресу: Республика Коми, 167000, г. Сыктывкар, ул. Интернациональная, 157, e-</w:t>
            </w:r>
            <w:proofErr w:type="spellStart"/>
            <w:r>
              <w:t>mail</w:t>
            </w:r>
            <w:proofErr w:type="spellEnd"/>
            <w:r>
              <w:t xml:space="preserve">: minek@minek.rkomi.ru. </w:t>
            </w:r>
          </w:p>
          <w:p w:rsidR="00355A69" w:rsidRDefault="00355A69" w:rsidP="00355A69">
            <w:pPr>
              <w:ind w:firstLine="709"/>
              <w:jc w:val="both"/>
            </w:pP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Контактное лицо</w:t>
            </w:r>
          </w:p>
        </w:tc>
      </w:tr>
      <w:tr w:rsidR="00355A69" w:rsidRPr="007E3B7A" w:rsidTr="00C877C3">
        <w:tc>
          <w:tcPr>
            <w:tcW w:w="9571" w:type="dxa"/>
            <w:shd w:val="clear" w:color="auto" w:fill="FFFFFF" w:themeFill="background1"/>
          </w:tcPr>
          <w:p w:rsidR="00355A69" w:rsidRPr="00355A69" w:rsidRDefault="00355A69" w:rsidP="00355A69">
            <w:pPr>
              <w:ind w:firstLine="709"/>
              <w:jc w:val="both"/>
              <w:rPr>
                <w:u w:val="single"/>
              </w:rPr>
            </w:pPr>
            <w:r w:rsidRPr="00355A69">
              <w:rPr>
                <w:u w:val="single"/>
              </w:rPr>
              <w:t>Для региональных СЗПК:</w:t>
            </w:r>
          </w:p>
          <w:p w:rsidR="00355A69" w:rsidRDefault="00355A69" w:rsidP="00A87A68">
            <w:pPr>
              <w:ind w:firstLine="709"/>
              <w:jc w:val="both"/>
            </w:pPr>
            <w:r>
              <w:t>Начальник отдела инвестиционной политики Министерства экономического развития и промышленности Республики Коми Рязанова Вера Анатольевна: тел. (8212) 25-54-33 (доб.226), (e-</w:t>
            </w:r>
            <w:proofErr w:type="spellStart"/>
            <w:r>
              <w:t>mail</w:t>
            </w:r>
            <w:proofErr w:type="spellEnd"/>
            <w:r>
              <w:t>: v.a.ryazanova@minek.rkomi.ru).</w:t>
            </w:r>
          </w:p>
        </w:tc>
      </w:tr>
      <w:tr w:rsidR="00355A69" w:rsidRPr="007E3B7A" w:rsidTr="00355A69">
        <w:tc>
          <w:tcPr>
            <w:tcW w:w="9571" w:type="dxa"/>
            <w:shd w:val="clear" w:color="auto" w:fill="F2F2F2" w:themeFill="background1" w:themeFillShade="F2"/>
          </w:tcPr>
          <w:p w:rsidR="00355A69" w:rsidRPr="00355A69" w:rsidRDefault="00355A69" w:rsidP="00355A69">
            <w:pPr>
              <w:jc w:val="both"/>
              <w:rPr>
                <w:b/>
              </w:rPr>
            </w:pPr>
            <w:r w:rsidRPr="00355A69">
              <w:rPr>
                <w:b/>
              </w:rPr>
              <w:t>Источники получения информации о поддержке</w:t>
            </w:r>
          </w:p>
        </w:tc>
      </w:tr>
      <w:tr w:rsidR="00355A69" w:rsidRPr="007E3B7A" w:rsidTr="00C877C3">
        <w:tc>
          <w:tcPr>
            <w:tcW w:w="9571" w:type="dxa"/>
            <w:shd w:val="clear" w:color="auto" w:fill="FFFFFF" w:themeFill="background1"/>
          </w:tcPr>
          <w:p w:rsidR="00355A69" w:rsidRPr="00355A69" w:rsidRDefault="00355A69" w:rsidP="00355A69">
            <w:pPr>
              <w:ind w:firstLine="709"/>
              <w:jc w:val="both"/>
            </w:pPr>
            <w:r>
              <w:t>В информационно-телекоммуникационной сети Интернет: на Инвестиционном портале Республики Коми (http://invest.rkomi.ru) в разделе «Поддержка»/«Государственная поддержка».</w:t>
            </w:r>
          </w:p>
        </w:tc>
      </w:tr>
      <w:tr w:rsidR="00A24656" w:rsidRPr="007E3B7A" w:rsidTr="00A24656">
        <w:tc>
          <w:tcPr>
            <w:tcW w:w="9571" w:type="dxa"/>
            <w:shd w:val="clear" w:color="auto" w:fill="DBE5F1" w:themeFill="accent1" w:themeFillTint="33"/>
          </w:tcPr>
          <w:p w:rsidR="00A24656" w:rsidRPr="00623151" w:rsidRDefault="00A24656" w:rsidP="005D06A0">
            <w:pPr>
              <w:jc w:val="center"/>
              <w:rPr>
                <w:b/>
                <w:i/>
              </w:rPr>
            </w:pPr>
            <w:r>
              <w:rPr>
                <w:b/>
                <w:i/>
              </w:rPr>
              <w:t>Возмещение затрат на создание объектов инфраструктуры, необходимых для реализации новых инвестиционных проектов</w:t>
            </w:r>
          </w:p>
        </w:tc>
      </w:tr>
      <w:tr w:rsidR="00A24656" w:rsidRPr="007E3B7A" w:rsidTr="00A24656">
        <w:tc>
          <w:tcPr>
            <w:tcW w:w="9571" w:type="dxa"/>
            <w:shd w:val="clear" w:color="auto" w:fill="F2F2F2" w:themeFill="background1" w:themeFillShade="F2"/>
          </w:tcPr>
          <w:p w:rsidR="00A24656" w:rsidRPr="00623151" w:rsidRDefault="00A24656" w:rsidP="005D06A0">
            <w:pPr>
              <w:jc w:val="both"/>
              <w:rPr>
                <w:b/>
              </w:rPr>
            </w:pPr>
            <w:r w:rsidRPr="00623151">
              <w:rPr>
                <w:b/>
              </w:rPr>
              <w:lastRenderedPageBreak/>
              <w:t>Нормативный правовой акт Республики Коми, регламентирующий порядок предоставления указанного вида государственной поддержки</w:t>
            </w:r>
          </w:p>
        </w:tc>
      </w:tr>
      <w:tr w:rsidR="00A24656" w:rsidRPr="007E3B7A" w:rsidTr="00C877C3">
        <w:tc>
          <w:tcPr>
            <w:tcW w:w="9571" w:type="dxa"/>
            <w:shd w:val="clear" w:color="auto" w:fill="FFFFFF" w:themeFill="background1"/>
          </w:tcPr>
          <w:p w:rsidR="00A24656" w:rsidRDefault="00A24656" w:rsidP="005D06A0">
            <w:pPr>
              <w:autoSpaceDE w:val="0"/>
              <w:autoSpaceDN w:val="0"/>
              <w:adjustRightInd w:val="0"/>
              <w:ind w:firstLine="709"/>
              <w:jc w:val="both"/>
              <w:rPr>
                <w:rFonts w:eastAsiaTheme="minorHAnsi"/>
                <w:bCs/>
                <w:lang w:eastAsia="en-US"/>
              </w:rPr>
            </w:pPr>
            <w:r w:rsidRPr="0041602C">
              <w:rPr>
                <w:rFonts w:eastAsiaTheme="minorHAnsi"/>
                <w:bCs/>
                <w:lang w:eastAsia="en-US"/>
              </w:rPr>
              <w:t xml:space="preserve">Постановление Правительства </w:t>
            </w:r>
            <w:r>
              <w:rPr>
                <w:rFonts w:eastAsiaTheme="minorHAnsi"/>
                <w:bCs/>
                <w:lang w:eastAsia="en-US"/>
              </w:rPr>
              <w:t>Российской Федерации</w:t>
            </w:r>
            <w:r w:rsidRPr="0041602C">
              <w:rPr>
                <w:rFonts w:eastAsiaTheme="minorHAnsi"/>
                <w:bCs/>
                <w:lang w:eastAsia="en-US"/>
              </w:rPr>
              <w:t xml:space="preserve"> от 19.10.2020 </w:t>
            </w:r>
            <w:r>
              <w:rPr>
                <w:rFonts w:eastAsiaTheme="minorHAnsi"/>
                <w:bCs/>
                <w:lang w:eastAsia="en-US"/>
              </w:rPr>
              <w:t>№</w:t>
            </w:r>
            <w:r w:rsidRPr="0041602C">
              <w:rPr>
                <w:rFonts w:eastAsiaTheme="minorHAnsi"/>
                <w:bCs/>
                <w:lang w:eastAsia="en-US"/>
              </w:rPr>
              <w:t xml:space="preserve"> 1704 </w:t>
            </w:r>
            <w:r>
              <w:rPr>
                <w:rFonts w:eastAsiaTheme="minorHAnsi"/>
                <w:bCs/>
                <w:lang w:eastAsia="en-US"/>
              </w:rPr>
              <w:t>«</w:t>
            </w:r>
            <w:r w:rsidRPr="0041602C">
              <w:rPr>
                <w:rFonts w:eastAsiaTheme="minorHAnsi"/>
                <w:bCs/>
                <w:lang w:eastAsia="en-US"/>
              </w:rPr>
              <w: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r>
              <w:rPr>
                <w:rFonts w:eastAsiaTheme="minorHAnsi"/>
                <w:bCs/>
                <w:lang w:eastAsia="en-US"/>
              </w:rPr>
              <w:t xml:space="preserve">» (далее – постановление Правительства </w:t>
            </w:r>
            <w:r w:rsidRPr="0041602C">
              <w:rPr>
                <w:rFonts w:eastAsiaTheme="minorHAnsi"/>
                <w:bCs/>
                <w:lang w:eastAsia="en-US"/>
              </w:rPr>
              <w:t>Российской Федерации</w:t>
            </w:r>
            <w:r>
              <w:rPr>
                <w:rFonts w:eastAsiaTheme="minorHAnsi"/>
                <w:bCs/>
                <w:lang w:eastAsia="en-US"/>
              </w:rPr>
              <w:t xml:space="preserve"> № 1704).</w:t>
            </w:r>
          </w:p>
          <w:p w:rsidR="00A24656" w:rsidRPr="0041602C" w:rsidRDefault="00A24656" w:rsidP="005D06A0">
            <w:pPr>
              <w:ind w:firstLine="709"/>
              <w:jc w:val="both"/>
            </w:pPr>
            <w:r w:rsidRPr="0041602C">
              <w:rPr>
                <w:color w:val="292929"/>
              </w:rPr>
              <w:t xml:space="preserve">Порядок </w:t>
            </w:r>
            <w:r w:rsidRPr="0041602C">
              <w:t>предоставления</w:t>
            </w:r>
            <w:r>
              <w:t xml:space="preserve"> </w:t>
            </w:r>
            <w:r w:rsidRPr="0041602C">
              <w:t>из республиканского бюджета Республики Коми субсидий юридическим лицам (за исключением субсидий государственным (муниципальным) учреждениям) в объеме фактически произведенных ими затрат на создание объектов инфраструктуры, необходимых для реализации новых инвестиционных проектов</w:t>
            </w:r>
            <w:r w:rsidRPr="0041602C">
              <w:rPr>
                <w:color w:val="292929"/>
              </w:rPr>
              <w:t xml:space="preserve">, </w:t>
            </w:r>
            <w:r w:rsidRPr="0041602C">
              <w:t>(приложение 2.14 приложения 2</w:t>
            </w:r>
            <w:r>
              <w:t xml:space="preserve"> </w:t>
            </w:r>
            <w:r w:rsidRPr="0041602C">
              <w:t xml:space="preserve">к Государственной программе </w:t>
            </w:r>
            <w:r>
              <w:t xml:space="preserve">Республики Коми </w:t>
            </w:r>
            <w:r w:rsidRPr="0041602C">
              <w:t>«Развитие экономики и промышленности»</w:t>
            </w:r>
            <w:r>
              <w:t xml:space="preserve">, </w:t>
            </w:r>
            <w:r w:rsidRPr="0041602C">
              <w:rPr>
                <w:color w:val="292929"/>
              </w:rPr>
              <w:t>утвержденно</w:t>
            </w:r>
            <w:r>
              <w:rPr>
                <w:color w:val="292929"/>
              </w:rPr>
              <w:t>й</w:t>
            </w:r>
            <w:r w:rsidRPr="0041602C">
              <w:rPr>
                <w:color w:val="292929"/>
              </w:rPr>
              <w:t xml:space="preserve"> </w:t>
            </w:r>
            <w:r w:rsidRPr="0041602C">
              <w:t>постановлением Правительства Республики Коми от 31.10.2019 № 521 «О</w:t>
            </w:r>
            <w:r>
              <w:t xml:space="preserve"> </w:t>
            </w:r>
            <w:r w:rsidRPr="0041602C">
              <w:t>Государственной программе Республики Коми «Развитие экономики и</w:t>
            </w:r>
            <w:r>
              <w:t xml:space="preserve"> </w:t>
            </w:r>
            <w:r w:rsidRPr="0041602C">
              <w:t>промышленности»</w:t>
            </w:r>
            <w:r>
              <w:t xml:space="preserve"> (далее – Порядок).</w:t>
            </w:r>
            <w:r w:rsidRPr="0041602C">
              <w:t xml:space="preserve"> </w:t>
            </w:r>
          </w:p>
        </w:tc>
      </w:tr>
      <w:tr w:rsidR="00A24656" w:rsidRPr="007E3B7A" w:rsidTr="00A24656">
        <w:tc>
          <w:tcPr>
            <w:tcW w:w="9571" w:type="dxa"/>
            <w:shd w:val="clear" w:color="auto" w:fill="F2F2F2" w:themeFill="background1" w:themeFillShade="F2"/>
          </w:tcPr>
          <w:p w:rsidR="00A24656" w:rsidRPr="00623151" w:rsidRDefault="00A24656" w:rsidP="005D06A0">
            <w:pPr>
              <w:jc w:val="both"/>
              <w:rPr>
                <w:b/>
              </w:rPr>
            </w:pPr>
            <w:r w:rsidRPr="00623151">
              <w:rPr>
                <w:b/>
              </w:rPr>
              <w:t xml:space="preserve">Получатели поддержки и основные </w:t>
            </w:r>
            <w:r>
              <w:rPr>
                <w:b/>
              </w:rPr>
              <w:t>требования к получателю субсидии</w:t>
            </w:r>
          </w:p>
        </w:tc>
      </w:tr>
      <w:tr w:rsidR="00A24656" w:rsidRPr="007E3B7A" w:rsidTr="00C877C3">
        <w:tc>
          <w:tcPr>
            <w:tcW w:w="9571" w:type="dxa"/>
            <w:shd w:val="clear" w:color="auto" w:fill="FFFFFF" w:themeFill="background1"/>
          </w:tcPr>
          <w:p w:rsidR="00A24656" w:rsidRPr="00A24656" w:rsidRDefault="00A24656" w:rsidP="00A24656">
            <w:pPr>
              <w:ind w:firstLine="709"/>
              <w:jc w:val="both"/>
            </w:pPr>
            <w:r w:rsidRPr="00A24656">
              <w:t>Юридические лица (за исключением государственных (муниципальных) учреждений) – инициаторы новых инвестиционных проектов, включенных в сводный перечень новых инвестиционных проектов, утвержденный приказом Министерства экономического развития Российской Федерации (далее – хозяйствующие субъекты).</w:t>
            </w:r>
          </w:p>
          <w:p w:rsidR="00A24656" w:rsidRPr="00A24656" w:rsidRDefault="00A24656" w:rsidP="00A24656">
            <w:pPr>
              <w:ind w:firstLine="709"/>
              <w:jc w:val="both"/>
              <w:rPr>
                <w:b/>
                <w:u w:val="single"/>
              </w:rPr>
            </w:pPr>
            <w:r w:rsidRPr="00A24656">
              <w:rPr>
                <w:b/>
                <w:u w:val="single"/>
              </w:rPr>
              <w:t xml:space="preserve">Требования к получателю субсидии: </w:t>
            </w:r>
          </w:p>
          <w:p w:rsidR="00A24656" w:rsidRPr="00A24656" w:rsidRDefault="00A24656" w:rsidP="00A24656">
            <w:pPr>
              <w:autoSpaceDE w:val="0"/>
              <w:autoSpaceDN w:val="0"/>
              <w:adjustRightInd w:val="0"/>
              <w:ind w:firstLine="709"/>
              <w:jc w:val="both"/>
              <w:rPr>
                <w:bCs/>
              </w:rPr>
            </w:pPr>
            <w:r w:rsidRPr="00A24656">
              <w:rPr>
                <w:bCs/>
              </w:rPr>
              <w:t xml:space="preserve">1) включение нового инвестиционного проекта в сводный перечень новых инвестиционных проектов в соответствии с </w:t>
            </w:r>
            <w:hyperlink r:id="rId10" w:history="1">
              <w:r w:rsidRPr="00A24656">
                <w:rPr>
                  <w:bCs/>
                </w:rPr>
                <w:t>постановлением</w:t>
              </w:r>
            </w:hyperlink>
            <w:r w:rsidRPr="00A24656">
              <w:rPr>
                <w:bCs/>
              </w:rPr>
              <w:t xml:space="preserve"> </w:t>
            </w:r>
            <w:r w:rsidRPr="00A24656">
              <w:t xml:space="preserve">Правительства Российской Федерации от 19.10.2020 № 1704 </w:t>
            </w:r>
            <w:r w:rsidRPr="00A24656">
              <w:rPr>
                <w:rFonts w:eastAsia="Calibri"/>
                <w:bCs/>
                <w:lang w:eastAsia="en-US"/>
              </w:rPr>
              <w: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r w:rsidRPr="00A24656">
              <w:t>»;</w:t>
            </w:r>
          </w:p>
          <w:p w:rsidR="00A24656" w:rsidRPr="00A24656" w:rsidRDefault="00A24656" w:rsidP="00A24656">
            <w:pPr>
              <w:autoSpaceDE w:val="0"/>
              <w:autoSpaceDN w:val="0"/>
              <w:adjustRightInd w:val="0"/>
              <w:ind w:firstLine="709"/>
              <w:jc w:val="both"/>
              <w:rPr>
                <w:bCs/>
              </w:rPr>
            </w:pPr>
            <w:r w:rsidRPr="00A24656">
              <w:rPr>
                <w:bCs/>
              </w:rPr>
              <w:t>2) обеспечение хозяйствующим субъектом в целях реализации нового инвестиционного проекта ввода объекта (объектов) инфраструктуры, соответствующего (соответствующих) потребностям инвестиционного проекта в эксплуатацию на территории Республики Коми в соответствии с законодательством Российской Федерации;</w:t>
            </w:r>
          </w:p>
          <w:p w:rsidR="00A24656" w:rsidRPr="00A24656" w:rsidRDefault="00A24656" w:rsidP="00A24656">
            <w:pPr>
              <w:autoSpaceDE w:val="0"/>
              <w:autoSpaceDN w:val="0"/>
              <w:adjustRightInd w:val="0"/>
              <w:ind w:firstLine="709"/>
              <w:jc w:val="both"/>
              <w:rPr>
                <w:bCs/>
              </w:rPr>
            </w:pPr>
            <w:r w:rsidRPr="00A24656">
              <w:rPr>
                <w:bCs/>
              </w:rPr>
              <w:t>3) наличие обязательства осуществления хозяйствующим субъектом расходов на содержание созданного в результате осуществления капитальных вложений объекта (объектов) инфраструктуры в течение всего срока его эксплуатации без предоставления на эти цели средств из республиканского бюджета Республики Коми, за исключением объекта (объектов) инфраструктуры, подлежащих в случаях, установленных федеральными законами, передаче в государственную (муниципальную) собственность;</w:t>
            </w:r>
          </w:p>
          <w:p w:rsidR="00A24656" w:rsidRPr="00A24656" w:rsidRDefault="00A24656" w:rsidP="00A24656">
            <w:pPr>
              <w:autoSpaceDE w:val="0"/>
              <w:autoSpaceDN w:val="0"/>
              <w:adjustRightInd w:val="0"/>
              <w:ind w:firstLine="709"/>
              <w:jc w:val="both"/>
              <w:rPr>
                <w:bCs/>
              </w:rPr>
            </w:pPr>
            <w:r w:rsidRPr="00A24656">
              <w:rPr>
                <w:bCs/>
              </w:rPr>
              <w:lastRenderedPageBreak/>
              <w:t>4) обеспечение хозяйствующим субъектом обособленного учета затрат, подлежащих субсидированию по объекту (объектам) инфраструктуры;</w:t>
            </w:r>
          </w:p>
          <w:p w:rsidR="00A24656" w:rsidRPr="00A24656" w:rsidRDefault="00A24656" w:rsidP="00A24656">
            <w:pPr>
              <w:autoSpaceDE w:val="0"/>
              <w:autoSpaceDN w:val="0"/>
              <w:adjustRightInd w:val="0"/>
              <w:ind w:firstLine="709"/>
              <w:jc w:val="both"/>
              <w:rPr>
                <w:bCs/>
              </w:rPr>
            </w:pPr>
            <w:r w:rsidRPr="00A24656">
              <w:rPr>
                <w:bCs/>
              </w:rPr>
              <w:t xml:space="preserve">5) наличие обязательства обеспечения достижения хозяйствующим субъектом результата и показателей предоставления субсидий, указанных в </w:t>
            </w:r>
            <w:hyperlink r:id="rId11" w:history="1">
              <w:r w:rsidRPr="00A24656">
                <w:rPr>
                  <w:bCs/>
                </w:rPr>
                <w:t>пункте 29</w:t>
              </w:r>
            </w:hyperlink>
            <w:r w:rsidRPr="00A24656">
              <w:rPr>
                <w:bCs/>
              </w:rPr>
              <w:t xml:space="preserve"> Порядка;</w:t>
            </w:r>
          </w:p>
          <w:p w:rsidR="00A24656" w:rsidRPr="00A24656" w:rsidRDefault="00A24656" w:rsidP="00A24656">
            <w:pPr>
              <w:autoSpaceDE w:val="0"/>
              <w:autoSpaceDN w:val="0"/>
              <w:adjustRightInd w:val="0"/>
              <w:ind w:firstLine="709"/>
              <w:jc w:val="both"/>
              <w:rPr>
                <w:bCs/>
              </w:rPr>
            </w:pPr>
            <w:r w:rsidRPr="00A24656">
              <w:rPr>
                <w:bCs/>
              </w:rPr>
              <w:t xml:space="preserve">6) соответствие предлагаемых к возмещению затрат целям предоставления субсидий, определенным </w:t>
            </w:r>
            <w:hyperlink r:id="rId12" w:history="1">
              <w:r w:rsidRPr="00A24656">
                <w:rPr>
                  <w:bCs/>
                </w:rPr>
                <w:t>пунктом 3</w:t>
              </w:r>
            </w:hyperlink>
            <w:r w:rsidRPr="00A24656">
              <w:rPr>
                <w:bCs/>
              </w:rPr>
              <w:t xml:space="preserve"> Порядка;</w:t>
            </w:r>
          </w:p>
          <w:p w:rsidR="00A24656" w:rsidRDefault="00A24656" w:rsidP="00A24656">
            <w:pPr>
              <w:ind w:firstLine="709"/>
              <w:jc w:val="both"/>
            </w:pPr>
            <w:r w:rsidRPr="00A24656">
              <w:rPr>
                <w:bCs/>
              </w:rPr>
              <w:t xml:space="preserve">7) представление хозяйствующим субъектом документов, предусмотренных </w:t>
            </w:r>
            <w:hyperlink r:id="rId13" w:history="1">
              <w:r w:rsidRPr="00A24656">
                <w:rPr>
                  <w:bCs/>
                </w:rPr>
                <w:t>пунктом 10</w:t>
              </w:r>
            </w:hyperlink>
            <w:r w:rsidRPr="00A24656">
              <w:rPr>
                <w:bCs/>
              </w:rPr>
              <w:t xml:space="preserve"> Порядка, отсутствие в них недостоверных сведений.</w:t>
            </w:r>
          </w:p>
        </w:tc>
      </w:tr>
      <w:tr w:rsidR="00A24656" w:rsidRPr="007E3B7A" w:rsidTr="00A24656">
        <w:tc>
          <w:tcPr>
            <w:tcW w:w="9571" w:type="dxa"/>
            <w:shd w:val="clear" w:color="auto" w:fill="F2F2F2" w:themeFill="background1" w:themeFillShade="F2"/>
          </w:tcPr>
          <w:p w:rsidR="00A24656" w:rsidRPr="00A24656" w:rsidRDefault="00A24656" w:rsidP="00A24656">
            <w:pPr>
              <w:jc w:val="both"/>
              <w:rPr>
                <w:b/>
              </w:rPr>
            </w:pPr>
            <w:r w:rsidRPr="00A24656">
              <w:rPr>
                <w:b/>
              </w:rPr>
              <w:lastRenderedPageBreak/>
              <w:t>Перечень условий предоставления субсидий хозяйствующим субъектам</w:t>
            </w:r>
          </w:p>
        </w:tc>
      </w:tr>
      <w:tr w:rsidR="00A24656" w:rsidRPr="007E3B7A" w:rsidTr="00C877C3">
        <w:tc>
          <w:tcPr>
            <w:tcW w:w="9571" w:type="dxa"/>
            <w:shd w:val="clear" w:color="auto" w:fill="FFFFFF" w:themeFill="background1"/>
          </w:tcPr>
          <w:p w:rsidR="00A24656" w:rsidRDefault="00A24656" w:rsidP="00A24656">
            <w:pPr>
              <w:ind w:firstLine="709"/>
              <w:jc w:val="both"/>
            </w:pPr>
            <w:r>
              <w:t>1) решение Министерства экономического развития и промышленности Республики Коми (далее – Министерство) о предоставлении субсидии и ее размере;</w:t>
            </w:r>
          </w:p>
          <w:p w:rsidR="00A24656" w:rsidRDefault="00A24656" w:rsidP="00A24656">
            <w:pPr>
              <w:ind w:firstLine="709"/>
              <w:jc w:val="both"/>
            </w:pPr>
            <w:r>
              <w:t>2) заключение Соглашения;</w:t>
            </w:r>
          </w:p>
          <w:p w:rsidR="00A24656" w:rsidRDefault="00A24656" w:rsidP="00A24656">
            <w:pPr>
              <w:ind w:firstLine="709"/>
              <w:jc w:val="both"/>
            </w:pPr>
            <w:r>
              <w:t xml:space="preserve">3) согласие получателя субсидии на осуществление Министерством </w:t>
            </w:r>
          </w:p>
          <w:p w:rsidR="00A24656" w:rsidRDefault="00A24656" w:rsidP="00A24656">
            <w:pPr>
              <w:ind w:firstLine="709"/>
              <w:jc w:val="both"/>
            </w:pPr>
            <w:r>
              <w:t>и органами государственного финансового контроля проверок соблюдения им условий, целей и порядка предоставления субсидий, подлежащее включению в Соглашение;</w:t>
            </w:r>
          </w:p>
          <w:p w:rsidR="00A24656" w:rsidRDefault="00A24656" w:rsidP="00A24656">
            <w:pPr>
              <w:ind w:firstLine="709"/>
              <w:jc w:val="both"/>
            </w:pPr>
            <w:r>
              <w:t>4) достоверность представленных получателем субсидии сведений;</w:t>
            </w:r>
          </w:p>
          <w:p w:rsidR="00A24656" w:rsidRDefault="00A24656" w:rsidP="00A24656">
            <w:pPr>
              <w:ind w:firstLine="709"/>
              <w:jc w:val="both"/>
            </w:pPr>
            <w:r>
              <w:t>5) обеспечение получателем субсидии реализации нового инвестиционного проекта на территории Республики Коми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A24656" w:rsidRDefault="00A24656" w:rsidP="00A24656">
            <w:pPr>
              <w:ind w:firstLine="709"/>
              <w:jc w:val="both"/>
            </w:pPr>
            <w:r>
              <w:t>6) предоставление получателем субсидии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Республике Коми, муниципальным образованиям в Республике Коми на срок, определяемый в Соглашении,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A24656" w:rsidRDefault="00A24656" w:rsidP="00A24656">
            <w:pPr>
              <w:ind w:firstLine="709"/>
              <w:jc w:val="both"/>
            </w:pPr>
            <w:r>
              <w:t>7) осуществление получателем субсидии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Соглашением;</w:t>
            </w:r>
          </w:p>
          <w:p w:rsidR="00A24656" w:rsidRDefault="00A24656" w:rsidP="00A24656">
            <w:pPr>
              <w:ind w:firstLine="709"/>
              <w:jc w:val="both"/>
            </w:pPr>
            <w:r>
              <w:t>8) обеспечение получателем субсидии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A24656" w:rsidRDefault="00A24656" w:rsidP="00A24656">
            <w:pPr>
              <w:ind w:firstLine="709"/>
              <w:jc w:val="both"/>
            </w:pPr>
            <w:r>
              <w:t>9)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условии соответствия предлагаемых к возмещению затрат целям предоставления субсидии, определенных пунктом 3 Порядка, в случае, если предусмотрена передача объектов инфраструктуры в государственную (муниципальную) собственность;</w:t>
            </w:r>
          </w:p>
          <w:p w:rsidR="00A24656" w:rsidRDefault="00A24656" w:rsidP="00A24656">
            <w:pPr>
              <w:ind w:firstLine="709"/>
              <w:jc w:val="both"/>
            </w:pPr>
            <w:r>
              <w:t xml:space="preserve">10) предоставление субсидий на возмещение затрат в связи с ранее осуществленными получателем субсидии капитальными вложениями </w:t>
            </w:r>
          </w:p>
          <w:p w:rsidR="00A24656" w:rsidRDefault="00A24656" w:rsidP="00A24656">
            <w:pPr>
              <w:ind w:firstLine="709"/>
              <w:jc w:val="both"/>
            </w:pPr>
            <w:r>
              <w:lastRenderedPageBreak/>
              <w:t xml:space="preserve">в объекты инфраструктуры не ранее ввода объектов инфраструктуры </w:t>
            </w:r>
          </w:p>
          <w:p w:rsidR="00A24656" w:rsidRDefault="00A24656" w:rsidP="00A24656">
            <w:pPr>
              <w:ind w:firstLine="709"/>
              <w:jc w:val="both"/>
            </w:pPr>
            <w:r>
              <w:t>в эксплуатацию в соответствии с законодательством Российской Федерации.</w:t>
            </w:r>
          </w:p>
        </w:tc>
      </w:tr>
      <w:tr w:rsidR="00A24656" w:rsidRPr="007E3B7A" w:rsidTr="00A24656">
        <w:tc>
          <w:tcPr>
            <w:tcW w:w="9571" w:type="dxa"/>
            <w:shd w:val="clear" w:color="auto" w:fill="F2F2F2" w:themeFill="background1" w:themeFillShade="F2"/>
          </w:tcPr>
          <w:p w:rsidR="00A24656" w:rsidRPr="00A24656" w:rsidRDefault="00A24656" w:rsidP="00A24656">
            <w:pPr>
              <w:jc w:val="both"/>
              <w:rPr>
                <w:b/>
              </w:rPr>
            </w:pPr>
            <w:r w:rsidRPr="00A24656">
              <w:rPr>
                <w:b/>
              </w:rPr>
              <w:lastRenderedPageBreak/>
              <w:t>Размер поддержки</w:t>
            </w:r>
          </w:p>
        </w:tc>
      </w:tr>
      <w:tr w:rsidR="00A24656" w:rsidRPr="007E3B7A" w:rsidTr="00C877C3">
        <w:tc>
          <w:tcPr>
            <w:tcW w:w="9571" w:type="dxa"/>
            <w:shd w:val="clear" w:color="auto" w:fill="FFFFFF" w:themeFill="background1"/>
          </w:tcPr>
          <w:p w:rsidR="00A24656" w:rsidRPr="00A24656" w:rsidRDefault="00A24656" w:rsidP="00355A69">
            <w:pPr>
              <w:ind w:firstLine="709"/>
              <w:jc w:val="both"/>
            </w:pPr>
            <w:r w:rsidRPr="00A24656">
              <w:t>В объеме фактически произведенных затрат на создание объектов инфраструктуры, необходимых для реализации новых инвестиционных проектов</w:t>
            </w:r>
          </w:p>
        </w:tc>
      </w:tr>
      <w:tr w:rsidR="00A24656" w:rsidRPr="007E3B7A" w:rsidTr="00A24656">
        <w:tc>
          <w:tcPr>
            <w:tcW w:w="9571" w:type="dxa"/>
            <w:shd w:val="clear" w:color="auto" w:fill="F2F2F2" w:themeFill="background1" w:themeFillShade="F2"/>
          </w:tcPr>
          <w:p w:rsidR="00A24656" w:rsidRPr="00771315" w:rsidRDefault="00A24656" w:rsidP="005D06A0">
            <w:pPr>
              <w:jc w:val="both"/>
              <w:rPr>
                <w:b/>
              </w:rPr>
            </w:pPr>
            <w:r w:rsidRPr="00771315">
              <w:rPr>
                <w:b/>
              </w:rPr>
              <w:t>Способ отбора субъектов для поддержки</w:t>
            </w:r>
          </w:p>
        </w:tc>
      </w:tr>
      <w:tr w:rsidR="00A24656" w:rsidRPr="007E3B7A" w:rsidTr="00C877C3">
        <w:tc>
          <w:tcPr>
            <w:tcW w:w="9571" w:type="dxa"/>
            <w:shd w:val="clear" w:color="auto" w:fill="FFFFFF" w:themeFill="background1"/>
          </w:tcPr>
          <w:p w:rsidR="00A24656" w:rsidRPr="00771315" w:rsidRDefault="00A24656" w:rsidP="005D06A0">
            <w:pPr>
              <w:ind w:firstLine="709"/>
              <w:jc w:val="both"/>
            </w:pPr>
            <w:r w:rsidRPr="00771315">
              <w:t>Конкурсный отбор</w:t>
            </w:r>
          </w:p>
        </w:tc>
      </w:tr>
      <w:tr w:rsidR="00A24656" w:rsidRPr="007E3B7A" w:rsidTr="00A24656">
        <w:tc>
          <w:tcPr>
            <w:tcW w:w="9571" w:type="dxa"/>
            <w:shd w:val="clear" w:color="auto" w:fill="F2F2F2" w:themeFill="background1" w:themeFillShade="F2"/>
          </w:tcPr>
          <w:p w:rsidR="00A24656" w:rsidRPr="00771315" w:rsidRDefault="00A24656" w:rsidP="005D06A0">
            <w:pPr>
              <w:jc w:val="both"/>
              <w:rPr>
                <w:b/>
              </w:rPr>
            </w:pPr>
            <w:r w:rsidRPr="00771315">
              <w:rPr>
                <w:b/>
              </w:rPr>
              <w:t>Период предоставления</w:t>
            </w:r>
          </w:p>
        </w:tc>
      </w:tr>
      <w:tr w:rsidR="00A24656" w:rsidRPr="007E3B7A" w:rsidTr="00C877C3">
        <w:tc>
          <w:tcPr>
            <w:tcW w:w="9571" w:type="dxa"/>
            <w:shd w:val="clear" w:color="auto" w:fill="FFFFFF" w:themeFill="background1"/>
          </w:tcPr>
          <w:p w:rsidR="00A24656" w:rsidRPr="00771315" w:rsidRDefault="00A24656" w:rsidP="005D06A0">
            <w:pPr>
              <w:ind w:firstLine="709"/>
              <w:jc w:val="both"/>
            </w:pPr>
            <w:r w:rsidRPr="00771315">
              <w:t xml:space="preserve">В сроки, установленные в объявлении </w:t>
            </w:r>
            <w:r w:rsidRPr="00AB09F6">
              <w:t xml:space="preserve">о </w:t>
            </w:r>
            <w:r w:rsidRPr="00AB09F6">
              <w:rPr>
                <w:color w:val="292929"/>
              </w:rPr>
              <w:t>проведении отбора юридических лиц для предоставления субсидий из республиканского бюджета Республики Коми</w:t>
            </w:r>
          </w:p>
        </w:tc>
      </w:tr>
      <w:tr w:rsidR="00A24656" w:rsidRPr="007E3B7A" w:rsidTr="00A24656">
        <w:tc>
          <w:tcPr>
            <w:tcW w:w="9571" w:type="dxa"/>
            <w:shd w:val="clear" w:color="auto" w:fill="F2F2F2" w:themeFill="background1" w:themeFillShade="F2"/>
          </w:tcPr>
          <w:p w:rsidR="00A24656" w:rsidRPr="00A24656" w:rsidRDefault="00A24656" w:rsidP="00A24656">
            <w:pPr>
              <w:jc w:val="both"/>
              <w:rPr>
                <w:b/>
              </w:rPr>
            </w:pPr>
            <w:r w:rsidRPr="00A24656">
              <w:rPr>
                <w:b/>
              </w:rPr>
              <w:t>Перечень предоставляемых  документов</w:t>
            </w:r>
          </w:p>
        </w:tc>
      </w:tr>
      <w:tr w:rsidR="00A24656" w:rsidRPr="007E3B7A" w:rsidTr="00C877C3">
        <w:tc>
          <w:tcPr>
            <w:tcW w:w="9571" w:type="dxa"/>
            <w:shd w:val="clear" w:color="auto" w:fill="FFFFFF" w:themeFill="background1"/>
          </w:tcPr>
          <w:p w:rsidR="00A24656" w:rsidRPr="00A24656" w:rsidRDefault="00A24656" w:rsidP="00A24656">
            <w:pPr>
              <w:ind w:firstLine="709"/>
              <w:jc w:val="both"/>
            </w:pPr>
            <w:r w:rsidRPr="00A24656">
              <w:t xml:space="preserve">В целях участия в отборе хозяйствующий субъект подает </w:t>
            </w:r>
            <w:r w:rsidRPr="00A24656">
              <w:br/>
              <w:t>в Министерство заявку по форме, утвержденной Министерством, размещенной на официальном сайте Министерства, к которой прилагаются сведения о новом инвестиционном проекте и объекте (объектах) инфраструктуры, необходимом(</w:t>
            </w:r>
            <w:proofErr w:type="spellStart"/>
            <w:r w:rsidRPr="00A24656">
              <w:t>ых</w:t>
            </w:r>
            <w:proofErr w:type="spellEnd"/>
            <w:r w:rsidRPr="00A24656">
              <w:t>) для реализации нового инвестиционного проекта, с приложением описи документов.</w:t>
            </w:r>
          </w:p>
          <w:p w:rsidR="00A24656" w:rsidRPr="00A24656" w:rsidRDefault="00A24656" w:rsidP="00A24656">
            <w:pPr>
              <w:ind w:firstLine="709"/>
              <w:jc w:val="both"/>
            </w:pPr>
            <w:r w:rsidRPr="00A24656">
              <w:t>К заявке прилагаются следующие документы:</w:t>
            </w:r>
          </w:p>
          <w:p w:rsidR="00A24656" w:rsidRPr="00A24656" w:rsidRDefault="00A24656" w:rsidP="00A24656">
            <w:pPr>
              <w:ind w:firstLine="709"/>
              <w:jc w:val="both"/>
            </w:pPr>
            <w:r w:rsidRPr="00A24656">
              <w:t xml:space="preserve">1) согласие на публикацию (размещение) в информационно-телекоммуникационной сети «Интернет» информации об участнике отбора, </w:t>
            </w:r>
            <w:r w:rsidRPr="00A24656">
              <w:br/>
              <w:t>о подаваемом участником отбора предложении (заявке), иной информации об участнике отбора, связанной с отбором;</w:t>
            </w:r>
          </w:p>
          <w:p w:rsidR="00A24656" w:rsidRPr="00A24656" w:rsidRDefault="00A24656" w:rsidP="00A24656">
            <w:pPr>
              <w:ind w:firstLine="709"/>
              <w:jc w:val="both"/>
            </w:pPr>
            <w:r w:rsidRPr="00A24656">
              <w:t xml:space="preserve">2) документы, подтверждающие соответствие хозяйствующего субъекта требованиям, установленным в </w:t>
            </w:r>
            <w:hyperlink r:id="rId14" w:history="1">
              <w:r w:rsidRPr="00A24656">
                <w:rPr>
                  <w:rStyle w:val="a9"/>
                </w:rPr>
                <w:t>подпунктах 4</w:t>
              </w:r>
            </w:hyperlink>
            <w:r w:rsidRPr="00A24656">
              <w:t xml:space="preserve"> - </w:t>
            </w:r>
            <w:hyperlink r:id="rId15" w:history="1">
              <w:r w:rsidRPr="00A24656">
                <w:rPr>
                  <w:rStyle w:val="a9"/>
                </w:rPr>
                <w:t>7 пункта 8.1</w:t>
              </w:r>
            </w:hyperlink>
            <w:r w:rsidRPr="00A24656">
              <w:t xml:space="preserve"> Порядка, в форме справки, подписанной руководителем хозяйствующего субъекта;</w:t>
            </w:r>
          </w:p>
          <w:p w:rsidR="00A24656" w:rsidRPr="00A24656" w:rsidRDefault="00A24656" w:rsidP="00A24656">
            <w:pPr>
              <w:ind w:firstLine="709"/>
              <w:jc w:val="both"/>
            </w:pPr>
            <w:r w:rsidRPr="00A24656">
              <w:t>3) выписка из Единого государственного реестра юридических лиц, сформированная не ранее чем за 30 дней до дня подачи заявки (в случае непредставления данной выписки хозяйствующим субъектом Министерство самостоятельно получает сведения в форме электронного документа в соответствии с законодательством Российской Федерации), с приложением устава хозяйствующего субъекта (для хозяйствующих субъектов, специально созданных для реализации нового(</w:t>
            </w:r>
            <w:proofErr w:type="spellStart"/>
            <w:r w:rsidRPr="00A24656">
              <w:t>ых</w:t>
            </w:r>
            <w:proofErr w:type="spellEnd"/>
            <w:r w:rsidRPr="00A24656">
              <w:t>) инвестиционного(</w:t>
            </w:r>
            <w:proofErr w:type="spellStart"/>
            <w:r w:rsidRPr="00A24656">
              <w:t>ых</w:t>
            </w:r>
            <w:proofErr w:type="spellEnd"/>
            <w:r w:rsidRPr="00A24656">
              <w:t>) проекта(</w:t>
            </w:r>
            <w:proofErr w:type="spellStart"/>
            <w:r w:rsidRPr="00A24656">
              <w:t>ов</w:t>
            </w:r>
            <w:proofErr w:type="spellEnd"/>
            <w:r w:rsidRPr="00A24656">
              <w:t>);</w:t>
            </w:r>
          </w:p>
          <w:p w:rsidR="00A24656" w:rsidRPr="00A24656" w:rsidRDefault="00A24656" w:rsidP="00A24656">
            <w:pPr>
              <w:ind w:firstLine="709"/>
              <w:jc w:val="both"/>
            </w:pPr>
            <w:r w:rsidRPr="00A24656">
              <w:t xml:space="preserve">3.1) согласие, предусмотренное </w:t>
            </w:r>
            <w:hyperlink r:id="rId16" w:history="1">
              <w:r w:rsidRPr="00A24656">
                <w:rPr>
                  <w:rStyle w:val="a9"/>
                </w:rPr>
                <w:t>статьей 102</w:t>
              </w:r>
            </w:hyperlink>
            <w:r w:rsidRPr="00A24656">
              <w:t xml:space="preserve"> Налогового кодекса Российской Федерации, на отнесение сведений к общедоступным в части общего объема уплаченных хозяйствующим субъектом налогов и сборов в результате реализации нового инвестиционного проекта (для хозяйствующих субъектов, не созданных специально для реализации нового(</w:t>
            </w:r>
            <w:proofErr w:type="spellStart"/>
            <w:r w:rsidRPr="00A24656">
              <w:t>ых</w:t>
            </w:r>
            <w:proofErr w:type="spellEnd"/>
            <w:r w:rsidRPr="00A24656">
              <w:t>) инвестиционного(</w:t>
            </w:r>
            <w:proofErr w:type="spellStart"/>
            <w:r w:rsidRPr="00A24656">
              <w:t>ых</w:t>
            </w:r>
            <w:proofErr w:type="spellEnd"/>
            <w:r w:rsidRPr="00A24656">
              <w:t>) проекта(</w:t>
            </w:r>
            <w:proofErr w:type="spellStart"/>
            <w:r w:rsidRPr="00A24656">
              <w:t>ов</w:t>
            </w:r>
            <w:proofErr w:type="spellEnd"/>
            <w:r w:rsidRPr="00A24656">
              <w:t>);</w:t>
            </w:r>
          </w:p>
          <w:p w:rsidR="00A24656" w:rsidRPr="00A24656" w:rsidRDefault="00A24656" w:rsidP="00A24656">
            <w:pPr>
              <w:ind w:firstLine="709"/>
              <w:jc w:val="both"/>
            </w:pPr>
            <w:r w:rsidRPr="00A24656">
              <w:t>3.2) согласие на предоставление документов и сведений, необходимых для проведения Федеральным казначейством проверочных мероприятий осуществления финансово-хозяйственной деятельности хозяйствующего субъекта в целях подтверждения достоверности суммы доходов от реализации нового инвестиционного проекта, используемых для расчета поступлений налоговых доходов от реализации нового(</w:t>
            </w:r>
            <w:proofErr w:type="spellStart"/>
            <w:r w:rsidRPr="00A24656">
              <w:t>ых</w:t>
            </w:r>
            <w:proofErr w:type="spellEnd"/>
            <w:r w:rsidRPr="00A24656">
              <w:t>) инвестиционного(</w:t>
            </w:r>
            <w:proofErr w:type="spellStart"/>
            <w:r w:rsidRPr="00A24656">
              <w:t>ых</w:t>
            </w:r>
            <w:proofErr w:type="spellEnd"/>
            <w:r w:rsidRPr="00A24656">
              <w:t>) проекта(</w:t>
            </w:r>
            <w:proofErr w:type="spellStart"/>
            <w:r w:rsidRPr="00A24656">
              <w:t>ов</w:t>
            </w:r>
            <w:proofErr w:type="spellEnd"/>
            <w:r w:rsidRPr="00A24656">
              <w:t>) (для хозяйствующих субъектов, не созданных специально для реализации нового(</w:t>
            </w:r>
            <w:proofErr w:type="spellStart"/>
            <w:r w:rsidRPr="00A24656">
              <w:t>ых</w:t>
            </w:r>
            <w:proofErr w:type="spellEnd"/>
            <w:r w:rsidRPr="00A24656">
              <w:t>) инвестиционного(</w:t>
            </w:r>
            <w:proofErr w:type="spellStart"/>
            <w:r w:rsidRPr="00A24656">
              <w:t>ых</w:t>
            </w:r>
            <w:proofErr w:type="spellEnd"/>
            <w:r w:rsidRPr="00A24656">
              <w:t>) проекта(</w:t>
            </w:r>
            <w:proofErr w:type="spellStart"/>
            <w:r w:rsidRPr="00A24656">
              <w:t>ов</w:t>
            </w:r>
            <w:proofErr w:type="spellEnd"/>
            <w:r w:rsidRPr="00A24656">
              <w:t>);</w:t>
            </w:r>
          </w:p>
          <w:p w:rsidR="00A24656" w:rsidRPr="00A24656" w:rsidRDefault="00A24656" w:rsidP="00A24656">
            <w:pPr>
              <w:ind w:firstLine="709"/>
              <w:jc w:val="both"/>
            </w:pPr>
            <w:r w:rsidRPr="00A24656">
              <w:t xml:space="preserve">4) сведения о новом инвестиционном проекте (технико-экономическое обоснование нового инвестиционного проекта по строительству (реконструкции) объекта (объектов), которые должны содержать общее описание нового инвестиционного проекта, информацию об источниках и объемах капитальных вложений по годам до ввода объекта в эксплуатацию, количество создаваемых новых рабочих мест, планируемый суммарный объем капитальных вложений; сведения о прогнозируемом объеме сумм налогов и обязательных платежей, подлежащих уплате в федеральный </w:t>
            </w:r>
            <w:r w:rsidRPr="00A24656">
              <w:br/>
              <w:t xml:space="preserve">и республиканский бюджеты, с разбивкой по годам на планируемый срок получения </w:t>
            </w:r>
            <w:r w:rsidRPr="00A24656">
              <w:lastRenderedPageBreak/>
              <w:t>субсидии) по форме, утвержденной Министерством, размещенной на официальном сайте Министерства;</w:t>
            </w:r>
          </w:p>
          <w:p w:rsidR="00A24656" w:rsidRPr="00A24656" w:rsidRDefault="00A24656" w:rsidP="00A24656">
            <w:pPr>
              <w:ind w:firstLine="709"/>
              <w:jc w:val="both"/>
            </w:pPr>
            <w:r w:rsidRPr="00A24656">
              <w:t>5) сведения о созданных объектах инфраструктуры и их соответствии потребностям нового инвестиционного проекта (в свободной форме);</w:t>
            </w:r>
          </w:p>
          <w:p w:rsidR="00A24656" w:rsidRPr="00A24656" w:rsidRDefault="00A24656" w:rsidP="00A24656">
            <w:pPr>
              <w:ind w:firstLine="709"/>
              <w:jc w:val="both"/>
            </w:pPr>
            <w:r w:rsidRPr="00A24656">
              <w:t xml:space="preserve">6) документы, подтверждающие затраты хозяйствующего субъекта </w:t>
            </w:r>
            <w:r w:rsidRPr="00A24656">
              <w:br/>
              <w:t>в зависимости от цели предоставления субсидии:</w:t>
            </w:r>
          </w:p>
          <w:p w:rsidR="00A24656" w:rsidRPr="00A24656" w:rsidRDefault="00A24656" w:rsidP="00A24656">
            <w:pPr>
              <w:ind w:firstLine="709"/>
              <w:jc w:val="both"/>
            </w:pPr>
            <w:r w:rsidRPr="00A24656">
              <w:t>6.1) при строительстве (новое строительство, реконструкция, модернизация) объекта (объектов) инфраструктуры:</w:t>
            </w:r>
          </w:p>
          <w:p w:rsidR="00A24656" w:rsidRPr="00A24656" w:rsidRDefault="00A24656" w:rsidP="00A24656">
            <w:pPr>
              <w:ind w:firstLine="709"/>
              <w:jc w:val="both"/>
            </w:pPr>
            <w:r w:rsidRPr="00A24656">
              <w:t xml:space="preserve">а) </w:t>
            </w:r>
            <w:hyperlink r:id="rId17" w:history="1">
              <w:r w:rsidRPr="00A24656">
                <w:rPr>
                  <w:rStyle w:val="a9"/>
                </w:rPr>
                <w:t>расчет</w:t>
              </w:r>
            </w:hyperlink>
            <w:r w:rsidRPr="00A24656">
              <w:t xml:space="preserve"> на возмещение затрат стоимости создания объекта (объектов) инфраструктуры, где указываются характер произведенных затрат, сумма расходов, по форме согласно приложению к Порядку;</w:t>
            </w:r>
          </w:p>
          <w:p w:rsidR="00A24656" w:rsidRPr="00A24656" w:rsidRDefault="00A24656" w:rsidP="00A24656">
            <w:pPr>
              <w:ind w:firstLine="709"/>
              <w:jc w:val="both"/>
            </w:pPr>
            <w:r w:rsidRPr="00A24656">
              <w:t>б) ситуационный план земельного участка;</w:t>
            </w:r>
          </w:p>
          <w:p w:rsidR="00A24656" w:rsidRPr="00A24656" w:rsidRDefault="00A24656" w:rsidP="00A24656">
            <w:pPr>
              <w:ind w:firstLine="709"/>
              <w:jc w:val="both"/>
            </w:pPr>
            <w:r w:rsidRPr="00A24656">
              <w:t>в) градостроительный план земельного участка;</w:t>
            </w:r>
          </w:p>
          <w:p w:rsidR="00A24656" w:rsidRPr="00A24656" w:rsidRDefault="00A24656" w:rsidP="00A24656">
            <w:pPr>
              <w:ind w:firstLine="709"/>
              <w:jc w:val="both"/>
            </w:pPr>
            <w:r w:rsidRPr="00A24656">
              <w:t>г) распорядительный документ об утверждении градостроительного плана земельного участка;</w:t>
            </w:r>
          </w:p>
          <w:p w:rsidR="00A24656" w:rsidRPr="00A24656" w:rsidRDefault="00A24656" w:rsidP="00A24656">
            <w:pPr>
              <w:ind w:firstLine="709"/>
              <w:jc w:val="both"/>
            </w:pPr>
            <w:r w:rsidRPr="00A24656">
              <w:t xml:space="preserve">д) правоустанавливающие документы на земельный участок либо разрешения на использование земель или земельного участка для размещения объектов, виды которых определены </w:t>
            </w:r>
            <w:hyperlink r:id="rId18" w:history="1">
              <w:r w:rsidRPr="00A24656">
                <w:rPr>
                  <w:rStyle w:val="a9"/>
                </w:rPr>
                <w:t>постановлением</w:t>
              </w:r>
            </w:hyperlink>
            <w:r w:rsidRPr="00A24656">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котором расположены объекты капитального строительства, для подключения (технологического присоединения) которых осуществлены затраты;</w:t>
            </w:r>
          </w:p>
          <w:p w:rsidR="00A24656" w:rsidRPr="00A24656" w:rsidRDefault="00A24656" w:rsidP="00A24656">
            <w:pPr>
              <w:ind w:firstLine="709"/>
              <w:jc w:val="both"/>
            </w:pPr>
            <w:r w:rsidRPr="00A24656">
              <w:t>е) технические условия;</w:t>
            </w:r>
          </w:p>
          <w:p w:rsidR="00A24656" w:rsidRPr="00A24656" w:rsidRDefault="00A24656" w:rsidP="00A24656">
            <w:pPr>
              <w:ind w:firstLine="709"/>
              <w:jc w:val="both"/>
            </w:pPr>
            <w:r w:rsidRPr="00A24656">
              <w:t>ж) документы, подтверждающие выполнение работ по инженерным изысканиям;</w:t>
            </w:r>
          </w:p>
          <w:p w:rsidR="00A24656" w:rsidRPr="00A24656" w:rsidRDefault="00A24656" w:rsidP="00A24656">
            <w:pPr>
              <w:ind w:firstLine="709"/>
              <w:jc w:val="both"/>
            </w:pPr>
            <w:r w:rsidRPr="00A24656">
              <w:t>з) согласованная и утвержденная в установленном порядке проектная документация на строительство (новое строительство, реконструкцию, модернизацию) объекта (объектов) инфраструктуры.</w:t>
            </w:r>
          </w:p>
          <w:p w:rsidR="00A24656" w:rsidRPr="00A24656" w:rsidRDefault="00A24656" w:rsidP="00A24656">
            <w:pPr>
              <w:ind w:firstLine="709"/>
              <w:jc w:val="both"/>
            </w:pPr>
            <w:r w:rsidRPr="00A24656">
              <w:t xml:space="preserve">Проектная документация должна соответствовать </w:t>
            </w:r>
            <w:hyperlink r:id="rId19" w:history="1">
              <w:r w:rsidRPr="00A24656">
                <w:rPr>
                  <w:rStyle w:val="a9"/>
                </w:rPr>
                <w:t>Положению</w:t>
              </w:r>
            </w:hyperlink>
            <w:r w:rsidRPr="00A24656">
              <w:t xml:space="preserve"> о составе разделов проектной документации и требованиях к их содержанию, утвержденному постановлением Правительства Российской Федерации от 16 февраля 2008 г. № 87;</w:t>
            </w:r>
          </w:p>
          <w:p w:rsidR="00A24656" w:rsidRPr="00A24656" w:rsidRDefault="00A24656" w:rsidP="00A24656">
            <w:pPr>
              <w:ind w:firstLine="709"/>
              <w:jc w:val="both"/>
            </w:pPr>
            <w:r w:rsidRPr="00A24656">
              <w:t>и) положительное заключение государственной экспертизы по проектной документации и инженерным изысканиям на строительство (новое строительство, реконструкцию, модернизацию) объекта (объектов) инфраструктуры, включающее проверку достоверности сметной стоимости строительства объектов инфраструктуры;</w:t>
            </w:r>
          </w:p>
          <w:p w:rsidR="00A24656" w:rsidRPr="00A24656" w:rsidRDefault="00A24656" w:rsidP="00A24656">
            <w:pPr>
              <w:ind w:firstLine="709"/>
              <w:jc w:val="both"/>
            </w:pPr>
            <w:r w:rsidRPr="00A24656">
              <w:t>к) разрешение на строительство;</w:t>
            </w:r>
          </w:p>
          <w:p w:rsidR="00A24656" w:rsidRPr="00A24656" w:rsidRDefault="00A24656" w:rsidP="00A24656">
            <w:pPr>
              <w:ind w:firstLine="709"/>
              <w:jc w:val="both"/>
            </w:pPr>
            <w:r w:rsidRPr="00A24656">
              <w:t>л) договор на технологическое присоединение и (или) подключение и (или) техническое обслуживание;</w:t>
            </w:r>
          </w:p>
          <w:p w:rsidR="00A24656" w:rsidRPr="00A24656" w:rsidRDefault="00A24656" w:rsidP="00A24656">
            <w:pPr>
              <w:ind w:firstLine="709"/>
              <w:jc w:val="both"/>
            </w:pPr>
            <w:r w:rsidRPr="00A24656">
              <w:t>м) договор(ы) на оказание услуг подрядной(</w:t>
            </w:r>
            <w:proofErr w:type="spellStart"/>
            <w:r w:rsidRPr="00A24656">
              <w:t>ых</w:t>
            </w:r>
            <w:proofErr w:type="spellEnd"/>
            <w:r w:rsidRPr="00A24656">
              <w:t>) сторонней(их) организации(й);</w:t>
            </w:r>
          </w:p>
          <w:p w:rsidR="00A24656" w:rsidRPr="00A24656" w:rsidRDefault="00A24656" w:rsidP="00A24656">
            <w:pPr>
              <w:ind w:firstLine="709"/>
              <w:jc w:val="both"/>
            </w:pPr>
            <w:r w:rsidRPr="00A24656">
              <w:t>н) свидетельство саморегулируемой организации в области проектирования, строительства, реконструкции объектов капитального строительства о допуске к проектным и строительным работам, которые оказывают влияние на безопасность объектов капитального строительства;</w:t>
            </w:r>
          </w:p>
          <w:p w:rsidR="00A24656" w:rsidRPr="00A24656" w:rsidRDefault="00A24656" w:rsidP="00A24656">
            <w:pPr>
              <w:ind w:firstLine="709"/>
              <w:jc w:val="both"/>
            </w:pPr>
            <w:r w:rsidRPr="00A24656">
              <w:t xml:space="preserve">о) сметная документация, соответствующая территориальной сметно-нормативной базе Республики Коми, положительному заключению государственной экспертизы, </w:t>
            </w:r>
            <w:hyperlink r:id="rId20" w:history="1">
              <w:r w:rsidRPr="00A24656">
                <w:rPr>
                  <w:rStyle w:val="a9"/>
                </w:rPr>
                <w:t>Методике</w:t>
              </w:r>
            </w:hyperlink>
            <w:r w:rsidRPr="00A24656">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A24656">
              <w:t>пр</w:t>
            </w:r>
            <w:proofErr w:type="spellEnd"/>
            <w:r w:rsidRPr="00A24656">
              <w:t>;</w:t>
            </w:r>
          </w:p>
          <w:p w:rsidR="00A24656" w:rsidRPr="00A24656" w:rsidRDefault="00A24656" w:rsidP="00A24656">
            <w:pPr>
              <w:ind w:firstLine="709"/>
              <w:jc w:val="both"/>
            </w:pPr>
            <w:r w:rsidRPr="00A24656">
              <w:lastRenderedPageBreak/>
              <w:t xml:space="preserve">п) акт(ы) выполненных работ (оказанных услуг), в том числе акты </w:t>
            </w:r>
            <w:r w:rsidRPr="00A24656">
              <w:br/>
              <w:t xml:space="preserve">о приемке выполненных работ (по форме КС-2 при строительных работах), справки о стоимости выполненных работ и затрат по форме КС-3; акты </w:t>
            </w:r>
            <w:r w:rsidRPr="00A24656">
              <w:br/>
              <w:t>о передаче оборудования в монтаж; счета-фактуры (счета);</w:t>
            </w:r>
          </w:p>
          <w:p w:rsidR="00A24656" w:rsidRPr="00A24656" w:rsidRDefault="00A24656" w:rsidP="00A24656">
            <w:pPr>
              <w:ind w:firstLine="709"/>
              <w:jc w:val="both"/>
            </w:pPr>
            <w:r w:rsidRPr="00A24656">
              <w:t>р) справка (акт) о выполнении технических условий от организации, их выдавшей;</w:t>
            </w:r>
          </w:p>
          <w:p w:rsidR="00A24656" w:rsidRPr="00A24656" w:rsidRDefault="00A24656" w:rsidP="00A24656">
            <w:pPr>
              <w:ind w:firstLine="709"/>
              <w:jc w:val="both"/>
            </w:pPr>
            <w:r w:rsidRPr="00A24656">
              <w:t>с) справка (акт ввода) о сдаче объектов в эксплуатацию;</w:t>
            </w:r>
          </w:p>
          <w:p w:rsidR="00A24656" w:rsidRPr="00A24656" w:rsidRDefault="00A24656" w:rsidP="00A24656">
            <w:pPr>
              <w:ind w:firstLine="709"/>
              <w:jc w:val="both"/>
            </w:pPr>
            <w:r w:rsidRPr="00A24656">
              <w:t>т) акт разграничения балансовой принадлежности;</w:t>
            </w:r>
          </w:p>
          <w:p w:rsidR="00A24656" w:rsidRPr="00A24656" w:rsidRDefault="00A24656" w:rsidP="00A24656">
            <w:pPr>
              <w:ind w:firstLine="709"/>
              <w:jc w:val="both"/>
            </w:pPr>
            <w:r w:rsidRPr="00A24656">
              <w:t>у) акт разграничения эксплуатационной ответственности;</w:t>
            </w:r>
          </w:p>
          <w:p w:rsidR="00A24656" w:rsidRPr="00A24656" w:rsidRDefault="00A24656" w:rsidP="00A24656">
            <w:pPr>
              <w:ind w:firstLine="709"/>
              <w:jc w:val="both"/>
            </w:pPr>
            <w:r w:rsidRPr="00A24656">
              <w:t>ф) исполнительные съемки на сооружения и сети;</w:t>
            </w:r>
          </w:p>
          <w:p w:rsidR="00A24656" w:rsidRPr="00A24656" w:rsidRDefault="00A24656" w:rsidP="00A24656">
            <w:pPr>
              <w:ind w:firstLine="709"/>
              <w:jc w:val="both"/>
            </w:pPr>
            <w:r w:rsidRPr="00A24656">
              <w:t>х) счета-фактуры на материалы и оборудование, включенные в акты выполненных работ в текущем уровне цен;</w:t>
            </w:r>
          </w:p>
          <w:p w:rsidR="00A24656" w:rsidRPr="00A24656" w:rsidRDefault="00A24656" w:rsidP="00A24656">
            <w:pPr>
              <w:ind w:firstLine="709"/>
              <w:jc w:val="both"/>
            </w:pPr>
            <w:r w:rsidRPr="00A24656">
              <w:t>ч) платежные поручения с отметкой банка на сумму выполненных работ (оказанных услуг), заверенные кредитной организацией;</w:t>
            </w:r>
          </w:p>
          <w:p w:rsidR="00A24656" w:rsidRPr="00A24656" w:rsidRDefault="00A24656" w:rsidP="00A24656">
            <w:pPr>
              <w:ind w:firstLine="709"/>
              <w:jc w:val="both"/>
            </w:pPr>
            <w:r w:rsidRPr="00A24656">
              <w:t>ц) исполнительная документация;</w:t>
            </w:r>
          </w:p>
          <w:p w:rsidR="00A24656" w:rsidRPr="00A24656" w:rsidRDefault="00A24656" w:rsidP="00A24656">
            <w:pPr>
              <w:ind w:firstLine="709"/>
              <w:jc w:val="both"/>
            </w:pPr>
            <w:r w:rsidRPr="00A24656">
              <w:t xml:space="preserve">ш) заключение органов государственного строительного надзора </w:t>
            </w:r>
            <w:r w:rsidRPr="00A24656">
              <w:br/>
              <w:t>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предусмотренных законодательством Российской Федерации);</w:t>
            </w:r>
          </w:p>
          <w:p w:rsidR="00A24656" w:rsidRPr="00A24656" w:rsidRDefault="00A24656" w:rsidP="00A24656">
            <w:pPr>
              <w:ind w:firstLine="709"/>
              <w:jc w:val="both"/>
            </w:pPr>
            <w:r w:rsidRPr="00A24656">
              <w:t>щ) иные документы по усмотрению хозяйствующего субъекта;</w:t>
            </w:r>
          </w:p>
          <w:p w:rsidR="00A24656" w:rsidRPr="00A24656" w:rsidRDefault="00A24656" w:rsidP="00A24656">
            <w:pPr>
              <w:ind w:firstLine="709"/>
              <w:jc w:val="both"/>
            </w:pPr>
            <w:r w:rsidRPr="00A24656">
              <w:t>6.2) при технологическом присоединении:</w:t>
            </w:r>
          </w:p>
          <w:p w:rsidR="00A24656" w:rsidRPr="00A24656" w:rsidRDefault="00A24656" w:rsidP="00A24656">
            <w:pPr>
              <w:ind w:firstLine="709"/>
              <w:jc w:val="both"/>
            </w:pPr>
            <w:r w:rsidRPr="00A24656">
              <w:t>а) договоры на технологическое присоединение;</w:t>
            </w:r>
          </w:p>
          <w:p w:rsidR="00A24656" w:rsidRDefault="00A24656" w:rsidP="00A24656">
            <w:pPr>
              <w:ind w:firstLine="709"/>
              <w:jc w:val="both"/>
            </w:pPr>
            <w:r w:rsidRPr="00A24656">
              <w:t>б) технические условия;</w:t>
            </w:r>
          </w:p>
          <w:p w:rsidR="00A24656" w:rsidRPr="00A24656" w:rsidRDefault="00A24656" w:rsidP="00A24656">
            <w:pPr>
              <w:ind w:firstLine="709"/>
              <w:jc w:val="both"/>
            </w:pPr>
            <w:r w:rsidRPr="00A24656">
              <w:t>в) справка (акт) о выполнении технических условий от организации, их выдавшей;</w:t>
            </w:r>
          </w:p>
          <w:p w:rsidR="00A24656" w:rsidRPr="00A24656" w:rsidRDefault="00A24656" w:rsidP="00A24656">
            <w:pPr>
              <w:ind w:firstLine="709"/>
              <w:jc w:val="both"/>
            </w:pPr>
            <w:r w:rsidRPr="00A24656">
              <w:t xml:space="preserve">г) справка (акт) об осуществлении технологического подключения </w:t>
            </w:r>
            <w:r w:rsidRPr="00A24656">
              <w:br/>
              <w:t>и (или) подключении сетей;</w:t>
            </w:r>
          </w:p>
          <w:p w:rsidR="00A24656" w:rsidRPr="00A24656" w:rsidRDefault="00A24656" w:rsidP="00A24656">
            <w:pPr>
              <w:ind w:firstLine="709"/>
              <w:jc w:val="both"/>
            </w:pPr>
            <w:r w:rsidRPr="00A24656">
              <w:t>д) акт разграничения балансовой принадлежности;</w:t>
            </w:r>
          </w:p>
          <w:p w:rsidR="00A24656" w:rsidRDefault="00A24656" w:rsidP="00A24656">
            <w:pPr>
              <w:ind w:firstLine="709"/>
              <w:jc w:val="both"/>
            </w:pPr>
            <w:r w:rsidRPr="00A24656">
              <w:t>е) акт разграничения эксплуатационной ответственности;</w:t>
            </w:r>
          </w:p>
          <w:p w:rsidR="00A24656" w:rsidRPr="00A24656" w:rsidRDefault="00A24656" w:rsidP="00A24656">
            <w:pPr>
              <w:ind w:firstLine="709"/>
              <w:jc w:val="both"/>
            </w:pPr>
            <w:r w:rsidRPr="00A24656">
              <w:t>ж) платежные поручения с отметкой банка на сумму выполненных работ.</w:t>
            </w:r>
          </w:p>
        </w:tc>
      </w:tr>
      <w:tr w:rsidR="00A24656" w:rsidRPr="007E3B7A" w:rsidTr="00A24656">
        <w:tc>
          <w:tcPr>
            <w:tcW w:w="9571" w:type="dxa"/>
            <w:shd w:val="clear" w:color="auto" w:fill="F2F2F2" w:themeFill="background1" w:themeFillShade="F2"/>
          </w:tcPr>
          <w:p w:rsidR="00A24656" w:rsidRPr="00A24656" w:rsidRDefault="00A24656" w:rsidP="00A24656">
            <w:pPr>
              <w:jc w:val="both"/>
              <w:rPr>
                <w:b/>
              </w:rPr>
            </w:pPr>
            <w:r w:rsidRPr="00A24656">
              <w:rPr>
                <w:b/>
              </w:rPr>
              <w:lastRenderedPageBreak/>
              <w:t>Перечень необходимых документов для направления пакета документов в Министерство экономического развития Российской Федерации для включения в сводный перечень новых инвестиционных проектов</w:t>
            </w:r>
          </w:p>
        </w:tc>
      </w:tr>
      <w:tr w:rsidR="00A24656" w:rsidRPr="007E3B7A" w:rsidTr="00C877C3">
        <w:tc>
          <w:tcPr>
            <w:tcW w:w="9571" w:type="dxa"/>
            <w:shd w:val="clear" w:color="auto" w:fill="FFFFFF" w:themeFill="background1"/>
          </w:tcPr>
          <w:p w:rsidR="00A24656" w:rsidRDefault="00A24656" w:rsidP="00A24656">
            <w:pPr>
              <w:ind w:firstLine="709"/>
              <w:jc w:val="both"/>
            </w:pPr>
            <w:r>
              <w:t>информация о новом инвестиционном проекте, подготовленная по форме Министерства экономического развития Российской Федерации</w:t>
            </w:r>
          </w:p>
          <w:p w:rsidR="00A24656" w:rsidRDefault="00A24656" w:rsidP="00A24656">
            <w:pPr>
              <w:ind w:firstLine="709"/>
              <w:jc w:val="both"/>
            </w:pPr>
            <w:r>
              <w:t>справка, подписанная генеральным директором юридического лица, реализующего проект, об отсутствии задолженности по уплате обязательных платежей (налогов, сборов, страховых взносов, пеней, штрафов, процентов, подлежащих уплате в соответствии с законодательством РФ о налогах и сборах), а также задолженности перед региональным бюджетом;</w:t>
            </w:r>
          </w:p>
          <w:p w:rsidR="00A24656" w:rsidRDefault="00A24656" w:rsidP="00A24656">
            <w:pPr>
              <w:ind w:firstLine="709"/>
              <w:jc w:val="both"/>
            </w:pPr>
            <w:r>
              <w:t>справка-обоснование по объектам инфраструктуры с обоснованием их необходимости для реализации конкретного проекта;</w:t>
            </w:r>
          </w:p>
          <w:p w:rsidR="00A24656" w:rsidRDefault="00A24656" w:rsidP="00A24656">
            <w:pPr>
              <w:ind w:firstLine="709"/>
              <w:jc w:val="both"/>
            </w:pPr>
            <w:r>
              <w:t>соглашение о намерениях по реализации нового инвестиционного проекта, заключенное между Правительством Республики Коми и потенциальным инвестором;</w:t>
            </w:r>
          </w:p>
          <w:p w:rsidR="00A24656" w:rsidRPr="00A24656" w:rsidRDefault="00A24656" w:rsidP="00A24656">
            <w:pPr>
              <w:ind w:firstLine="709"/>
              <w:jc w:val="both"/>
            </w:pPr>
            <w:r>
              <w:t>картографические материалы, отражающие относительное размещение территории реализации проекта и технологически необходимых для него объектов инфраструктуры</w:t>
            </w:r>
          </w:p>
        </w:tc>
      </w:tr>
      <w:tr w:rsidR="00A24656" w:rsidRPr="007E3B7A" w:rsidTr="00A24656">
        <w:tc>
          <w:tcPr>
            <w:tcW w:w="9571" w:type="dxa"/>
            <w:shd w:val="clear" w:color="auto" w:fill="F2F2F2" w:themeFill="background1" w:themeFillShade="F2"/>
          </w:tcPr>
          <w:p w:rsidR="00A24656" w:rsidRPr="00A24656" w:rsidRDefault="00A24656" w:rsidP="00A24656">
            <w:pPr>
              <w:jc w:val="both"/>
              <w:rPr>
                <w:b/>
              </w:rPr>
            </w:pPr>
            <w:r w:rsidRPr="00A24656">
              <w:rPr>
                <w:b/>
              </w:rPr>
              <w:t>Критерии отбора нового инвестиционного проекта для включения в сводный перечень новых инвестиционных проектов в соответствии с постановлением Правительства Российской Федерации № 1704</w:t>
            </w:r>
          </w:p>
        </w:tc>
      </w:tr>
      <w:tr w:rsidR="00A24656" w:rsidRPr="007E3B7A" w:rsidTr="00C877C3">
        <w:tc>
          <w:tcPr>
            <w:tcW w:w="9571" w:type="dxa"/>
            <w:shd w:val="clear" w:color="auto" w:fill="FFFFFF" w:themeFill="background1"/>
          </w:tcPr>
          <w:p w:rsidR="00A24656" w:rsidRPr="00A24656" w:rsidRDefault="00A24656" w:rsidP="00A24656">
            <w:pPr>
              <w:ind w:firstLine="709"/>
              <w:jc w:val="both"/>
            </w:pPr>
            <w:r w:rsidRPr="00A24656">
              <w:lastRenderedPageBreak/>
              <w:t>стоимость нового инвестиционного проекта не менее 50 млн. рублей;</w:t>
            </w:r>
          </w:p>
          <w:p w:rsidR="00A24656" w:rsidRPr="00A24656" w:rsidRDefault="00A24656" w:rsidP="00A24656">
            <w:pPr>
              <w:ind w:firstLine="709"/>
              <w:jc w:val="both"/>
            </w:pPr>
            <w:r w:rsidRPr="00A24656">
              <w:t>наличие затрат субъекта Российской Федерации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нового инвестиционного проекта за счет высвобождаемых средств;</w:t>
            </w:r>
          </w:p>
          <w:p w:rsidR="00A24656" w:rsidRPr="00A24656" w:rsidRDefault="00A24656" w:rsidP="00A24656">
            <w:pPr>
              <w:ind w:firstLine="709"/>
              <w:jc w:val="both"/>
            </w:pPr>
            <w:r w:rsidRPr="00A24656">
              <w:t xml:space="preserve">наличие соглашения о намерениях по реализации нового инвестиционного проекта, заключенного между Правительством Республики Коми и потенциальным инвестором, содержащего информацию о планируемых объемах инвестиций, количестве создаваемых рабочих мест, необходимых для реализации нового инвестиционного проекта объектов инфраструктуры (с описанием инфраструктурных потребностей потенциального инвестора), объемах налогов, уплаченных в бюджеты всех уровней бюджетной системы Российской Федерации (за вычетом объема налога на добавленную стоимость, фактически возмещенного в соответствии с законодательством Российской Федерации о налогах и сборах), за период реализации проекта, но не менее срока полного исполнения обязательств, предусмотренных соглашением, заключенным между Министерством финансов Российской Федерации и Правительством Республики Коми о предоставлении республиканскому бюджету Республики Коми бюджетного кредита на цели, установленные </w:t>
            </w:r>
            <w:hyperlink r:id="rId21" w:history="1">
              <w:r w:rsidRPr="00A24656">
                <w:rPr>
                  <w:rStyle w:val="a9"/>
                </w:rPr>
                <w:t>пунктом 1 статьи 93.3</w:t>
              </w:r>
            </w:hyperlink>
            <w:r w:rsidRPr="00A24656">
              <w:t xml:space="preserve"> Бюджетного кодекса Российской Федерации, а также обязательства инвестора по представлению отчета о ходе реализации нового инвестиционного проекта;</w:t>
            </w:r>
          </w:p>
          <w:p w:rsidR="00A24656" w:rsidRPr="00A24656" w:rsidRDefault="00A24656" w:rsidP="00A24656">
            <w:pPr>
              <w:ind w:firstLine="709"/>
              <w:jc w:val="both"/>
            </w:pPr>
            <w:r w:rsidRPr="00A24656">
              <w:t>наличие документа, содержащего краткое описание нового инвестиционного проекта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нового инвестиционного проекта)</w:t>
            </w:r>
          </w:p>
          <w:p w:rsidR="00A24656" w:rsidRPr="00A24656" w:rsidRDefault="00A24656" w:rsidP="00A24656">
            <w:pPr>
              <w:ind w:firstLine="709"/>
              <w:jc w:val="both"/>
            </w:pPr>
            <w:r w:rsidRPr="00A24656">
              <w:t>сфера реализации нового инвестиционного проекта.</w:t>
            </w:r>
          </w:p>
          <w:p w:rsidR="00A24656" w:rsidRPr="00A24656" w:rsidRDefault="00A24656" w:rsidP="00A24656">
            <w:pPr>
              <w:ind w:firstLine="709"/>
              <w:jc w:val="both"/>
            </w:pPr>
            <w:r w:rsidRPr="00A24656">
              <w:t xml:space="preserve">Новые инвестиционные проекты должны реализовываться в </w:t>
            </w:r>
            <w:r w:rsidRPr="00A24656">
              <w:rPr>
                <w:b/>
              </w:rPr>
              <w:t>следующих сферах</w:t>
            </w:r>
            <w:r w:rsidRPr="00A24656">
              <w:t>:</w:t>
            </w:r>
          </w:p>
          <w:p w:rsidR="00A24656" w:rsidRPr="00A24656" w:rsidRDefault="00A24656" w:rsidP="00A24656">
            <w:pPr>
              <w:ind w:firstLine="709"/>
              <w:jc w:val="both"/>
            </w:pPr>
            <w:r w:rsidRPr="00A24656">
              <w:t>- сельское хозяйство;</w:t>
            </w:r>
          </w:p>
          <w:p w:rsidR="00A24656" w:rsidRPr="00A24656" w:rsidRDefault="00A24656" w:rsidP="00A24656">
            <w:pPr>
              <w:ind w:firstLine="709"/>
              <w:jc w:val="both"/>
            </w:pPr>
            <w:r w:rsidRPr="00A24656">
              <w:t>- добыча полезных ископаемых (за исключением добычи, газа, первичной переработки нефти, оказания услуг по транспортировке нефти и нефтепродуктов, газа и (или) газового конденсата);</w:t>
            </w:r>
          </w:p>
          <w:p w:rsidR="00A24656" w:rsidRPr="00A24656" w:rsidRDefault="00A24656" w:rsidP="00A24656">
            <w:pPr>
              <w:ind w:firstLine="709"/>
              <w:jc w:val="both"/>
            </w:pPr>
            <w:r w:rsidRPr="00A24656">
              <w:t>- туристская деятельность;</w:t>
            </w:r>
          </w:p>
          <w:p w:rsidR="00A24656" w:rsidRPr="00A24656" w:rsidRDefault="00A24656" w:rsidP="00A24656">
            <w:pPr>
              <w:ind w:firstLine="709"/>
              <w:jc w:val="both"/>
            </w:pPr>
            <w:r w:rsidRPr="00A24656">
              <w:t>- логистическая деятельность;</w:t>
            </w:r>
          </w:p>
          <w:p w:rsidR="00A24656" w:rsidRPr="00A24656" w:rsidRDefault="00A24656" w:rsidP="00A24656">
            <w:pPr>
              <w:ind w:firstLine="709"/>
              <w:jc w:val="both"/>
            </w:pPr>
            <w:r w:rsidRPr="00A24656">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w:t>
            </w:r>
            <w:proofErr w:type="spellStart"/>
            <w:r w:rsidRPr="00A24656">
              <w:t>инжекторных</w:t>
            </w:r>
            <w:proofErr w:type="spellEnd"/>
            <w:r w:rsidRPr="00A24656">
              <w:t>) двигателей, авиационного керосина, продуктов нефтехимии, являющихся подакцизными товарами));</w:t>
            </w:r>
          </w:p>
          <w:p w:rsidR="00A24656" w:rsidRPr="00A24656" w:rsidRDefault="00A24656" w:rsidP="00A24656">
            <w:pPr>
              <w:ind w:firstLine="709"/>
              <w:jc w:val="both"/>
            </w:pPr>
            <w:r w:rsidRPr="00A24656">
              <w:t>- жилищное строительство;</w:t>
            </w:r>
          </w:p>
          <w:p w:rsidR="00A24656" w:rsidRPr="00A24656" w:rsidRDefault="00A24656" w:rsidP="00A24656">
            <w:pPr>
              <w:ind w:firstLine="709"/>
              <w:jc w:val="both"/>
            </w:pPr>
            <w:r w:rsidRPr="00A24656">
              <w:t>- жилищно-коммунальное хозяйство;</w:t>
            </w:r>
          </w:p>
          <w:p w:rsidR="00A24656" w:rsidRPr="00A24656" w:rsidRDefault="00A24656" w:rsidP="00A24656">
            <w:pPr>
              <w:ind w:firstLine="709"/>
              <w:jc w:val="both"/>
            </w:pPr>
            <w:r w:rsidRPr="00A24656">
              <w:t>- строительство или реконструкция автомобильных дорог, реализуемых субъектами Российской Федерации в рамках концессионных соглашений;</w:t>
            </w:r>
          </w:p>
          <w:p w:rsidR="00A24656" w:rsidRPr="00A24656" w:rsidRDefault="00A24656" w:rsidP="00A24656">
            <w:pPr>
              <w:ind w:firstLine="709"/>
              <w:jc w:val="both"/>
            </w:pPr>
            <w:r w:rsidRPr="00A24656">
              <w:t>- дорожное хозяйство с применением механизма ГЧП;</w:t>
            </w:r>
          </w:p>
          <w:p w:rsidR="00A24656" w:rsidRPr="00A24656" w:rsidRDefault="00A24656" w:rsidP="00A24656">
            <w:pPr>
              <w:ind w:firstLine="709"/>
              <w:jc w:val="both"/>
            </w:pPr>
            <w:r w:rsidRPr="00A24656">
              <w:t>- транспорт общего пользования;</w:t>
            </w:r>
          </w:p>
          <w:p w:rsidR="00A24656" w:rsidRPr="00A24656" w:rsidRDefault="00A24656" w:rsidP="00A24656">
            <w:pPr>
              <w:ind w:firstLine="709"/>
              <w:jc w:val="both"/>
            </w:pPr>
            <w:r w:rsidRPr="00A24656">
              <w:t>- строительство аэропортовой инфраструктуры;</w:t>
            </w:r>
          </w:p>
          <w:p w:rsidR="00A24656" w:rsidRPr="00A24656" w:rsidRDefault="00A24656" w:rsidP="00A24656">
            <w:pPr>
              <w:ind w:firstLine="709"/>
              <w:jc w:val="both"/>
            </w:pPr>
            <w:r w:rsidRPr="00A24656">
              <w:t>- обеспечение электрической энергией, газом и паром.</w:t>
            </w:r>
          </w:p>
          <w:p w:rsidR="00A24656" w:rsidRPr="00A24656" w:rsidRDefault="00A24656" w:rsidP="00A24656">
            <w:pPr>
              <w:ind w:firstLine="709"/>
              <w:jc w:val="both"/>
            </w:pPr>
            <w:r w:rsidRPr="00A24656">
              <w:t xml:space="preserve">- </w:t>
            </w:r>
            <w:r w:rsidRPr="00A24656">
              <w:rPr>
                <w:iCs/>
              </w:rPr>
              <w:t xml:space="preserve">по отраслям, относящимся к перспективным экономическим специализациям субъектов Российской Федерации, предусмотренным </w:t>
            </w:r>
            <w:hyperlink r:id="rId22" w:history="1">
              <w:r w:rsidRPr="00A24656">
                <w:rPr>
                  <w:rStyle w:val="a9"/>
                  <w:iCs/>
                </w:rPr>
                <w:t>приложением № 1</w:t>
              </w:r>
            </w:hyperlink>
            <w:r w:rsidRPr="00A24656">
              <w:rPr>
                <w:iCs/>
              </w:rPr>
              <w:t xml:space="preserve"> к Стратегии пространственного развития Российской Федерации на период до 2025 года, </w:t>
            </w:r>
            <w:r w:rsidRPr="00A24656">
              <w:rPr>
                <w:iCs/>
              </w:rPr>
              <w:lastRenderedPageBreak/>
              <w:t>утвержденной распоряжением Правительства Российской Федерации от 13 февраля 2019 г. № 207-р. П</w:t>
            </w:r>
            <w:r w:rsidRPr="00A24656">
              <w:t>ерспективная экономическая специализация Республики Коми включает следующие отрасли:</w:t>
            </w:r>
          </w:p>
          <w:p w:rsidR="00A24656" w:rsidRPr="00A24656" w:rsidRDefault="00A24656" w:rsidP="00A24656">
            <w:pPr>
              <w:ind w:firstLine="709"/>
              <w:jc w:val="both"/>
            </w:pPr>
            <w:r w:rsidRPr="00A24656">
              <w:t>- добыча полезных ископаемых;</w:t>
            </w:r>
          </w:p>
          <w:p w:rsidR="00A24656" w:rsidRPr="00A24656" w:rsidRDefault="00A24656" w:rsidP="00A24656">
            <w:pPr>
              <w:ind w:firstLine="709"/>
              <w:jc w:val="both"/>
            </w:pPr>
            <w:r w:rsidRPr="00A24656">
              <w:t>- лесоводство и лесозаготовки (лесозаготовки);</w:t>
            </w:r>
          </w:p>
          <w:p w:rsidR="00A24656" w:rsidRPr="00A24656" w:rsidRDefault="00A24656" w:rsidP="00A24656">
            <w:pPr>
              <w:ind w:firstLine="709"/>
              <w:jc w:val="both"/>
            </w:pPr>
            <w:r w:rsidRPr="00A24656">
              <w:t>- обработка древесины и производство изделий из дерева, кроме мебели;</w:t>
            </w:r>
          </w:p>
          <w:p w:rsidR="00A24656" w:rsidRPr="00A24656" w:rsidRDefault="00A24656" w:rsidP="00A24656">
            <w:pPr>
              <w:ind w:firstLine="709"/>
              <w:jc w:val="both"/>
            </w:pPr>
            <w:r w:rsidRPr="00A24656">
              <w:t>- производство бумаги и бумажных изделий;</w:t>
            </w:r>
          </w:p>
          <w:p w:rsidR="00A24656" w:rsidRPr="00A24656" w:rsidRDefault="00A24656" w:rsidP="00A24656">
            <w:pPr>
              <w:ind w:firstLine="709"/>
              <w:jc w:val="both"/>
            </w:pPr>
            <w:r w:rsidRPr="00A24656">
              <w:t>- производство кокса и нефтепродуктов;</w:t>
            </w:r>
          </w:p>
          <w:p w:rsidR="00A24656" w:rsidRPr="00A24656" w:rsidRDefault="00A24656" w:rsidP="00A24656">
            <w:pPr>
              <w:ind w:firstLine="709"/>
              <w:jc w:val="both"/>
            </w:pPr>
            <w:r w:rsidRPr="00A24656">
              <w:t>- производство машин и оборудования, не включенных в другие группировки;</w:t>
            </w:r>
          </w:p>
          <w:p w:rsidR="00A24656" w:rsidRPr="00A24656" w:rsidRDefault="00A24656" w:rsidP="00A24656">
            <w:pPr>
              <w:ind w:firstLine="709"/>
              <w:jc w:val="both"/>
            </w:pPr>
            <w:r w:rsidRPr="00A24656">
              <w:t>- производство прочих готовых изделий;</w:t>
            </w:r>
          </w:p>
          <w:p w:rsidR="00A24656" w:rsidRPr="00A24656" w:rsidRDefault="00A24656" w:rsidP="00A24656">
            <w:pPr>
              <w:ind w:firstLine="709"/>
              <w:jc w:val="both"/>
            </w:pPr>
            <w:r w:rsidRPr="00A24656">
              <w:t>- транспортировка и хранение;</w:t>
            </w:r>
          </w:p>
          <w:p w:rsidR="00A24656" w:rsidRPr="00A24656" w:rsidRDefault="00A24656" w:rsidP="00A24656">
            <w:pPr>
              <w:ind w:firstLine="709"/>
              <w:jc w:val="both"/>
            </w:pPr>
            <w:r w:rsidRPr="00A24656">
              <w:t>- 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tc>
      </w:tr>
      <w:tr w:rsidR="00A24656" w:rsidRPr="007E3B7A" w:rsidTr="00A24656">
        <w:tc>
          <w:tcPr>
            <w:tcW w:w="9571" w:type="dxa"/>
            <w:shd w:val="clear" w:color="auto" w:fill="F2F2F2" w:themeFill="background1" w:themeFillShade="F2"/>
          </w:tcPr>
          <w:p w:rsidR="00A24656" w:rsidRPr="00771315" w:rsidRDefault="00A24656" w:rsidP="005D06A0">
            <w:pPr>
              <w:autoSpaceDE w:val="0"/>
              <w:autoSpaceDN w:val="0"/>
              <w:adjustRightInd w:val="0"/>
              <w:spacing w:before="60"/>
              <w:jc w:val="both"/>
              <w:rPr>
                <w:b/>
              </w:rPr>
            </w:pPr>
            <w:r w:rsidRPr="00771315">
              <w:rPr>
                <w:b/>
              </w:rPr>
              <w:lastRenderedPageBreak/>
              <w:t xml:space="preserve">Место предоставления документов </w:t>
            </w:r>
          </w:p>
        </w:tc>
      </w:tr>
      <w:tr w:rsidR="00A24656" w:rsidRPr="007E3B7A" w:rsidTr="00C877C3">
        <w:tc>
          <w:tcPr>
            <w:tcW w:w="9571" w:type="dxa"/>
            <w:shd w:val="clear" w:color="auto" w:fill="FFFFFF" w:themeFill="background1"/>
          </w:tcPr>
          <w:p w:rsidR="00A24656" w:rsidRPr="00771315" w:rsidRDefault="00A24656" w:rsidP="005D06A0">
            <w:pPr>
              <w:ind w:firstLine="709"/>
              <w:jc w:val="both"/>
            </w:pPr>
            <w:r w:rsidRPr="00771315">
              <w:t>Министерство экономического развития и промышленности Республики Коми по адресу: Республика Коми, 167000, г. Сыктывкар, ул. Интернациональная, 157, e-</w:t>
            </w:r>
            <w:proofErr w:type="spellStart"/>
            <w:r w:rsidRPr="00771315">
              <w:t>mail</w:t>
            </w:r>
            <w:proofErr w:type="spellEnd"/>
            <w:r w:rsidRPr="00771315">
              <w:t>: minek@minek.rkomi.ru.</w:t>
            </w:r>
          </w:p>
        </w:tc>
      </w:tr>
      <w:tr w:rsidR="00A24656" w:rsidRPr="007E3B7A" w:rsidTr="00A24656">
        <w:tc>
          <w:tcPr>
            <w:tcW w:w="9571" w:type="dxa"/>
            <w:shd w:val="clear" w:color="auto" w:fill="F2F2F2" w:themeFill="background1" w:themeFillShade="F2"/>
          </w:tcPr>
          <w:p w:rsidR="00A24656" w:rsidRPr="00771315" w:rsidRDefault="00A24656" w:rsidP="005D06A0">
            <w:pPr>
              <w:jc w:val="both"/>
              <w:rPr>
                <w:b/>
              </w:rPr>
            </w:pPr>
            <w:r w:rsidRPr="00771315">
              <w:rPr>
                <w:b/>
              </w:rPr>
              <w:t>Контактное лицо</w:t>
            </w:r>
          </w:p>
        </w:tc>
      </w:tr>
      <w:tr w:rsidR="00A24656" w:rsidRPr="007E3B7A" w:rsidTr="00C877C3">
        <w:tc>
          <w:tcPr>
            <w:tcW w:w="9571" w:type="dxa"/>
            <w:shd w:val="clear" w:color="auto" w:fill="FFFFFF" w:themeFill="background1"/>
          </w:tcPr>
          <w:p w:rsidR="00A24656" w:rsidRPr="000B00F4" w:rsidRDefault="00A24656" w:rsidP="005D06A0">
            <w:pPr>
              <w:ind w:firstLine="709"/>
              <w:jc w:val="both"/>
            </w:pPr>
            <w:r w:rsidRPr="00771315">
              <w:t xml:space="preserve">Начальник отдела инвестиционной политики Рязанова Вера Анатольевна: </w:t>
            </w:r>
            <w:r>
              <w:br/>
            </w:r>
            <w:r w:rsidRPr="00771315">
              <w:t xml:space="preserve">тел. </w:t>
            </w:r>
            <w:r w:rsidRPr="000B00F4">
              <w:t>(8212) 25-54-33 (</w:t>
            </w:r>
            <w:r w:rsidRPr="00771315">
              <w:t>доб</w:t>
            </w:r>
            <w:r w:rsidRPr="000B00F4">
              <w:t>.</w:t>
            </w:r>
            <w:r>
              <w:t xml:space="preserve"> </w:t>
            </w:r>
            <w:r w:rsidRPr="000B00F4">
              <w:t>226), (</w:t>
            </w:r>
            <w:r w:rsidRPr="00AB09F6">
              <w:rPr>
                <w:lang w:val="en-US"/>
              </w:rPr>
              <w:t>e</w:t>
            </w:r>
            <w:r w:rsidRPr="000B00F4">
              <w:t>-</w:t>
            </w:r>
            <w:r w:rsidRPr="00AB09F6">
              <w:rPr>
                <w:lang w:val="en-US"/>
              </w:rPr>
              <w:t>mail</w:t>
            </w:r>
            <w:r w:rsidRPr="000B00F4">
              <w:t xml:space="preserve">: </w:t>
            </w:r>
            <w:hyperlink r:id="rId23" w:history="1">
              <w:r w:rsidRPr="00AB09F6">
                <w:rPr>
                  <w:rStyle w:val="a9"/>
                  <w:lang w:val="en-US"/>
                </w:rPr>
                <w:t>v</w:t>
              </w:r>
              <w:r w:rsidRPr="000B00F4">
                <w:rPr>
                  <w:rStyle w:val="a9"/>
                </w:rPr>
                <w:t>.</w:t>
              </w:r>
              <w:r w:rsidRPr="00AB09F6">
                <w:rPr>
                  <w:rStyle w:val="a9"/>
                  <w:lang w:val="en-US"/>
                </w:rPr>
                <w:t>a</w:t>
              </w:r>
              <w:r w:rsidRPr="000B00F4">
                <w:rPr>
                  <w:rStyle w:val="a9"/>
                </w:rPr>
                <w:t>.</w:t>
              </w:r>
              <w:r w:rsidRPr="00AB09F6">
                <w:rPr>
                  <w:rStyle w:val="a9"/>
                  <w:lang w:val="en-US"/>
                </w:rPr>
                <w:t>ryazanova</w:t>
              </w:r>
              <w:r w:rsidRPr="000B00F4">
                <w:rPr>
                  <w:rStyle w:val="a9"/>
                </w:rPr>
                <w:t>@</w:t>
              </w:r>
              <w:r w:rsidRPr="00AB09F6">
                <w:rPr>
                  <w:rStyle w:val="a9"/>
                  <w:lang w:val="en-US"/>
                </w:rPr>
                <w:t>minek</w:t>
              </w:r>
              <w:r w:rsidRPr="000B00F4">
                <w:rPr>
                  <w:rStyle w:val="a9"/>
                </w:rPr>
                <w:t>.</w:t>
              </w:r>
              <w:r w:rsidRPr="00AB09F6">
                <w:rPr>
                  <w:rStyle w:val="a9"/>
                  <w:lang w:val="en-US"/>
                </w:rPr>
                <w:t>rkomi</w:t>
              </w:r>
              <w:r w:rsidRPr="000B00F4">
                <w:rPr>
                  <w:rStyle w:val="a9"/>
                </w:rPr>
                <w:t>.</w:t>
              </w:r>
              <w:proofErr w:type="spellStart"/>
              <w:r w:rsidRPr="00AB09F6">
                <w:rPr>
                  <w:rStyle w:val="a9"/>
                  <w:lang w:val="en-US"/>
                </w:rPr>
                <w:t>ru</w:t>
              </w:r>
              <w:proofErr w:type="spellEnd"/>
            </w:hyperlink>
            <w:r w:rsidRPr="000B00F4">
              <w:t>).</w:t>
            </w:r>
          </w:p>
          <w:p w:rsidR="00A24656" w:rsidRPr="00AB09F6" w:rsidRDefault="00A24656" w:rsidP="005D06A0">
            <w:pPr>
              <w:ind w:firstLine="709"/>
              <w:jc w:val="both"/>
            </w:pPr>
            <w:r>
              <w:t xml:space="preserve">Заведующий отделом инвестиционной и инновационной поддержки </w:t>
            </w:r>
            <w:r w:rsidRPr="00AB09F6">
              <w:t>ГУ РК «Центр поддержки развития экономики Республики Коми»</w:t>
            </w:r>
            <w:r>
              <w:t xml:space="preserve"> Немалова Елена Владимировна: тел. (8212) 25-54-33 (доб. 231) </w:t>
            </w:r>
            <w:r w:rsidRPr="004B74F3">
              <w:t>(</w:t>
            </w:r>
            <w:r w:rsidRPr="00AB09F6">
              <w:rPr>
                <w:lang w:val="en-US"/>
              </w:rPr>
              <w:t>e</w:t>
            </w:r>
            <w:r w:rsidRPr="004B74F3">
              <w:t>-</w:t>
            </w:r>
            <w:r w:rsidRPr="00AB09F6">
              <w:rPr>
                <w:lang w:val="en-US"/>
              </w:rPr>
              <w:t>mail</w:t>
            </w:r>
            <w:r w:rsidRPr="004B74F3">
              <w:t xml:space="preserve">: </w:t>
            </w:r>
            <w:hyperlink r:id="rId24" w:history="1">
              <w:r w:rsidRPr="00F42ED1">
                <w:rPr>
                  <w:rStyle w:val="a9"/>
                  <w:lang w:val="en-US"/>
                </w:rPr>
                <w:t>e</w:t>
              </w:r>
              <w:r w:rsidRPr="00F42ED1">
                <w:rPr>
                  <w:rStyle w:val="a9"/>
                </w:rPr>
                <w:t>.</w:t>
              </w:r>
              <w:r w:rsidRPr="00F42ED1">
                <w:rPr>
                  <w:rStyle w:val="a9"/>
                  <w:lang w:val="en-US"/>
                </w:rPr>
                <w:t>v</w:t>
              </w:r>
              <w:r w:rsidRPr="00F42ED1">
                <w:rPr>
                  <w:rStyle w:val="a9"/>
                </w:rPr>
                <w:t>.</w:t>
              </w:r>
              <w:r w:rsidRPr="00F42ED1">
                <w:rPr>
                  <w:rStyle w:val="a9"/>
                  <w:lang w:val="en-US"/>
                </w:rPr>
                <w:t>nemalova</w:t>
              </w:r>
              <w:r w:rsidRPr="00F42ED1">
                <w:rPr>
                  <w:rStyle w:val="a9"/>
                </w:rPr>
                <w:t>@</w:t>
              </w:r>
              <w:r w:rsidRPr="00F42ED1">
                <w:rPr>
                  <w:rStyle w:val="a9"/>
                  <w:lang w:val="en-US"/>
                </w:rPr>
                <w:t>minek</w:t>
              </w:r>
              <w:r w:rsidRPr="00F42ED1">
                <w:rPr>
                  <w:rStyle w:val="a9"/>
                </w:rPr>
                <w:t>.</w:t>
              </w:r>
              <w:r w:rsidRPr="00F42ED1">
                <w:rPr>
                  <w:rStyle w:val="a9"/>
                  <w:lang w:val="en-US"/>
                </w:rPr>
                <w:t>rkomi</w:t>
              </w:r>
              <w:r w:rsidRPr="00F42ED1">
                <w:rPr>
                  <w:rStyle w:val="a9"/>
                </w:rPr>
                <w:t>.</w:t>
              </w:r>
              <w:proofErr w:type="spellStart"/>
              <w:r w:rsidRPr="00F42ED1">
                <w:rPr>
                  <w:rStyle w:val="a9"/>
                  <w:lang w:val="en-US"/>
                </w:rPr>
                <w:t>ru</w:t>
              </w:r>
              <w:proofErr w:type="spellEnd"/>
            </w:hyperlink>
            <w:r w:rsidRPr="004B74F3">
              <w:t>).</w:t>
            </w:r>
          </w:p>
        </w:tc>
      </w:tr>
      <w:tr w:rsidR="00A24656" w:rsidRPr="007E3B7A" w:rsidTr="00A24656">
        <w:tc>
          <w:tcPr>
            <w:tcW w:w="9571" w:type="dxa"/>
            <w:shd w:val="clear" w:color="auto" w:fill="F2F2F2" w:themeFill="background1" w:themeFillShade="F2"/>
          </w:tcPr>
          <w:p w:rsidR="00A24656" w:rsidRPr="00771315" w:rsidRDefault="00A24656" w:rsidP="005D06A0">
            <w:pPr>
              <w:jc w:val="both"/>
              <w:rPr>
                <w:b/>
              </w:rPr>
            </w:pPr>
            <w:r w:rsidRPr="00771315">
              <w:rPr>
                <w:b/>
              </w:rPr>
              <w:t>Источники получения информации о поддержке</w:t>
            </w:r>
          </w:p>
        </w:tc>
      </w:tr>
      <w:tr w:rsidR="00A24656" w:rsidRPr="007E3B7A" w:rsidTr="00C877C3">
        <w:tc>
          <w:tcPr>
            <w:tcW w:w="9571" w:type="dxa"/>
            <w:shd w:val="clear" w:color="auto" w:fill="FFFFFF" w:themeFill="background1"/>
          </w:tcPr>
          <w:p w:rsidR="00A24656" w:rsidRPr="00771315" w:rsidRDefault="00A24656" w:rsidP="005D06A0">
            <w:pPr>
              <w:ind w:firstLine="709"/>
              <w:jc w:val="both"/>
            </w:pPr>
            <w:r w:rsidRPr="00771315">
              <w:t xml:space="preserve">В информационно-телекоммуникационной сети Интернет: </w:t>
            </w:r>
          </w:p>
          <w:p w:rsidR="00A24656" w:rsidRPr="00771315" w:rsidRDefault="00A24656" w:rsidP="004526FA">
            <w:pPr>
              <w:pStyle w:val="a8"/>
              <w:numPr>
                <w:ilvl w:val="0"/>
                <w:numId w:val="5"/>
              </w:numPr>
              <w:jc w:val="both"/>
            </w:pPr>
            <w:r w:rsidRPr="00771315">
              <w:t>на Инвестиционном портале Республики Коми (http://invest.rkomi.ru) в разделе «Поддержка»/«Государственная поддержка».</w:t>
            </w:r>
          </w:p>
        </w:tc>
      </w:tr>
      <w:tr w:rsidR="00A24656" w:rsidRPr="00355A69" w:rsidTr="00294FC2">
        <w:tc>
          <w:tcPr>
            <w:tcW w:w="9571" w:type="dxa"/>
            <w:shd w:val="clear" w:color="auto" w:fill="DBE5F1" w:themeFill="accent1" w:themeFillTint="33"/>
          </w:tcPr>
          <w:p w:rsidR="00A24656" w:rsidRPr="00355A69" w:rsidRDefault="00A24656" w:rsidP="00294FC2">
            <w:pPr>
              <w:ind w:firstLine="709"/>
              <w:jc w:val="center"/>
              <w:rPr>
                <w:b/>
                <w:i/>
              </w:rPr>
            </w:pPr>
            <w:r w:rsidRPr="00355A69">
              <w:rPr>
                <w:b/>
                <w:i/>
              </w:rPr>
              <w:t>Предоставление льготы при определении платы за аренду лесного участка предприятиям лесопромышленного комплекса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A24656" w:rsidTr="00294FC2">
        <w:tc>
          <w:tcPr>
            <w:tcW w:w="9571" w:type="dxa"/>
            <w:shd w:val="clear" w:color="auto" w:fill="FFFFFF" w:themeFill="background1"/>
          </w:tcPr>
          <w:p w:rsidR="00A24656" w:rsidRDefault="00A24656" w:rsidP="00355A69">
            <w:pPr>
              <w:ind w:firstLine="709"/>
              <w:jc w:val="both"/>
            </w:pPr>
            <w:r>
              <w:t>Лесной кодекс Российской Федерации от 04.12.2006 № 200-ФЗ;</w:t>
            </w:r>
          </w:p>
          <w:p w:rsidR="00A24656" w:rsidRDefault="00A24656" w:rsidP="00355A69">
            <w:pPr>
              <w:ind w:firstLine="709"/>
              <w:jc w:val="both"/>
            </w:pPr>
            <w:r>
              <w:t>Постановление Правительства РФ от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p w:rsidR="00A24656" w:rsidRDefault="00A24656" w:rsidP="00355A69">
            <w:pPr>
              <w:ind w:firstLine="709"/>
              <w:jc w:val="both"/>
            </w:pPr>
            <w:r>
              <w:t xml:space="preserve">Постановление Правительства РФ от 22.05.2007 № 310 «О ставках платы </w:t>
            </w:r>
            <w:r>
              <w:br/>
              <w:t>за единицу объема лесных ресурсов и ставках платы за единицу площади лесного участка, находящегося в федеральной собственности»;</w:t>
            </w:r>
          </w:p>
          <w:p w:rsidR="00A24656" w:rsidRDefault="00A24656" w:rsidP="00355A69">
            <w:pPr>
              <w:ind w:firstLine="709"/>
              <w:jc w:val="both"/>
            </w:pPr>
            <w:r>
              <w:t xml:space="preserve">Приказ Министерства промышленности и торговли Российской Федерации </w:t>
            </w:r>
            <w:r>
              <w:br/>
              <w:t>от 15.05.2018 № 1870 «Об утверждении методических указаний по разработке концепции инвестиционного проекта, претендующего на включение в перечень приоритетных проектов в области освоения лесов»;</w:t>
            </w:r>
          </w:p>
          <w:p w:rsidR="00A24656" w:rsidRDefault="00A24656" w:rsidP="00355A69">
            <w:pPr>
              <w:ind w:firstLine="709"/>
              <w:jc w:val="both"/>
            </w:pPr>
            <w:r>
              <w:t xml:space="preserve">Приказ Министерства инвестиций, промышленности и транспорта Республики Коми от 03.07.2018 № 140 «О реализации постановления Правительства РФ от 23.02.2018 № 190 "О приоритетных инвестиционных проектах в области освоения лесов </w:t>
            </w:r>
            <w:r>
              <w:br/>
              <w:t xml:space="preserve">и об изменении и признании утратившими силу некоторых актов Правительства Российской Федерации" и о признании утратившим силу приказа Министерства промышленности, природных ресурсов, энергетики и транспорта Республики Коми </w:t>
            </w:r>
            <w:r>
              <w:br/>
              <w:t xml:space="preserve">от 10 мая 2017 г. №928 «О комиссии по отбору заявок и рассмотрению отчетов </w:t>
            </w:r>
            <w:r>
              <w:br/>
            </w:r>
            <w:r>
              <w:lastRenderedPageBreak/>
              <w:t>по приоритетным инвестиционным проектам в области освоения лесов на территории Республики Коми».</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Получатели поддержки и основные условия ее предоставления</w:t>
            </w:r>
          </w:p>
        </w:tc>
      </w:tr>
      <w:tr w:rsidR="00A24656" w:rsidTr="00294FC2">
        <w:tc>
          <w:tcPr>
            <w:tcW w:w="9571" w:type="dxa"/>
            <w:shd w:val="clear" w:color="auto" w:fill="FFFFFF" w:themeFill="background1"/>
          </w:tcPr>
          <w:p w:rsidR="00A24656" w:rsidRDefault="00A24656" w:rsidP="00355A69">
            <w:pPr>
              <w:ind w:firstLine="709"/>
              <w:jc w:val="both"/>
            </w:pPr>
            <w:r>
              <w:t xml:space="preserve">Юридическое лицо любой формы собственности. </w:t>
            </w:r>
          </w:p>
          <w:p w:rsidR="00A24656" w:rsidRPr="00355A69" w:rsidRDefault="00A24656" w:rsidP="00355A69">
            <w:pPr>
              <w:ind w:firstLine="709"/>
              <w:jc w:val="both"/>
              <w:rPr>
                <w:u w:val="single"/>
              </w:rPr>
            </w:pPr>
            <w:r w:rsidRPr="00355A69">
              <w:rPr>
                <w:u w:val="single"/>
              </w:rPr>
              <w:t xml:space="preserve">Инвестор должен соответствовать следующим требованиям: </w:t>
            </w:r>
          </w:p>
          <w:p w:rsidR="00A24656" w:rsidRDefault="00A24656" w:rsidP="00355A69">
            <w:pPr>
              <w:ind w:firstLine="709"/>
              <w:jc w:val="both"/>
            </w:pPr>
            <w:r>
              <w:t xml:space="preserve">а) иметь документальное подтверждение наличия собственных или заемных средств в размере не менее 50 процентов общего объема инвестиций для реализации инвестиционного проекта, срок реализации которого составляет до 3 лет, или в размере части заявленных инвестиций, приходящейся на первые 2 года в соответствии с графиком инвестиций, но не менее 25 процентов общего объема заявленных инвестиций для реализации инвестиционного проекта, срок реализации которого составляет более 3 лет; </w:t>
            </w:r>
          </w:p>
          <w:p w:rsidR="00A24656" w:rsidRDefault="00A24656" w:rsidP="00355A69">
            <w:pPr>
              <w:ind w:firstLine="709"/>
              <w:jc w:val="both"/>
            </w:pPr>
            <w:r>
              <w:t xml:space="preserve">б) выполнять обязательства перед бюджетами бюджетной системы Российской Федерации; </w:t>
            </w:r>
          </w:p>
          <w:p w:rsidR="00A24656" w:rsidRDefault="00A24656" w:rsidP="00355A69">
            <w:pPr>
              <w:ind w:firstLine="709"/>
              <w:jc w:val="both"/>
            </w:pPr>
            <w:r>
              <w:t>в) не находиться в процессе реорганизации, ликвидации или банкротства;</w:t>
            </w:r>
          </w:p>
          <w:p w:rsidR="00A24656" w:rsidRDefault="00A24656" w:rsidP="00355A69">
            <w:pPr>
              <w:ind w:firstLine="709"/>
              <w:jc w:val="both"/>
            </w:pPr>
            <w:r>
              <w:t>г) начать реализацию инвестиционного проекта не ранее, чем за 2 года до дня подачи заявки в заинтересованный орган.</w:t>
            </w:r>
          </w:p>
          <w:p w:rsidR="00A24656" w:rsidRDefault="00A24656" w:rsidP="00355A69">
            <w:pPr>
              <w:ind w:firstLine="709"/>
              <w:jc w:val="both"/>
            </w:pPr>
            <w:r>
              <w:t>Поддержка предоставляется в рамках реализации инвестиционных проектов, включенных в перечень приоритетных инвестиционных проектов в области освоения лесов, по:</w:t>
            </w:r>
          </w:p>
          <w:p w:rsidR="00A24656" w:rsidRDefault="00A24656" w:rsidP="00355A69">
            <w:pPr>
              <w:ind w:firstLine="709"/>
              <w:jc w:val="both"/>
            </w:pPr>
            <w:r>
              <w:t>а) модернизации объектов лесоперерабатывающей инфраструктуры, включая переработку древесных отходов, в том числе в биоэнергетических целях, с минимальным объемом капитальных вложений не менее 2 млрд. рублей;</w:t>
            </w:r>
          </w:p>
          <w:p w:rsidR="00A24656" w:rsidRDefault="00A24656" w:rsidP="00355A69">
            <w:pPr>
              <w:ind w:firstLine="709"/>
              <w:jc w:val="both"/>
            </w:pPr>
            <w:r>
              <w:t>б) созданию объектов лесной инфраструктуры и лесоперерабатывающей инфраструктуры, включая переработку древесных отходов, в том числе в биоэнергетических целях (при этом объем капитальных вложений, направленных на создание объектов лесной инфраструктуры, не должен превышать 20 процентов общего объема капитальных вложений), с минимальным объемом капитальных вложений не менее 3 млрд. рублей.</w:t>
            </w:r>
          </w:p>
          <w:p w:rsidR="00A24656" w:rsidRDefault="00A24656" w:rsidP="00355A69">
            <w:pPr>
              <w:ind w:firstLine="709"/>
              <w:jc w:val="both"/>
            </w:pPr>
            <w:r>
              <w:t xml:space="preserve">   Основанием для включения инвестиционного проекта в перечень инвестиционных проектов является решение </w:t>
            </w:r>
            <w:proofErr w:type="spellStart"/>
            <w:r>
              <w:t>Минпромторга</w:t>
            </w:r>
            <w:proofErr w:type="spellEnd"/>
            <w:r>
              <w:t xml:space="preserve"> России, принятое на основании решения заинтересованного органа об утверждении заявки инвестора на реализацию инвестиционного проекта (далее - заявка). </w:t>
            </w:r>
          </w:p>
          <w:p w:rsidR="00A24656" w:rsidRDefault="00A24656" w:rsidP="00355A69">
            <w:pPr>
              <w:ind w:firstLine="709"/>
              <w:jc w:val="both"/>
            </w:pPr>
            <w:r>
              <w:t xml:space="preserve"> Критериями оценки инвестиционных проектов являются:</w:t>
            </w:r>
          </w:p>
          <w:p w:rsidR="00A24656" w:rsidRDefault="00A24656" w:rsidP="00355A69">
            <w:pPr>
              <w:ind w:firstLine="709"/>
              <w:jc w:val="both"/>
            </w:pPr>
            <w:r>
              <w:t>а) создание производственных мощностей по переработке древесных отходов, в том числе в биоэнергетических целях;</w:t>
            </w:r>
          </w:p>
          <w:p w:rsidR="00A24656" w:rsidRDefault="00A24656" w:rsidP="00355A69">
            <w:pPr>
              <w:ind w:firstLine="709"/>
              <w:jc w:val="both"/>
            </w:pPr>
            <w:r>
              <w:t>б) снижение энергопотребления производства (для инвестиционных проектов по модернизации объектов лесоперерабатывающей инфраструктуры);</w:t>
            </w:r>
          </w:p>
          <w:p w:rsidR="00A24656" w:rsidRDefault="00A24656" w:rsidP="00355A69">
            <w:pPr>
              <w:ind w:firstLine="709"/>
              <w:jc w:val="both"/>
            </w:pPr>
            <w:r>
              <w:t>в) увеличение объемов выпуска импортозамещающей продукции, а также увеличение объёмов выпуска продукции, направленного на увеличение доли экспорта продукции лесопереработки;</w:t>
            </w:r>
          </w:p>
          <w:p w:rsidR="00A24656" w:rsidRDefault="00A24656" w:rsidP="00355A69">
            <w:pPr>
              <w:ind w:firstLine="709"/>
              <w:jc w:val="both"/>
            </w:pPr>
            <w:r>
              <w:t>г) создание высокопроизводительных рабочих мест;</w:t>
            </w:r>
          </w:p>
          <w:p w:rsidR="00A24656" w:rsidRDefault="00A24656" w:rsidP="00355A69">
            <w:pPr>
              <w:ind w:firstLine="709"/>
              <w:jc w:val="both"/>
            </w:pPr>
            <w:r>
              <w:t>д) доля глубокой переработки древесины в допустимом ежегодном объеме заготовки древесины на лесных участках, выделяемых для реализации инвестиционного проекта на создаваемых (модернизируемых) в рамках реализации инвестиционного проекта производственных мощностях.</w:t>
            </w:r>
          </w:p>
          <w:p w:rsidR="00A24656" w:rsidRDefault="00A24656" w:rsidP="00355A69">
            <w:pPr>
              <w:ind w:firstLine="709"/>
              <w:jc w:val="both"/>
            </w:pPr>
            <w:r>
              <w:t>Договоры аренды лесных участков заключаются при соблюдении инвестором поквартального графика и не ранее сроков, установленных графиком заключения договоров аренды лесных участков по типовой форме, утверждаемой уполномоченным федеральным органом исполнительной власти для каждого вида использования лесов, предусмотренного частью 1 статьи 25 Лесного кодекса Российской Федерации.</w:t>
            </w:r>
          </w:p>
          <w:p w:rsidR="00A24656" w:rsidRDefault="00A24656" w:rsidP="00355A69">
            <w:pPr>
              <w:ind w:firstLine="709"/>
              <w:jc w:val="both"/>
            </w:pPr>
            <w:r>
              <w:lastRenderedPageBreak/>
              <w:t>Основанием для применения понижающего коэффициента за аренду лесного участка, используемого для реализации инвестиционного проекта, включенного в перечень инвестиционных проектов, является Акт о вводе объекта в эксплуатацию, подписанный инвестором и принятый заинтересованным органом.</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Размер поддержки</w:t>
            </w:r>
          </w:p>
        </w:tc>
      </w:tr>
      <w:tr w:rsidR="00A24656" w:rsidTr="00294FC2">
        <w:tc>
          <w:tcPr>
            <w:tcW w:w="9571" w:type="dxa"/>
            <w:shd w:val="clear" w:color="auto" w:fill="FFFFFF" w:themeFill="background1"/>
          </w:tcPr>
          <w:p w:rsidR="00A24656" w:rsidRDefault="00A24656" w:rsidP="00355A69">
            <w:pPr>
              <w:ind w:firstLine="709"/>
              <w:jc w:val="both"/>
            </w:pPr>
            <w:r>
              <w:t>Включение инвестиционного проекта в перечень инвестиционных проектов является основанием для заключения заинтересованным органом договора аренды лесного участка, включенного в перечень лесных участков, без проведения аукциона на условиях, указанных в решении, принятом заинтересованным органом.</w:t>
            </w:r>
          </w:p>
          <w:p w:rsidR="00A24656" w:rsidRDefault="00A24656" w:rsidP="00355A69">
            <w:pPr>
              <w:ind w:firstLine="709"/>
              <w:jc w:val="both"/>
            </w:pPr>
            <w:r>
              <w:t>Применение понижающего коэффициента 0,5 к размеру платы за аренду лесного участка, используемого для реализации инвестиционного проекта, включенного в перечень инвестиционных проектов, рассчитанному по ставкам платы за единицу объема лесных ресурсов и ставкам платы за единицу площади лесного участка, находящегося в федеральной собственности на основании Акта о вводе объекта в эксплуатацию, подписанного инвестором и принятого заинтересованным органом.</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Способ отбора субъектов для поддержки</w:t>
            </w:r>
          </w:p>
        </w:tc>
      </w:tr>
      <w:tr w:rsidR="00A24656" w:rsidTr="00294FC2">
        <w:tc>
          <w:tcPr>
            <w:tcW w:w="9571" w:type="dxa"/>
            <w:shd w:val="clear" w:color="auto" w:fill="FFFFFF" w:themeFill="background1"/>
          </w:tcPr>
          <w:p w:rsidR="00A24656" w:rsidRDefault="00A24656" w:rsidP="00355A69">
            <w:pPr>
              <w:ind w:firstLine="709"/>
              <w:jc w:val="both"/>
            </w:pPr>
            <w:r>
              <w:t>Заинтересованный орган, руководствуясь задачами рационального использования заготавливаемой древесины и повышения глубины ее переработки, осуществляет отбор заявок и подготавливает проект решения об отборе заявки либо проект решения об отклонении заявки.</w:t>
            </w:r>
          </w:p>
          <w:p w:rsidR="00A24656" w:rsidRDefault="00A24656" w:rsidP="00355A69">
            <w:pPr>
              <w:ind w:firstLine="709"/>
              <w:jc w:val="both"/>
            </w:pPr>
            <w:r>
              <w:t>Проект решения об отборе заявки, содержащего сведения об инвесторе, заявка которого прошла отбор, с перечнем лесных участков, на которых предполагается реализация инвестиционного проекта, либо проект решения об отклонении заявки, содержащего информацию об отказе в отборе заявки, размещается на официальном сайте заинтересованного органа в сети «Интернет».</w:t>
            </w:r>
          </w:p>
          <w:p w:rsidR="00A24656" w:rsidRDefault="00A24656" w:rsidP="00355A69">
            <w:pPr>
              <w:ind w:firstLine="709"/>
              <w:jc w:val="both"/>
            </w:pPr>
            <w:r>
              <w:t>Решение об отборе заявки либо отказе в отборе заявки принимается заинтересованным органом с учетом заключения Межведомственной комиссии по рассмотрению вопросов, связанных с приоритетными проектами в области освоения лесов на территории Республики Коми (далее – Комиссия) по результатам рассмотрения заявки на заседании Комиссии.</w:t>
            </w:r>
          </w:p>
          <w:p w:rsidR="00A24656" w:rsidRDefault="00A24656" w:rsidP="00355A69">
            <w:pPr>
              <w:ind w:firstLine="709"/>
              <w:jc w:val="both"/>
            </w:pPr>
            <w:r>
              <w:t>Заявка, прошедшая отбор, направляется заинтересованным органом  для согласования в Федеральное агентство лесного хозяйства (в части лесосырьевого обеспечения инвестиционных проектов и внесения арендной платы за использование лесов) с приложением решения об отборе заявки.</w:t>
            </w:r>
          </w:p>
          <w:p w:rsidR="00A24656" w:rsidRDefault="00A24656" w:rsidP="00355A69">
            <w:pPr>
              <w:ind w:firstLine="709"/>
              <w:jc w:val="both"/>
            </w:pPr>
            <w:r>
              <w:t xml:space="preserve">Заинтересованный орган после согласования заявки с Федеральным агентством лесного хозяйства принимает решение об утверждении заявки, оформленное в виде соответствующего акта и направляет его вместе с заявкой  в </w:t>
            </w:r>
            <w:proofErr w:type="spellStart"/>
            <w:r>
              <w:t>Минпромторг</w:t>
            </w:r>
            <w:proofErr w:type="spellEnd"/>
            <w:r>
              <w:t xml:space="preserve"> России для принятия решения о включении инвестиционного проекта в перечень инвестиционных проектов, оформленного в виде приказа, с направлением его копии в заинтересованный орган.</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Период предоставления</w:t>
            </w:r>
          </w:p>
        </w:tc>
      </w:tr>
      <w:tr w:rsidR="00A24656" w:rsidTr="00294FC2">
        <w:tc>
          <w:tcPr>
            <w:tcW w:w="9571" w:type="dxa"/>
            <w:shd w:val="clear" w:color="auto" w:fill="FFFFFF" w:themeFill="background1"/>
          </w:tcPr>
          <w:p w:rsidR="00A24656" w:rsidRDefault="00A24656" w:rsidP="00355A69">
            <w:pPr>
              <w:ind w:firstLine="709"/>
              <w:jc w:val="both"/>
            </w:pPr>
            <w:r>
              <w:t>Понижающий коэффициент 0,5 к утвержденным постановлением ставкам платы за единицу объема лесных ресурсов и ставкам платы за единицу площади лесного участка, находящегося в федеральной собственности, применяется в течение:</w:t>
            </w:r>
          </w:p>
          <w:p w:rsidR="00A24656" w:rsidRDefault="00A24656" w:rsidP="00355A69">
            <w:pPr>
              <w:pStyle w:val="a8"/>
              <w:numPr>
                <w:ilvl w:val="0"/>
                <w:numId w:val="14"/>
              </w:numPr>
              <w:jc w:val="both"/>
            </w:pPr>
            <w:r>
              <w:t>3 лет при реализации инвестиционного проекта стоимостью не более 750 млн. рублей;</w:t>
            </w:r>
          </w:p>
          <w:p w:rsidR="00A24656" w:rsidRDefault="00A24656" w:rsidP="00355A69">
            <w:pPr>
              <w:pStyle w:val="a8"/>
              <w:numPr>
                <w:ilvl w:val="0"/>
                <w:numId w:val="14"/>
              </w:numPr>
              <w:jc w:val="both"/>
            </w:pPr>
            <w:r>
              <w:t>5 лет при реализации инвестиционного проекта стоимостью не менее 750 млн. рублей, но не более 5 млрд. рублей;</w:t>
            </w:r>
          </w:p>
          <w:p w:rsidR="00A24656" w:rsidRDefault="00A24656" w:rsidP="00355A69">
            <w:pPr>
              <w:pStyle w:val="a8"/>
              <w:numPr>
                <w:ilvl w:val="0"/>
                <w:numId w:val="14"/>
              </w:numPr>
              <w:jc w:val="both"/>
            </w:pPr>
            <w:r>
              <w:t>7 лет при реализации инвестиционного проекта стоимостью не менее 5 млрд. рублей, но не более 20 млрд. рублей;</w:t>
            </w:r>
          </w:p>
          <w:p w:rsidR="00A24656" w:rsidRDefault="00A24656" w:rsidP="00355A69">
            <w:pPr>
              <w:pStyle w:val="a8"/>
              <w:numPr>
                <w:ilvl w:val="0"/>
                <w:numId w:val="14"/>
              </w:numPr>
              <w:jc w:val="both"/>
            </w:pPr>
            <w:r>
              <w:lastRenderedPageBreak/>
              <w:t>10 лет при реализации инвестиционного проекта стоимостью более 20 млрд. рублей.</w:t>
            </w:r>
          </w:p>
          <w:p w:rsidR="00A24656" w:rsidRDefault="00A24656" w:rsidP="00355A69">
            <w:pPr>
              <w:ind w:firstLine="709"/>
              <w:jc w:val="both"/>
            </w:pPr>
            <w:r>
              <w:t>Срок предоставления понижающего коэффициента 0,5 осуществляется с момента введения лесоперерабатывающих мощностей в эксплуатацию, подтвержденных актом ввода.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Перечень предоставляемых документов</w:t>
            </w:r>
          </w:p>
        </w:tc>
      </w:tr>
      <w:tr w:rsidR="00A24656" w:rsidTr="00294FC2">
        <w:tc>
          <w:tcPr>
            <w:tcW w:w="9571" w:type="dxa"/>
            <w:shd w:val="clear" w:color="auto" w:fill="FFFFFF" w:themeFill="background1"/>
          </w:tcPr>
          <w:p w:rsidR="00A24656" w:rsidRDefault="00A24656" w:rsidP="00355A69">
            <w:pPr>
              <w:ind w:firstLine="709"/>
              <w:jc w:val="both"/>
            </w:pPr>
            <w:r>
              <w:t>Инвестор направляет в заинтересованный орган составленную в произвольной форме заявку, содержащую следующие сведения и документы:</w:t>
            </w:r>
          </w:p>
          <w:p w:rsidR="00A24656" w:rsidRDefault="00A24656" w:rsidP="00355A69">
            <w:pPr>
              <w:ind w:firstLine="709"/>
              <w:jc w:val="both"/>
            </w:pPr>
            <w:r>
              <w:t>а) полное наименование инвестора и его местонахождение;</w:t>
            </w:r>
          </w:p>
          <w:p w:rsidR="00A24656" w:rsidRDefault="00A24656" w:rsidP="00355A69">
            <w:pPr>
              <w:ind w:firstLine="709"/>
              <w:jc w:val="both"/>
            </w:pPr>
            <w:r>
              <w:t>б) копии учредительных документов;</w:t>
            </w:r>
          </w:p>
          <w:p w:rsidR="00A24656" w:rsidRDefault="00A24656" w:rsidP="00355A69">
            <w:pPr>
              <w:ind w:firstLine="709"/>
              <w:jc w:val="both"/>
            </w:pPr>
            <w:r>
              <w:t>в) концепция инвестиционного проекта, содержащая:</w:t>
            </w:r>
          </w:p>
          <w:p w:rsidR="00A24656" w:rsidRDefault="00A24656" w:rsidP="00355A69">
            <w:pPr>
              <w:pStyle w:val="a8"/>
              <w:numPr>
                <w:ilvl w:val="0"/>
                <w:numId w:val="15"/>
              </w:numPr>
              <w:jc w:val="both"/>
            </w:pPr>
            <w:r>
              <w:t>цели и задачи инвестиционного проекта;</w:t>
            </w:r>
          </w:p>
          <w:p w:rsidR="00A24656" w:rsidRDefault="00A24656" w:rsidP="00355A69">
            <w:pPr>
              <w:pStyle w:val="a8"/>
              <w:numPr>
                <w:ilvl w:val="0"/>
                <w:numId w:val="15"/>
              </w:numPr>
              <w:jc w:val="both"/>
            </w:pPr>
            <w:r>
              <w:t>краткое описание мероприятий по реализации инвестиционного проекта, включая предварительные расчеты финансово-экономических, бюджетных и социальных показателей реализации инвестиционного проекта;</w:t>
            </w:r>
          </w:p>
          <w:p w:rsidR="00A24656" w:rsidRDefault="00A24656" w:rsidP="00355A69">
            <w:pPr>
              <w:pStyle w:val="a8"/>
              <w:numPr>
                <w:ilvl w:val="0"/>
                <w:numId w:val="15"/>
              </w:numPr>
              <w:jc w:val="both"/>
            </w:pPr>
            <w:r>
              <w:t>срок окупаемости инвестиционного проекта;</w:t>
            </w:r>
          </w:p>
          <w:p w:rsidR="00A24656" w:rsidRDefault="00A24656" w:rsidP="00355A69">
            <w:pPr>
              <w:pStyle w:val="a8"/>
              <w:numPr>
                <w:ilvl w:val="0"/>
                <w:numId w:val="15"/>
              </w:numPr>
              <w:jc w:val="both"/>
            </w:pPr>
            <w:r>
              <w:t>объем инвестиций, необходимых для подготовки и реализации инвестиционного проекта, в том числе схема финансирования инвестиционного проекта;</w:t>
            </w:r>
          </w:p>
          <w:p w:rsidR="00A24656" w:rsidRDefault="00A24656" w:rsidP="00355A69">
            <w:pPr>
              <w:pStyle w:val="a8"/>
              <w:numPr>
                <w:ilvl w:val="0"/>
                <w:numId w:val="15"/>
              </w:numPr>
              <w:jc w:val="both"/>
            </w:pPr>
            <w:r>
              <w:t>срок подготовки проектной документации;</w:t>
            </w:r>
          </w:p>
          <w:p w:rsidR="00A24656" w:rsidRDefault="00A24656" w:rsidP="00355A69">
            <w:pPr>
              <w:pStyle w:val="a8"/>
              <w:numPr>
                <w:ilvl w:val="0"/>
                <w:numId w:val="15"/>
              </w:numPr>
              <w:jc w:val="both"/>
            </w:pPr>
            <w:r>
              <w:t xml:space="preserve">перечень приобретаемой лесозаготовительной, лесовозной, дорожно-строительной техники и лесоперерабатывающего оборудования с указанием его производителя </w:t>
            </w:r>
            <w:r>
              <w:br/>
              <w:t>и стоимости;</w:t>
            </w:r>
          </w:p>
          <w:p w:rsidR="00A24656" w:rsidRDefault="00A24656" w:rsidP="00355A69">
            <w:pPr>
              <w:pStyle w:val="a8"/>
              <w:numPr>
                <w:ilvl w:val="0"/>
                <w:numId w:val="15"/>
              </w:numPr>
              <w:jc w:val="both"/>
            </w:pPr>
            <w:r>
              <w:t>проект перечня лесных участков, необходимых для реализации инвестиционного проекта (далее - перечень лесных участков), с указанием их границ, площади, допустимого ежегодного объема изъятия древесины по породам, выхода деловой древесины по классам крупности и дровяной древесины;</w:t>
            </w:r>
          </w:p>
          <w:p w:rsidR="00A24656" w:rsidRDefault="00A24656" w:rsidP="00355A69">
            <w:pPr>
              <w:pStyle w:val="a8"/>
              <w:numPr>
                <w:ilvl w:val="0"/>
                <w:numId w:val="15"/>
              </w:numPr>
              <w:jc w:val="both"/>
            </w:pPr>
            <w:r>
              <w:t>обоснование заявленных потребностей в лесных ресурсах;</w:t>
            </w:r>
          </w:p>
          <w:p w:rsidR="00A24656" w:rsidRDefault="00A24656" w:rsidP="00355A69">
            <w:pPr>
              <w:pStyle w:val="a8"/>
              <w:numPr>
                <w:ilvl w:val="0"/>
                <w:numId w:val="15"/>
              </w:numPr>
              <w:jc w:val="both"/>
            </w:pPr>
            <w:r>
              <w:t xml:space="preserve">проект графика заключения договоров аренды лесных участков, включенных </w:t>
            </w:r>
            <w:r>
              <w:br/>
              <w:t>в перечень лесных участков (по годам с поквартальной разбивкой);</w:t>
            </w:r>
          </w:p>
          <w:p w:rsidR="00A24656" w:rsidRDefault="00A24656" w:rsidP="00355A69">
            <w:pPr>
              <w:ind w:firstLine="709"/>
              <w:jc w:val="both"/>
            </w:pPr>
            <w:r>
              <w:t xml:space="preserve">г) выписка из Единого государственного реестра юридических лиц, заверенная </w:t>
            </w:r>
            <w:r>
              <w:br/>
              <w:t>в установленном порядке (в случае непредставления инвестором такого документа заинтересованный орган запрашивает его самостоятельно в рамках межведомственного информационного взаимодействия);</w:t>
            </w:r>
          </w:p>
          <w:p w:rsidR="00A24656" w:rsidRDefault="00A24656" w:rsidP="00355A69">
            <w:pPr>
              <w:ind w:firstLine="709"/>
              <w:jc w:val="both"/>
            </w:pPr>
            <w:r>
              <w:t xml:space="preserve">д) поквартальный график реализации инвестиционного проекта, содержащий наименование создаваемых объектов лесной инфраструктуры и лесоперерабатывающей инфраструктуры или модернизируемых объектов лесоперерабатывающей инфраструктуры, сроки их создания и (или) модернизации, сроки ввода в эксплуатацию лесоперерабатывающих мощностей, сроки заключения договоров аренды лесных участков, включенных в перечень лесных участков, объемы заготовки </w:t>
            </w:r>
            <w:proofErr w:type="gramStart"/>
            <w:r>
              <w:t>древесины ;</w:t>
            </w:r>
            <w:proofErr w:type="gramEnd"/>
          </w:p>
          <w:p w:rsidR="00A24656" w:rsidRDefault="00A24656" w:rsidP="00355A69">
            <w:pPr>
              <w:ind w:firstLine="709"/>
              <w:jc w:val="both"/>
            </w:pPr>
            <w:r>
              <w:t xml:space="preserve">е) справка, подтверждающая отсутствие у инвестора на 1-е число месяца, предшествующего месяцу подачи заявки, задолженности по уплате налогов, сборов, страховых взносов, пеней, штрафов, процентов, подлежащих уплате в соответствии </w:t>
            </w:r>
            <w:r>
              <w:br/>
              <w:t>с законодательством Российской Федерации о налогах и сборах;</w:t>
            </w:r>
          </w:p>
          <w:p w:rsidR="00A24656" w:rsidRDefault="00A24656" w:rsidP="00355A69">
            <w:pPr>
              <w:ind w:firstLine="709"/>
              <w:jc w:val="both"/>
            </w:pPr>
            <w:r>
              <w:t xml:space="preserve">ж) срок применения понижающего коэффициента 0,5 к размеру платы за аренду лесного участка, используемого для реализации инвестиционного проекта, включенного </w:t>
            </w:r>
            <w:r>
              <w:br/>
              <w:t>в перечень инвестиционных проектов, рассчитанному по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A24656" w:rsidRDefault="00A24656" w:rsidP="00355A69">
            <w:pPr>
              <w:ind w:firstLine="709"/>
              <w:jc w:val="both"/>
            </w:pPr>
            <w:r>
              <w:t>з) паспорт инвестиционного проекта по утвержденной форме;</w:t>
            </w:r>
          </w:p>
          <w:p w:rsidR="00A24656" w:rsidRDefault="00A24656" w:rsidP="00355A69">
            <w:pPr>
              <w:ind w:firstLine="709"/>
              <w:jc w:val="both"/>
            </w:pPr>
            <w:r>
              <w:lastRenderedPageBreak/>
              <w:t xml:space="preserve">и) справка, заверенная банком, в том числе иностранным банком, выписка </w:t>
            </w:r>
            <w:r>
              <w:br/>
              <w:t xml:space="preserve">из расчетного счета и (или) депозитного счета инвестора и (или) решение собственника инвестора о финансировании инвестиционного проекта за счет собственных средств </w:t>
            </w:r>
            <w:r>
              <w:br/>
              <w:t>с документарным подтверждением возможности привлечения таких средств в заявленном размере;</w:t>
            </w:r>
          </w:p>
          <w:p w:rsidR="00A24656" w:rsidRDefault="00A24656" w:rsidP="00355A69">
            <w:pPr>
              <w:ind w:firstLine="709"/>
              <w:jc w:val="both"/>
            </w:pPr>
            <w:r>
              <w:t xml:space="preserve">к) копия кредитного договора и (или) копия договора об открытии кредитной линии, заключенных между инвестором и кредитной организацией, и (или) копия договора займа, заключенного между инвестором и хозяйствующим субъектом, в которых зафиксировано обязательство кредитора и (или) займодавца предоставить заемные средства в заявленном размере, на цели реализации инвестиционного проекта </w:t>
            </w:r>
            <w:r>
              <w:br/>
              <w:t>в соответствии с заявленной концепцией инвестиционного проекта и (или) договором лизинга;</w:t>
            </w:r>
          </w:p>
          <w:p w:rsidR="00A24656" w:rsidRDefault="00A24656" w:rsidP="00355A69">
            <w:pPr>
              <w:ind w:firstLine="709"/>
              <w:jc w:val="both"/>
            </w:pPr>
            <w:r>
              <w:t xml:space="preserve">л) справка, подписанная руководителем инвестора, подтверждающая, что инвестором исполнены требования, установленные пунктом 5 Правил предоставления субъектами деятельности в сфере промышленности, органами государственной власти </w:t>
            </w:r>
            <w:r>
              <w:br/>
              <w:t xml:space="preserve">и органами местного самоуправления информации для включения в государственную информационную систему промышленности, утвержденных постановлением Правительства Российской Федерации от 21 декабря 2017 г. № 1604 «О предоставлении субъектами деятельности в сфере промышленности, органами государственной власти </w:t>
            </w:r>
            <w:r>
              <w:br/>
              <w:t>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rsidR="00A24656" w:rsidRDefault="00A24656" w:rsidP="00355A69">
            <w:pPr>
              <w:ind w:firstLine="709"/>
              <w:jc w:val="both"/>
            </w:pPr>
            <w:r>
              <w:t xml:space="preserve">м) документы, подтверждающие размер израсходованных средств на реализацию инвестиционного проекта, и перечень выполненных работ на день подачи заявки </w:t>
            </w:r>
            <w:r>
              <w:br/>
              <w:t>в заинтересованный орган в случае начала реализации инвестиционного проекта не ранее чем за 2 года до дня подачи заявки в заинтересованный орган.</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Место предоставления документов</w:t>
            </w:r>
          </w:p>
        </w:tc>
      </w:tr>
      <w:tr w:rsidR="00A24656" w:rsidTr="00294FC2">
        <w:tc>
          <w:tcPr>
            <w:tcW w:w="9571" w:type="dxa"/>
            <w:shd w:val="clear" w:color="auto" w:fill="FFFFFF" w:themeFill="background1"/>
          </w:tcPr>
          <w:p w:rsidR="00A24656" w:rsidRDefault="00A24656" w:rsidP="00294FC2">
            <w:pPr>
              <w:ind w:firstLine="709"/>
              <w:jc w:val="both"/>
            </w:pPr>
            <w:r w:rsidRPr="00355A69">
              <w:t xml:space="preserve">Министерство экономического развития и  промышленности Республики Коми </w:t>
            </w:r>
            <w:r>
              <w:br/>
            </w:r>
            <w:r w:rsidRPr="00355A69">
              <w:t>по адресу: Республика Коми, 167000, г. Сыктывкар, ул. Интернациональная, 157, e-</w:t>
            </w:r>
            <w:proofErr w:type="spellStart"/>
            <w:r w:rsidRPr="00355A69">
              <w:t>mail</w:t>
            </w:r>
            <w:proofErr w:type="spellEnd"/>
            <w:r w:rsidRPr="00355A69">
              <w:t>: minek@minek.rkomi.ru. тел.: (8212) 255-301, факс: (8212) 29-39-35</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Контактное лицо</w:t>
            </w:r>
          </w:p>
        </w:tc>
      </w:tr>
      <w:tr w:rsidR="00A24656" w:rsidTr="00294FC2">
        <w:tc>
          <w:tcPr>
            <w:tcW w:w="9571" w:type="dxa"/>
            <w:shd w:val="clear" w:color="auto" w:fill="FFFFFF" w:themeFill="background1"/>
          </w:tcPr>
          <w:p w:rsidR="00A24656" w:rsidRDefault="00A24656" w:rsidP="00294FC2">
            <w:pPr>
              <w:ind w:firstLine="709"/>
              <w:jc w:val="both"/>
            </w:pPr>
            <w:r w:rsidRPr="00355A69">
              <w:t>Заместитель начальника отдела лесопромышленного комплекса, машиностроения и легкой промышленности Маляров Сергей Анатольевич: тел. (8212) 255-433 (доб.270), (e-</w:t>
            </w:r>
            <w:proofErr w:type="spellStart"/>
            <w:r w:rsidRPr="00355A69">
              <w:t>mail</w:t>
            </w:r>
            <w:proofErr w:type="spellEnd"/>
            <w:r w:rsidRPr="00355A69">
              <w:t>: s.a.malyarov@minek.rkomi.ru).</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Источники получения информации о поддержке</w:t>
            </w:r>
          </w:p>
        </w:tc>
      </w:tr>
      <w:tr w:rsidR="00A24656" w:rsidRPr="00355A69" w:rsidTr="00294FC2">
        <w:tc>
          <w:tcPr>
            <w:tcW w:w="9571" w:type="dxa"/>
            <w:shd w:val="clear" w:color="auto" w:fill="FFFFFF" w:themeFill="background1"/>
          </w:tcPr>
          <w:p w:rsidR="00A24656" w:rsidRPr="00355A69" w:rsidRDefault="00A24656" w:rsidP="00294FC2">
            <w:pPr>
              <w:ind w:firstLine="709"/>
              <w:jc w:val="both"/>
            </w:pPr>
            <w:r w:rsidRPr="00355A69">
              <w:t>В информационно-телекоммуникационной сети Интернет: на Инвестиционном портале Республики Коми (http://invest.rkomi.ru) в разделе «Поддержка»/«Государственная поддержка».</w:t>
            </w:r>
          </w:p>
        </w:tc>
      </w:tr>
      <w:tr w:rsidR="00A24656" w:rsidRPr="00355A69" w:rsidTr="00294FC2">
        <w:tc>
          <w:tcPr>
            <w:tcW w:w="9571" w:type="dxa"/>
            <w:shd w:val="clear" w:color="auto" w:fill="DBE5F1" w:themeFill="accent1" w:themeFillTint="33"/>
          </w:tcPr>
          <w:p w:rsidR="00A24656" w:rsidRPr="00355A69" w:rsidRDefault="00A24656" w:rsidP="00294FC2">
            <w:pPr>
              <w:ind w:firstLine="709"/>
              <w:jc w:val="center"/>
              <w:rPr>
                <w:b/>
                <w:i/>
              </w:rPr>
            </w:pPr>
            <w:r w:rsidRPr="00294FC2">
              <w:rPr>
                <w:b/>
                <w:i/>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A24656" w:rsidTr="00294FC2">
        <w:tc>
          <w:tcPr>
            <w:tcW w:w="9571" w:type="dxa"/>
            <w:shd w:val="clear" w:color="auto" w:fill="FFFFFF" w:themeFill="background1"/>
          </w:tcPr>
          <w:p w:rsidR="00A24656" w:rsidRDefault="00A24656" w:rsidP="00294FC2">
            <w:pPr>
              <w:ind w:firstLine="709"/>
              <w:jc w:val="both"/>
            </w:pPr>
            <w:r w:rsidRPr="00B27832">
              <w:t xml:space="preserve">Постановление Правительства Республики Коми от 31.10.2019 № 521 </w:t>
            </w:r>
            <w:r>
              <w:br/>
            </w:r>
            <w:r w:rsidRPr="00B27832">
              <w:t xml:space="preserve">«О Государственной программе Республики Коми «Развитие экономики </w:t>
            </w:r>
            <w:r>
              <w:br/>
            </w:r>
            <w:r w:rsidRPr="00B27832">
              <w:t>и промышленности» (приложение 2.8) («Порядок предоставления из республиканского бюджета Республики Коми субсидий субъектам малого и среднего предпринимательства на возмещение части затрат на проведение оценки и страхования имущества, передаваемого в залог по договорам займа» (далее – Порядок))</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Получатели поддержки и основные условия ее предоставления</w:t>
            </w:r>
          </w:p>
        </w:tc>
      </w:tr>
      <w:tr w:rsidR="00A24656" w:rsidTr="00294FC2">
        <w:tc>
          <w:tcPr>
            <w:tcW w:w="9571" w:type="dxa"/>
            <w:shd w:val="clear" w:color="auto" w:fill="FFFFFF" w:themeFill="background1"/>
          </w:tcPr>
          <w:p w:rsidR="00A24656" w:rsidRDefault="00A24656" w:rsidP="00B27832">
            <w:pPr>
              <w:ind w:firstLine="709"/>
              <w:jc w:val="both"/>
            </w:pPr>
            <w:r>
              <w:lastRenderedPageBreak/>
              <w:t>Условия предоставления субсидий субъектам малого и среднего предпринимательства:</w:t>
            </w:r>
          </w:p>
          <w:p w:rsidR="00A24656" w:rsidRDefault="00A24656" w:rsidP="00B27832">
            <w:pPr>
              <w:ind w:firstLine="709"/>
              <w:jc w:val="both"/>
            </w:pPr>
            <w:r>
              <w:t>1) соответствие требованиям, установленным Федеральным законом</w:t>
            </w:r>
            <w:r>
              <w:tab/>
              <w:t xml:space="preserve"> «О развитии малого и среднего предпринимательства в Российской Федерации» (далее – Федеральный закон), и условиям, определенным Порядком;</w:t>
            </w:r>
          </w:p>
          <w:p w:rsidR="00A24656" w:rsidRDefault="00A24656" w:rsidP="00B27832">
            <w:pPr>
              <w:ind w:firstLine="709"/>
              <w:jc w:val="both"/>
            </w:pPr>
            <w:r>
              <w:t>Отсутствие вида экономической деятельности (основной или дополнительный), связанный с осуществлением производства и (или) реализации подакцизных товаров.</w:t>
            </w:r>
          </w:p>
          <w:p w:rsidR="00A24656" w:rsidRDefault="00A24656" w:rsidP="00B27832">
            <w:pPr>
              <w:ind w:firstLine="709"/>
              <w:jc w:val="both"/>
            </w:pPr>
            <w:r>
              <w:t>2) зарегистрированные и осуществляющие свою деятельность на территории Республики Коми;</w:t>
            </w:r>
          </w:p>
          <w:p w:rsidR="00A24656" w:rsidRDefault="00A24656" w:rsidP="00B27832">
            <w:pPr>
              <w:ind w:firstLine="709"/>
              <w:jc w:val="both"/>
            </w:pPr>
            <w:r>
              <w:t>3) на дату подачи документов на субсидию:</w:t>
            </w:r>
          </w:p>
          <w:p w:rsidR="00A24656" w:rsidRDefault="00A24656" w:rsidP="00B27832">
            <w:pPr>
              <w:ind w:firstLine="709"/>
              <w:jc w:val="both"/>
            </w:pPr>
            <w:r>
              <w:t>а)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должна превышать 3000 (три тысячи) рублей;</w:t>
            </w:r>
          </w:p>
          <w:p w:rsidR="00A24656" w:rsidRDefault="00A24656" w:rsidP="00B27832">
            <w:pPr>
              <w:ind w:firstLine="709"/>
              <w:jc w:val="both"/>
            </w:pPr>
            <w:r>
              <w:t>б) не имеющие просроченной (неурегулированной) задолженности по денежным обязательствам перед Республикой Коми;</w:t>
            </w:r>
          </w:p>
          <w:p w:rsidR="00A24656" w:rsidRDefault="00A24656" w:rsidP="00B27832">
            <w:pPr>
              <w:ind w:firstLine="709"/>
              <w:jc w:val="both"/>
            </w:pPr>
            <w:r>
              <w:t>в) не находящиеся в процессе реорганизации, ликвидации, банкротства и не имеющие ограничения на осуществление хозяйственной деятельности;</w:t>
            </w:r>
          </w:p>
          <w:p w:rsidR="00A24656" w:rsidRDefault="00A24656" w:rsidP="00B27832">
            <w:pPr>
              <w:ind w:firstLine="709"/>
              <w:jc w:val="both"/>
            </w:pPr>
            <w:r>
              <w:t>г)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24656" w:rsidRDefault="00A24656" w:rsidP="00B27832">
            <w:pPr>
              <w:ind w:firstLine="709"/>
              <w:jc w:val="both"/>
            </w:pPr>
            <w:r>
              <w:t>д) не являющиеся получателями средств из республиканского бюджета Республики Коми в соответствии с иными нормативными правовыми актами на цели, указанные в пункте 1 Порядка.</w:t>
            </w:r>
          </w:p>
          <w:p w:rsidR="00A24656" w:rsidRDefault="00A24656" w:rsidP="00B27832">
            <w:pPr>
              <w:ind w:firstLine="709"/>
              <w:jc w:val="both"/>
            </w:pPr>
            <w:r>
              <w:t xml:space="preserve">4) заключившие договор займа с </w:t>
            </w:r>
            <w:proofErr w:type="spellStart"/>
            <w:r>
              <w:t>микрофинансовой</w:t>
            </w:r>
            <w:proofErr w:type="spellEnd"/>
            <w:r>
              <w:t xml:space="preserve"> организацией, получившим займы, подтвердившим целевое использование средств займа и своевременно исполняющим обязательства по договору займа;</w:t>
            </w:r>
          </w:p>
          <w:p w:rsidR="00A24656" w:rsidRDefault="00A24656" w:rsidP="00B27832">
            <w:pPr>
              <w:ind w:firstLine="709"/>
              <w:jc w:val="both"/>
            </w:pPr>
            <w:r>
              <w:t xml:space="preserve">5) не имеющие неисполненных обязательств и (или) просроченной задолженности по </w:t>
            </w:r>
            <w:proofErr w:type="spellStart"/>
            <w:r>
              <w:t>микрозаймам</w:t>
            </w:r>
            <w:proofErr w:type="spellEnd"/>
            <w:r>
              <w:t xml:space="preserve">, предоставленным </w:t>
            </w:r>
            <w:proofErr w:type="spellStart"/>
            <w:r>
              <w:t>микрофинансовой</w:t>
            </w:r>
            <w:proofErr w:type="spellEnd"/>
            <w:r>
              <w:t xml:space="preserve"> организацией, на дату подачи документов.</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Размер поддержки</w:t>
            </w:r>
          </w:p>
        </w:tc>
      </w:tr>
      <w:tr w:rsidR="00A24656" w:rsidTr="00294FC2">
        <w:tc>
          <w:tcPr>
            <w:tcW w:w="9571" w:type="dxa"/>
            <w:shd w:val="clear" w:color="auto" w:fill="FFFFFF" w:themeFill="background1"/>
          </w:tcPr>
          <w:p w:rsidR="00A24656" w:rsidRDefault="00A24656" w:rsidP="00294FC2">
            <w:pPr>
              <w:ind w:firstLine="709"/>
              <w:jc w:val="both"/>
            </w:pPr>
            <w:r w:rsidRPr="00B27832">
              <w:t>Предельный размер субсидии на проведение оценки и страхования составляет 90 % от осуществленных расходов, но не более 6 тысяч рублей - по оценке имущества и не более 70 тысяч рублей по страхованию имущества одному субъекту малого и среднего предпринимательства в течение текущего финансового года.</w:t>
            </w:r>
          </w:p>
          <w:p w:rsidR="00A24656" w:rsidRDefault="00A24656" w:rsidP="00294FC2">
            <w:pPr>
              <w:ind w:firstLine="709"/>
              <w:jc w:val="both"/>
            </w:pP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Способ отбора субъектов для поддержки</w:t>
            </w:r>
          </w:p>
        </w:tc>
      </w:tr>
      <w:tr w:rsidR="00A24656" w:rsidTr="00294FC2">
        <w:tc>
          <w:tcPr>
            <w:tcW w:w="9571" w:type="dxa"/>
            <w:shd w:val="clear" w:color="auto" w:fill="FFFFFF" w:themeFill="background1"/>
          </w:tcPr>
          <w:p w:rsidR="00A24656" w:rsidRDefault="00A24656" w:rsidP="00294FC2">
            <w:pPr>
              <w:ind w:firstLine="709"/>
              <w:jc w:val="both"/>
            </w:pPr>
            <w:r w:rsidRPr="00294FC2">
              <w:t>Заявительная форма.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Период предоставления</w:t>
            </w:r>
          </w:p>
        </w:tc>
      </w:tr>
      <w:tr w:rsidR="00A24656" w:rsidTr="00294FC2">
        <w:tc>
          <w:tcPr>
            <w:tcW w:w="9571" w:type="dxa"/>
            <w:shd w:val="clear" w:color="auto" w:fill="FFFFFF" w:themeFill="background1"/>
          </w:tcPr>
          <w:p w:rsidR="00A24656" w:rsidRDefault="00A24656" w:rsidP="00294FC2">
            <w:pPr>
              <w:ind w:firstLine="709"/>
              <w:jc w:val="both"/>
            </w:pPr>
            <w:r w:rsidRPr="00B27832">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ГУ РК «Центр поддержки развития экономики Республики Коми» по согласованию с Министерством экономического развития и промышленности Республики Коми, на расчетные счета, открытые получателем субсидии в кредитных организациях, не позднее десятого рабочего дня со дня подписания Договора.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Перечень предоставляемых документов</w:t>
            </w:r>
          </w:p>
        </w:tc>
      </w:tr>
      <w:tr w:rsidR="00A24656" w:rsidTr="00294FC2">
        <w:tc>
          <w:tcPr>
            <w:tcW w:w="9571" w:type="dxa"/>
            <w:shd w:val="clear" w:color="auto" w:fill="FFFFFF" w:themeFill="background1"/>
          </w:tcPr>
          <w:p w:rsidR="00A24656" w:rsidRDefault="00A24656" w:rsidP="00B27832">
            <w:pPr>
              <w:ind w:firstLine="709"/>
              <w:jc w:val="both"/>
            </w:pPr>
            <w:r>
              <w:lastRenderedPageBreak/>
              <w:t xml:space="preserve">1. Заявка на получение субсидии по форме, установленной Министерством экономического развития и промышленности Республики Коми. </w:t>
            </w:r>
          </w:p>
          <w:p w:rsidR="00A24656" w:rsidRDefault="00A24656" w:rsidP="00B27832">
            <w:pPr>
              <w:ind w:firstLine="709"/>
              <w:jc w:val="both"/>
            </w:pPr>
            <w:r>
              <w:t>2. Выписка из Единого государственного реестра юридических лиц (индивидуальных предпринимателей);</w:t>
            </w:r>
          </w:p>
          <w:p w:rsidR="00A24656" w:rsidRDefault="00A24656" w:rsidP="00B27832">
            <w:pPr>
              <w:ind w:firstLine="709"/>
              <w:jc w:val="both"/>
            </w:pPr>
            <w:r>
              <w:t>3. Справка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дату подачи документов (в случае, если субъект малого и среднего предпринимательства представляет ее самостоятельно);</w:t>
            </w:r>
          </w:p>
          <w:p w:rsidR="00A24656" w:rsidRDefault="00A24656" w:rsidP="00B27832">
            <w:pPr>
              <w:ind w:firstLine="709"/>
              <w:jc w:val="both"/>
            </w:pPr>
            <w:r>
              <w:t xml:space="preserve">4. Сведения об отсутствии процесса реорганизации, ликвидации, банкротства </w:t>
            </w:r>
            <w:r>
              <w:br/>
              <w:t>и ограничений на осуществление хозяйственной деятельности в отношении заявителя (указывается в заявке);</w:t>
            </w:r>
          </w:p>
          <w:p w:rsidR="00A24656" w:rsidRDefault="00A24656" w:rsidP="00B27832">
            <w:pPr>
              <w:ind w:firstLine="709"/>
              <w:jc w:val="both"/>
            </w:pPr>
            <w:r>
              <w:t>5.  Сведения об отсутствии просроченной (неурегулированной) задолженности по денежным обязательствам перед Республикой Коми, сформированные на дату подачи документов (указывается в заявке);</w:t>
            </w:r>
          </w:p>
          <w:p w:rsidR="00A24656" w:rsidRDefault="00A24656" w:rsidP="00B27832">
            <w:pPr>
              <w:ind w:firstLine="709"/>
              <w:jc w:val="both"/>
            </w:pPr>
            <w:r>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A24656" w:rsidRDefault="00A24656" w:rsidP="00B27832">
            <w:pPr>
              <w:ind w:firstLine="709"/>
              <w:jc w:val="both"/>
            </w:pPr>
            <w:r>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A24656" w:rsidRDefault="00A24656" w:rsidP="00B27832">
            <w:pPr>
              <w:ind w:firstLine="709"/>
              <w:jc w:val="both"/>
            </w:pPr>
            <w:r>
              <w:t xml:space="preserve">8. Сведения, предоставленные </w:t>
            </w:r>
            <w:proofErr w:type="spellStart"/>
            <w:r>
              <w:t>микрофинансовой</w:t>
            </w:r>
            <w:proofErr w:type="spellEnd"/>
            <w:r>
              <w:t xml:space="preserve"> организацией, подтверждающие получение займа, его целевое использование и своевременное исполнение обязательств по договору займа;</w:t>
            </w:r>
          </w:p>
          <w:p w:rsidR="00A24656" w:rsidRDefault="00A24656" w:rsidP="00B27832">
            <w:pPr>
              <w:ind w:firstLine="709"/>
              <w:jc w:val="both"/>
            </w:pPr>
            <w:r>
              <w:t xml:space="preserve">9. Копия договора займа, заключенного с </w:t>
            </w:r>
            <w:proofErr w:type="spellStart"/>
            <w:r>
              <w:t>микрофинансовой</w:t>
            </w:r>
            <w:proofErr w:type="spellEnd"/>
            <w:r>
              <w:t xml:space="preserve"> организацией.</w:t>
            </w:r>
          </w:p>
          <w:p w:rsidR="00A24656" w:rsidRDefault="00A24656" w:rsidP="00B27832">
            <w:pPr>
              <w:ind w:firstLine="709"/>
              <w:jc w:val="both"/>
            </w:pPr>
            <w: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w:t>
            </w:r>
            <w:r>
              <w:br/>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Место предоставления документов</w:t>
            </w:r>
          </w:p>
        </w:tc>
      </w:tr>
      <w:tr w:rsidR="00A24656" w:rsidTr="00294FC2">
        <w:tc>
          <w:tcPr>
            <w:tcW w:w="9571" w:type="dxa"/>
            <w:shd w:val="clear" w:color="auto" w:fill="FFFFFF" w:themeFill="background1"/>
          </w:tcPr>
          <w:p w:rsidR="00A24656" w:rsidRDefault="00A24656" w:rsidP="00294FC2">
            <w:pPr>
              <w:ind w:firstLine="709"/>
              <w:jc w:val="both"/>
            </w:pPr>
            <w:r>
              <w:t xml:space="preserve">ГУ РК «Центр поддержки развития экономики Республики Коми» по адресу: Республика Коми, 167000, г. Сыктывкар, ул. Интернациональная, 157, </w:t>
            </w:r>
            <w:proofErr w:type="spellStart"/>
            <w:r>
              <w:t>каб</w:t>
            </w:r>
            <w:proofErr w:type="spellEnd"/>
            <w:r>
              <w:t>. 706.</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Контактное лицо</w:t>
            </w:r>
          </w:p>
        </w:tc>
      </w:tr>
      <w:tr w:rsidR="00A24656" w:rsidTr="00294FC2">
        <w:tc>
          <w:tcPr>
            <w:tcW w:w="9571" w:type="dxa"/>
            <w:shd w:val="clear" w:color="auto" w:fill="FFFFFF" w:themeFill="background1"/>
          </w:tcPr>
          <w:p w:rsidR="00A24656" w:rsidRDefault="00A24656" w:rsidP="00294FC2">
            <w:pPr>
              <w:ind w:firstLine="709"/>
              <w:jc w:val="both"/>
            </w:pPr>
            <w:r>
              <w:t>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(8212)25-53-91, (e-</w:t>
            </w:r>
            <w:proofErr w:type="spellStart"/>
            <w:r>
              <w:t>mail</w:t>
            </w:r>
            <w:proofErr w:type="spellEnd"/>
            <w:r>
              <w:t>: v.v.elfimova@minek.rkomi.ru)</w:t>
            </w:r>
          </w:p>
          <w:p w:rsidR="00A24656" w:rsidRDefault="00A24656" w:rsidP="00294FC2">
            <w:pPr>
              <w:ind w:firstLine="709"/>
              <w:jc w:val="both"/>
            </w:pPr>
            <w:r>
              <w:t>Главный эксперт отдела государственной поддержки предпринимательства ГУ РК «Центр поддержки развития экономики Республики Коми» Шиханова Галина Викторовна: тел. (8212) 25-53-93, (</w:t>
            </w:r>
            <w:proofErr w:type="spellStart"/>
            <w:r>
              <w:t>e-mail:g.v.shihanova@minek.rkomi.ru</w:t>
            </w:r>
            <w:proofErr w:type="spellEnd"/>
            <w:r>
              <w:t>)</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Источники получения информации о поддержке</w:t>
            </w:r>
          </w:p>
        </w:tc>
      </w:tr>
      <w:tr w:rsidR="00A24656" w:rsidRPr="00355A69" w:rsidTr="00294FC2">
        <w:tc>
          <w:tcPr>
            <w:tcW w:w="9571" w:type="dxa"/>
            <w:shd w:val="clear" w:color="auto" w:fill="FFFFFF" w:themeFill="background1"/>
          </w:tcPr>
          <w:p w:rsidR="00A24656" w:rsidRPr="00355A69" w:rsidRDefault="00A24656" w:rsidP="00294FC2">
            <w:pPr>
              <w:ind w:firstLine="709"/>
              <w:jc w:val="both"/>
            </w:pPr>
            <w:r>
              <w:t>В информационно-телекоммуникационной сети Интернет: на</w:t>
            </w:r>
            <w:r>
              <w:tab/>
              <w:t xml:space="preserve"> официальном сайте Министерства экономического развития и промышленности Республики Коми (https://econom.rkomi.ru/) в разделе «Деятельность. Предпринимательство».</w:t>
            </w:r>
          </w:p>
        </w:tc>
      </w:tr>
      <w:tr w:rsidR="00A24656" w:rsidRPr="00355A69" w:rsidTr="00294FC2">
        <w:tc>
          <w:tcPr>
            <w:tcW w:w="9571" w:type="dxa"/>
            <w:shd w:val="clear" w:color="auto" w:fill="F2F2F2" w:themeFill="background1" w:themeFillShade="F2"/>
          </w:tcPr>
          <w:p w:rsidR="00A24656" w:rsidRPr="00294FC2" w:rsidRDefault="00A24656" w:rsidP="00294FC2">
            <w:pPr>
              <w:rPr>
                <w:b/>
              </w:rPr>
            </w:pPr>
            <w:r w:rsidRPr="00294FC2">
              <w:rPr>
                <w:b/>
              </w:rPr>
              <w:t>Дополнительная информация</w:t>
            </w:r>
          </w:p>
        </w:tc>
      </w:tr>
      <w:tr w:rsidR="00A24656" w:rsidRPr="00355A69" w:rsidTr="00294FC2">
        <w:tc>
          <w:tcPr>
            <w:tcW w:w="9571" w:type="dxa"/>
            <w:shd w:val="clear" w:color="auto" w:fill="FFFFFF" w:themeFill="background1"/>
          </w:tcPr>
          <w:p w:rsidR="00A24656" w:rsidRPr="00294FC2" w:rsidRDefault="00A24656" w:rsidP="00294FC2">
            <w:pPr>
              <w:ind w:firstLine="709"/>
              <w:jc w:val="both"/>
            </w:pPr>
            <w:r w:rsidRPr="00294FC2">
              <w:t xml:space="preserve">Заявка на предоставление субсидии и документы предоставляются субъектами малого и среднего предпринимательства </w:t>
            </w:r>
            <w:r w:rsidRPr="00294FC2">
              <w:rPr>
                <w:u w:val="single"/>
              </w:rPr>
              <w:t>не позднее 1 ноября текущего финансового года.</w:t>
            </w:r>
          </w:p>
        </w:tc>
      </w:tr>
      <w:tr w:rsidR="00A24656" w:rsidRPr="00355A69" w:rsidTr="00294FC2">
        <w:tc>
          <w:tcPr>
            <w:tcW w:w="9571" w:type="dxa"/>
            <w:shd w:val="clear" w:color="auto" w:fill="DBE5F1" w:themeFill="accent1" w:themeFillTint="33"/>
          </w:tcPr>
          <w:p w:rsidR="00A24656" w:rsidRPr="00355A69" w:rsidRDefault="00A24656" w:rsidP="00294FC2">
            <w:pPr>
              <w:ind w:firstLine="709"/>
              <w:jc w:val="center"/>
              <w:rPr>
                <w:b/>
                <w:i/>
              </w:rPr>
            </w:pPr>
            <w:r w:rsidRPr="00294FC2">
              <w:rPr>
                <w:b/>
                <w:i/>
              </w:rPr>
              <w:lastRenderedPageBreak/>
              <w:t>Субсидирование части расходов, понесенных субъектами малого и среднего предпринимательства, по привлечению гарантий и поручительства региональных гарантийных организаций</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A24656" w:rsidTr="00294FC2">
        <w:tc>
          <w:tcPr>
            <w:tcW w:w="9571" w:type="dxa"/>
            <w:shd w:val="clear" w:color="auto" w:fill="FFFFFF" w:themeFill="background1"/>
          </w:tcPr>
          <w:p w:rsidR="00A24656" w:rsidRDefault="00A24656" w:rsidP="00294FC2">
            <w:pPr>
              <w:ind w:firstLine="709"/>
              <w:jc w:val="both"/>
            </w:pPr>
            <w:r w:rsidRPr="00BF3270">
              <w:t xml:space="preserve">Постановление Правительства Республики Коми от 31.10.2019 № 521 </w:t>
            </w:r>
            <w:r>
              <w:br/>
            </w:r>
            <w:r w:rsidRPr="00BF3270">
              <w:t>«О Государственной программе Республики Коми «Развитие экономики и промышленности» (приложение 2.10) («Порядок предоставления субсидий из республиканского бюджета Республики Коми субъектам малого и среднего предпринимательства на возмещение части затрат по привлечению гарантий и поручительств региональных гарантийных организаций» (далее – Порядок))</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Получатели поддержки и основные условия ее предоставления</w:t>
            </w:r>
          </w:p>
        </w:tc>
      </w:tr>
      <w:tr w:rsidR="00A24656" w:rsidTr="00294FC2">
        <w:tc>
          <w:tcPr>
            <w:tcW w:w="9571" w:type="dxa"/>
            <w:shd w:val="clear" w:color="auto" w:fill="FFFFFF" w:themeFill="background1"/>
          </w:tcPr>
          <w:p w:rsidR="00A24656" w:rsidRDefault="00A24656" w:rsidP="00BF3270">
            <w:pPr>
              <w:ind w:firstLine="709"/>
              <w:jc w:val="both"/>
            </w:pPr>
            <w:r>
              <w:t>Условия предоставления субсидий субъектам малого и среднего предпринимательства:</w:t>
            </w:r>
          </w:p>
          <w:p w:rsidR="00A24656" w:rsidRDefault="00A24656" w:rsidP="00BF3270">
            <w:pPr>
              <w:ind w:firstLine="709"/>
              <w:jc w:val="both"/>
            </w:pPr>
            <w:r>
              <w:t>1) соответствие требованиям, установленным Федеральным законом «О развитии малого и среднего предпринимательства в Российской Федерации», и условиям, определенным Порядком.</w:t>
            </w:r>
          </w:p>
          <w:p w:rsidR="00A24656" w:rsidRDefault="00A24656" w:rsidP="00BF3270">
            <w:pPr>
              <w:ind w:firstLine="709"/>
              <w:jc w:val="both"/>
            </w:pPr>
            <w:r>
              <w:t>Отсутствие вида экономической деятельности (основной или дополнительный), связанный с осуществлением производства и (или) реализации подакцизных товаров;</w:t>
            </w:r>
          </w:p>
          <w:p w:rsidR="00A24656" w:rsidRDefault="00A24656" w:rsidP="00BF3270">
            <w:pPr>
              <w:ind w:firstLine="709"/>
              <w:jc w:val="both"/>
            </w:pPr>
            <w:r>
              <w:t xml:space="preserve">2) зарегистрированные и осуществляющие свою деятельность на территории Республики Коми; </w:t>
            </w:r>
          </w:p>
          <w:p w:rsidR="00A24656" w:rsidRDefault="00A24656" w:rsidP="00BF3270">
            <w:pPr>
              <w:ind w:firstLine="709"/>
              <w:jc w:val="both"/>
            </w:pPr>
            <w:r>
              <w:t>3) на дату подачи документов на субсидию:</w:t>
            </w:r>
          </w:p>
          <w:p w:rsidR="00A24656" w:rsidRDefault="00A24656" w:rsidP="00BF3270">
            <w:pPr>
              <w:ind w:firstLine="709"/>
              <w:jc w:val="both"/>
            </w:pPr>
            <w:r>
              <w:t>а)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должна превышать 3000 (три тысячи) рублей;</w:t>
            </w:r>
          </w:p>
          <w:p w:rsidR="00A24656" w:rsidRDefault="00A24656" w:rsidP="00BF3270">
            <w:pPr>
              <w:ind w:firstLine="709"/>
              <w:jc w:val="both"/>
            </w:pPr>
            <w:r>
              <w:t>б) не имеющие просроченной (неурегулированной) задолженности по денежным обязательствам перед Республикой Коми;</w:t>
            </w:r>
          </w:p>
          <w:p w:rsidR="00A24656" w:rsidRDefault="00A24656" w:rsidP="00BF3270">
            <w:pPr>
              <w:ind w:firstLine="709"/>
              <w:jc w:val="both"/>
            </w:pPr>
            <w:r>
              <w:t>в) не находящиеся в процессе реорганизации, ликвидации, банкротства и не должны иметь ограничения на осуществление хозяйственной деятельности;</w:t>
            </w:r>
          </w:p>
          <w:p w:rsidR="00A24656" w:rsidRDefault="00A24656" w:rsidP="00BF3270">
            <w:pPr>
              <w:ind w:firstLine="709"/>
              <w:jc w:val="both"/>
            </w:pPr>
            <w:r>
              <w:t>г)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24656" w:rsidRDefault="00A24656" w:rsidP="00BF3270">
            <w:pPr>
              <w:ind w:firstLine="709"/>
              <w:jc w:val="both"/>
            </w:pPr>
            <w:r>
              <w:t xml:space="preserve">д) не являющиеся получателями средств из республиканского бюджета Республики Коми в соответствии с иными нормативными правовыми актами на цели, указанные </w:t>
            </w:r>
            <w:r>
              <w:br/>
              <w:t>в пункте 1 Порядка.</w:t>
            </w:r>
          </w:p>
          <w:p w:rsidR="00A24656" w:rsidRDefault="00A24656" w:rsidP="00BF3270">
            <w:pPr>
              <w:ind w:firstLine="709"/>
              <w:jc w:val="both"/>
            </w:pPr>
            <w:r>
              <w:t>4) заключившие договор о предоставлении поручительства с гарантийной организацией;</w:t>
            </w:r>
          </w:p>
          <w:p w:rsidR="00A24656" w:rsidRDefault="00A24656" w:rsidP="00BF3270">
            <w:pPr>
              <w:ind w:firstLine="709"/>
              <w:jc w:val="both"/>
            </w:pPr>
            <w:r>
              <w:t xml:space="preserve">5) не имеющих неисполненных обязательств и (или) просроченной задолженности по кредитам, договорам о предоставлении банковских гарантий, привлеченным/выданным в кредитных организациях, по договорам финансовой аренды (лизинга), а также </w:t>
            </w:r>
            <w:r>
              <w:br/>
              <w:t xml:space="preserve">по договорам займа, предоставленным </w:t>
            </w:r>
            <w:proofErr w:type="spellStart"/>
            <w:r>
              <w:t>микрофинансовой</w:t>
            </w:r>
            <w:proofErr w:type="spellEnd"/>
            <w:r>
              <w:t xml:space="preserve"> организацией под поручительства гарантийной организации на дату подачи документа;</w:t>
            </w:r>
          </w:p>
          <w:p w:rsidR="00A24656" w:rsidRDefault="00A24656" w:rsidP="00BF3270">
            <w:pPr>
              <w:ind w:firstLine="709"/>
              <w:jc w:val="both"/>
            </w:pPr>
            <w:r>
              <w:lastRenderedPageBreak/>
              <w:t xml:space="preserve">6) не имеющих неисполненных обязательств и (или) просроченной задолженности по </w:t>
            </w:r>
            <w:proofErr w:type="spellStart"/>
            <w:r>
              <w:t>микрозаймам</w:t>
            </w:r>
            <w:proofErr w:type="spellEnd"/>
            <w:r>
              <w:t xml:space="preserve">, предоставленным </w:t>
            </w:r>
            <w:proofErr w:type="spellStart"/>
            <w:r>
              <w:t>микрофинансовой</w:t>
            </w:r>
            <w:proofErr w:type="spellEnd"/>
            <w:r>
              <w:t xml:space="preserve"> организацией на дату подачи документов.</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Размер поддержки</w:t>
            </w:r>
          </w:p>
        </w:tc>
      </w:tr>
      <w:tr w:rsidR="00A24656" w:rsidTr="00294FC2">
        <w:tc>
          <w:tcPr>
            <w:tcW w:w="9571" w:type="dxa"/>
            <w:shd w:val="clear" w:color="auto" w:fill="FFFFFF" w:themeFill="background1"/>
          </w:tcPr>
          <w:p w:rsidR="00A24656" w:rsidRPr="00BF3270" w:rsidRDefault="00A24656" w:rsidP="00BF3270">
            <w:pPr>
              <w:ind w:firstLine="709"/>
              <w:jc w:val="both"/>
              <w:rPr>
                <w:u w:val="single"/>
              </w:rPr>
            </w:pPr>
            <w:r w:rsidRPr="00BF3270">
              <w:rPr>
                <w:u w:val="single"/>
              </w:rPr>
              <w:t>Предельные размеры субсидии:</w:t>
            </w:r>
          </w:p>
          <w:p w:rsidR="00A24656" w:rsidRPr="00BF3270" w:rsidRDefault="00A24656" w:rsidP="00BF3270">
            <w:pPr>
              <w:ind w:firstLine="709"/>
              <w:jc w:val="both"/>
            </w:pPr>
            <w:r w:rsidRPr="00BF3270">
              <w:t>80 % от суммы фактически понесенных расходов по договору поручительства, заключенному между субъектом малого и среднего предпринимательства, региональной организацией и кредитной (лизинговой) организацией.</w:t>
            </w:r>
          </w:p>
          <w:p w:rsidR="00A24656" w:rsidRDefault="00A24656" w:rsidP="00BF3270">
            <w:pPr>
              <w:ind w:firstLine="709"/>
              <w:jc w:val="both"/>
            </w:pPr>
            <w:r w:rsidRPr="00BF3270">
              <w:t xml:space="preserve">Совокупный размер субсидии, предоставленный одному субъекту малого </w:t>
            </w:r>
            <w:r>
              <w:br/>
            </w:r>
            <w:r w:rsidRPr="00BF3270">
              <w:t>и среднего предпринимательства не может превышать 100 тысяч рублей в течение одного финансового года.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Способ отбора субъектов для поддержки</w:t>
            </w:r>
          </w:p>
        </w:tc>
      </w:tr>
      <w:tr w:rsidR="00A24656" w:rsidTr="00294FC2">
        <w:tc>
          <w:tcPr>
            <w:tcW w:w="9571" w:type="dxa"/>
            <w:shd w:val="clear" w:color="auto" w:fill="FFFFFF" w:themeFill="background1"/>
          </w:tcPr>
          <w:p w:rsidR="00A24656" w:rsidRDefault="00A24656" w:rsidP="00294FC2">
            <w:pPr>
              <w:ind w:firstLine="709"/>
              <w:jc w:val="both"/>
            </w:pPr>
            <w:r w:rsidRPr="00294FC2">
              <w:t>Заявительная форма.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Период предоставления</w:t>
            </w:r>
          </w:p>
        </w:tc>
      </w:tr>
      <w:tr w:rsidR="00A24656" w:rsidTr="00294FC2">
        <w:tc>
          <w:tcPr>
            <w:tcW w:w="9571" w:type="dxa"/>
            <w:shd w:val="clear" w:color="auto" w:fill="FFFFFF" w:themeFill="background1"/>
          </w:tcPr>
          <w:p w:rsidR="00A24656" w:rsidRDefault="00A24656" w:rsidP="00294FC2">
            <w:pPr>
              <w:ind w:firstLine="709"/>
              <w:jc w:val="both"/>
            </w:pPr>
            <w:r w:rsidRPr="00BF3270">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ГУ РК «Центр поддержки развития экономики Республики Коми» по согласованию с Министерством экономического развития и промышленности Республики Коми, на расчетные счета, открытые получателем субсидии в кредитных организациях, не позднее десятого рабочего дня со дня подписания Договора.</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Перечень предоставляемых документов</w:t>
            </w:r>
          </w:p>
        </w:tc>
      </w:tr>
      <w:tr w:rsidR="00A24656" w:rsidTr="00294FC2">
        <w:tc>
          <w:tcPr>
            <w:tcW w:w="9571" w:type="dxa"/>
            <w:shd w:val="clear" w:color="auto" w:fill="FFFFFF" w:themeFill="background1"/>
          </w:tcPr>
          <w:p w:rsidR="00A24656" w:rsidRDefault="00A24656" w:rsidP="00BF3270">
            <w:pPr>
              <w:ind w:firstLine="709"/>
              <w:jc w:val="both"/>
            </w:pPr>
            <w:r>
              <w:t>1) заявка на получение субсидии по форме, установленной Министерством экономического развития и промышленности Республики Коми;</w:t>
            </w:r>
          </w:p>
          <w:p w:rsidR="00A24656" w:rsidRDefault="00A24656" w:rsidP="00BF3270">
            <w:pPr>
              <w:ind w:firstLine="709"/>
              <w:jc w:val="both"/>
            </w:pPr>
            <w:r>
              <w:t>2) выписка из Единого государственного реестра юридических лиц (индивидуальных предпринимателей);</w:t>
            </w:r>
          </w:p>
          <w:p w:rsidR="00A24656" w:rsidRDefault="00A24656" w:rsidP="00BF3270">
            <w:pPr>
              <w:ind w:firstLine="709"/>
              <w:jc w:val="both"/>
            </w:pPr>
            <w:r>
              <w:t>3) справка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дату подачи документов (в случае, если субъект малого и среднего предпринимательства представляет ее самостоятельно);</w:t>
            </w:r>
          </w:p>
          <w:p w:rsidR="00A24656" w:rsidRDefault="00A24656" w:rsidP="00BF3270">
            <w:pPr>
              <w:ind w:firstLine="709"/>
              <w:jc w:val="both"/>
            </w:pPr>
            <w:r>
              <w:t>4) сведения, подтверждающие отсутствие просроченной (неурегулированной) задолженности по денежным обязательствам перед Республикой Коми, сформированные на дату подачи документов (в случае, если субъект малого и среднего предпринимательства представляет ее самостоятельно);</w:t>
            </w:r>
          </w:p>
          <w:p w:rsidR="00A24656" w:rsidRDefault="00A24656" w:rsidP="00BF3270">
            <w:pPr>
              <w:ind w:firstLine="709"/>
              <w:jc w:val="both"/>
            </w:pPr>
            <w:r>
              <w:t>6) сведения, подтверждающие отсутствие в отношении заявителя процедуры реорганизации, ликвидации, банкротства и ограничения на осуществление хозяйственной деятельности (указывается в заявке);</w:t>
            </w:r>
          </w:p>
          <w:p w:rsidR="00A24656" w:rsidRDefault="00A24656" w:rsidP="00BF3270">
            <w:pPr>
              <w:ind w:firstLine="709"/>
              <w:jc w:val="both"/>
            </w:pPr>
            <w:r>
              <w:t>7) копия договора о предоставлении поручительства гарантийной организации, заверенная в установленном законодательством Российской Федерации порядке или с предъявлением оригинала;</w:t>
            </w:r>
          </w:p>
          <w:p w:rsidR="00A24656" w:rsidRDefault="00A24656" w:rsidP="00BF3270">
            <w:pPr>
              <w:ind w:firstLine="709"/>
              <w:jc w:val="both"/>
            </w:pPr>
            <w:r>
              <w:t>8) копии платежных документов, подтверждающих оплату в полном объеме расходов субъекта малого и среднего предпринимательства за предоставление поручительства гарантийной организации, заверенных подписью и печатью субъекта малого и среднего предпринимательства (банком) или с предъявлением оригинала;</w:t>
            </w:r>
          </w:p>
          <w:p w:rsidR="00A24656" w:rsidRDefault="00A24656" w:rsidP="00BF3270">
            <w:pPr>
              <w:ind w:firstLine="709"/>
              <w:jc w:val="both"/>
            </w:pPr>
            <w:r>
              <w:t>9) сведения гарантийной организации об отсутствии неисполненных обязательствах и (или) просроченной задолженности по кредитам, договорам о предоставлении банковских гарантий, привлеченным/выданным в кредитных организациях, по договорам финансовой аренды (лизинга) под поручительства гарантийной организации;</w:t>
            </w:r>
          </w:p>
          <w:p w:rsidR="00A24656" w:rsidRDefault="00A24656" w:rsidP="00BF3270">
            <w:pPr>
              <w:ind w:firstLine="709"/>
              <w:jc w:val="both"/>
            </w:pPr>
            <w:r>
              <w:lastRenderedPageBreak/>
              <w:t xml:space="preserve">10) справка организации инфраструктуры об отсутствии неисполненных обязательствах и (или) просроченной задолженности по </w:t>
            </w:r>
            <w:proofErr w:type="spellStart"/>
            <w:r>
              <w:t>микрозаймам</w:t>
            </w:r>
            <w:proofErr w:type="spellEnd"/>
            <w:r>
              <w:t>, представленным организацией инфраструктуры.</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Место предоставления документов</w:t>
            </w:r>
          </w:p>
        </w:tc>
      </w:tr>
      <w:tr w:rsidR="00A24656" w:rsidTr="00294FC2">
        <w:tc>
          <w:tcPr>
            <w:tcW w:w="9571" w:type="dxa"/>
            <w:shd w:val="clear" w:color="auto" w:fill="FFFFFF" w:themeFill="background1"/>
          </w:tcPr>
          <w:p w:rsidR="00A24656" w:rsidRDefault="00A24656" w:rsidP="00294FC2">
            <w:pPr>
              <w:ind w:firstLine="709"/>
              <w:jc w:val="both"/>
            </w:pPr>
            <w:r>
              <w:t xml:space="preserve">ГУ РК «Центр поддержки развития экономики Республики Коми» по адресу: Республика Коми, 167000, г. Сыктывкар, ул. Интернациональная, 157, </w:t>
            </w:r>
            <w:proofErr w:type="spellStart"/>
            <w:r>
              <w:t>каб</w:t>
            </w:r>
            <w:proofErr w:type="spellEnd"/>
            <w:r>
              <w:t>. 706.</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Контактное лицо</w:t>
            </w:r>
          </w:p>
        </w:tc>
      </w:tr>
      <w:tr w:rsidR="00A24656" w:rsidTr="00294FC2">
        <w:tc>
          <w:tcPr>
            <w:tcW w:w="9571" w:type="dxa"/>
            <w:shd w:val="clear" w:color="auto" w:fill="FFFFFF" w:themeFill="background1"/>
          </w:tcPr>
          <w:p w:rsidR="00A24656" w:rsidRDefault="00A24656" w:rsidP="00294FC2">
            <w:pPr>
              <w:ind w:firstLine="709"/>
              <w:jc w:val="both"/>
            </w:pPr>
            <w:r>
              <w:t>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 25-53-91, (e-</w:t>
            </w:r>
            <w:proofErr w:type="spellStart"/>
            <w:r>
              <w:t>mail</w:t>
            </w:r>
            <w:proofErr w:type="spellEnd"/>
            <w:r>
              <w:t>: v.v.elfimova@minek.rkomi.ru)</w:t>
            </w:r>
          </w:p>
          <w:p w:rsidR="00A24656" w:rsidRDefault="00A24656" w:rsidP="00294FC2">
            <w:pPr>
              <w:ind w:firstLine="709"/>
              <w:jc w:val="both"/>
            </w:pPr>
            <w:r>
              <w:t>Главный эксперт отдела государственной поддержки предпринимательства ГУ РК «Центр поддержки развития экономики Республики Коми» Шиханова Галина Викторовна: тел. (8212) 25-53-93, (</w:t>
            </w:r>
            <w:proofErr w:type="spellStart"/>
            <w:r>
              <w:t>e-mail:g.v.shihanova@minek.rkomi.ru</w:t>
            </w:r>
            <w:proofErr w:type="spellEnd"/>
            <w:r>
              <w:t>)</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Источники получения информации о поддержке</w:t>
            </w:r>
          </w:p>
        </w:tc>
      </w:tr>
      <w:tr w:rsidR="00A24656" w:rsidRPr="00355A69" w:rsidTr="00294FC2">
        <w:tc>
          <w:tcPr>
            <w:tcW w:w="9571" w:type="dxa"/>
            <w:shd w:val="clear" w:color="auto" w:fill="FFFFFF" w:themeFill="background1"/>
          </w:tcPr>
          <w:p w:rsidR="00A24656" w:rsidRPr="00355A69" w:rsidRDefault="00A24656" w:rsidP="00294FC2">
            <w:pPr>
              <w:ind w:firstLine="709"/>
              <w:jc w:val="both"/>
            </w:pPr>
            <w:r>
              <w:t>В информационно-телекоммуникационной сети Интернет: на официальном сайте Министерства экономического развития и промышленности Республики Коми (https://econom.rkomi.ru/) в разделе «Деятельность. Предпринимательство».</w:t>
            </w:r>
          </w:p>
        </w:tc>
      </w:tr>
      <w:tr w:rsidR="00A24656" w:rsidRPr="00355A69" w:rsidTr="00294FC2">
        <w:tc>
          <w:tcPr>
            <w:tcW w:w="9571" w:type="dxa"/>
            <w:shd w:val="clear" w:color="auto" w:fill="F2F2F2" w:themeFill="background1" w:themeFillShade="F2"/>
          </w:tcPr>
          <w:p w:rsidR="00A24656" w:rsidRDefault="00A24656" w:rsidP="00294FC2">
            <w:pPr>
              <w:jc w:val="both"/>
            </w:pPr>
            <w:r w:rsidRPr="00294FC2">
              <w:rPr>
                <w:b/>
              </w:rPr>
              <w:t>Дополнительная информация</w:t>
            </w:r>
          </w:p>
        </w:tc>
      </w:tr>
      <w:tr w:rsidR="00A24656" w:rsidRPr="00355A69" w:rsidTr="00294FC2">
        <w:tc>
          <w:tcPr>
            <w:tcW w:w="9571" w:type="dxa"/>
            <w:shd w:val="clear" w:color="auto" w:fill="FFFFFF" w:themeFill="background1"/>
          </w:tcPr>
          <w:p w:rsidR="00A24656" w:rsidRDefault="00A24656" w:rsidP="00BF3270">
            <w:pPr>
              <w:ind w:firstLine="709"/>
              <w:jc w:val="both"/>
            </w:pPr>
            <w:r w:rsidRPr="00294FC2">
              <w:t xml:space="preserve">Заявка на предоставление субсидии и документы предоставляются субъектами малого и среднего предпринимательства </w:t>
            </w:r>
            <w:r w:rsidRPr="00294FC2">
              <w:rPr>
                <w:u w:val="single"/>
              </w:rPr>
              <w:t xml:space="preserve">не позднее 1 </w:t>
            </w:r>
            <w:r>
              <w:rPr>
                <w:u w:val="single"/>
              </w:rPr>
              <w:t>ноября</w:t>
            </w:r>
            <w:r w:rsidRPr="00294FC2">
              <w:rPr>
                <w:u w:val="single"/>
              </w:rPr>
              <w:t xml:space="preserve"> текущего финансового года.</w:t>
            </w:r>
          </w:p>
        </w:tc>
      </w:tr>
      <w:tr w:rsidR="00A24656" w:rsidRPr="00355A69" w:rsidTr="00294FC2">
        <w:tc>
          <w:tcPr>
            <w:tcW w:w="9571" w:type="dxa"/>
            <w:shd w:val="clear" w:color="auto" w:fill="DBE5F1" w:themeFill="accent1" w:themeFillTint="33"/>
          </w:tcPr>
          <w:p w:rsidR="00A24656" w:rsidRPr="00355A69" w:rsidRDefault="00A24656" w:rsidP="00294FC2">
            <w:pPr>
              <w:ind w:firstLine="709"/>
              <w:jc w:val="center"/>
              <w:rPr>
                <w:b/>
                <w:i/>
              </w:rPr>
            </w:pPr>
            <w:r w:rsidRPr="00294FC2">
              <w:rPr>
                <w:b/>
                <w:i/>
              </w:rPr>
              <w:t>Предоставление на конкурсной основе грантов Главы Республики Коми на развитие гражданского общества в форме субсидий социально ориентированным некоммерческим организациям, осуществляющим деятельность на территории Республики Коми и реализующим социально значимые проекты</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A24656" w:rsidTr="00294FC2">
        <w:tc>
          <w:tcPr>
            <w:tcW w:w="9571" w:type="dxa"/>
            <w:shd w:val="clear" w:color="auto" w:fill="FFFFFF" w:themeFill="background1"/>
          </w:tcPr>
          <w:p w:rsidR="00A24656" w:rsidRDefault="00A24656" w:rsidP="00294FC2">
            <w:pPr>
              <w:ind w:firstLine="709"/>
              <w:jc w:val="both"/>
            </w:pPr>
            <w:r w:rsidRPr="00294FC2">
              <w:t xml:space="preserve">Постановление Правительства Республики Коми от 13.12.2019 № 598 </w:t>
            </w:r>
            <w:r>
              <w:br/>
            </w:r>
            <w:r w:rsidRPr="00294FC2">
              <w:t xml:space="preserve">«Об утверждении Положения о предоставлении грантов Главы Республики Коми </w:t>
            </w:r>
            <w:r>
              <w:br/>
            </w:r>
            <w:r w:rsidRPr="00294FC2">
              <w:t>на развитие гражданского общества» (далее – Положение).</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Получатели поддержки и основные условия ее предоставления</w:t>
            </w:r>
          </w:p>
        </w:tc>
      </w:tr>
      <w:tr w:rsidR="00A24656" w:rsidTr="00294FC2">
        <w:tc>
          <w:tcPr>
            <w:tcW w:w="9571" w:type="dxa"/>
            <w:shd w:val="clear" w:color="auto" w:fill="FFFFFF" w:themeFill="background1"/>
          </w:tcPr>
          <w:p w:rsidR="00A24656" w:rsidRDefault="00A24656" w:rsidP="00294FC2">
            <w:pPr>
              <w:ind w:firstLine="709"/>
              <w:jc w:val="both"/>
            </w:pPr>
            <w:r>
              <w:t>К категориям получателей гранта относятся социально ориентированные некоммерческие организации - российские юридические лица, которые одновременно удовлетворяют следующим условиям:</w:t>
            </w:r>
          </w:p>
          <w:p w:rsidR="00A24656" w:rsidRDefault="00A24656" w:rsidP="00294FC2">
            <w:pPr>
              <w:ind w:firstLine="709"/>
              <w:jc w:val="both"/>
            </w:pPr>
            <w:r>
              <w:t>1) созданы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A24656" w:rsidRDefault="00A24656" w:rsidP="00294FC2">
            <w:pPr>
              <w:ind w:firstLine="709"/>
              <w:jc w:val="both"/>
            </w:pPr>
            <w:r>
              <w:t xml:space="preserve">2) осуществляют на территории Республики Коми в соответствии </w:t>
            </w:r>
            <w:r>
              <w:br/>
              <w:t xml:space="preserve">с учредительными документами хотя бы один из видов деятельности, предусмотренных пунктом 1 статьи 31.1 Федерального закона "О некоммерческих организациях" и статьей </w:t>
            </w:r>
            <w:r>
              <w:br/>
              <w:t>4 Закона Республики Коми "О некоторых вопросах поддержки социально ориентированных некоммерческих организаций";</w:t>
            </w:r>
          </w:p>
          <w:p w:rsidR="00A24656" w:rsidRDefault="00A24656" w:rsidP="00294FC2">
            <w:pPr>
              <w:ind w:firstLine="709"/>
              <w:jc w:val="both"/>
            </w:pPr>
            <w:r>
              <w:t>3) не имеют учредителя, являющегося государственным органом, органом местного самоуправления или публично-правовым образованием;</w:t>
            </w:r>
          </w:p>
          <w:p w:rsidR="00A24656" w:rsidRDefault="00A24656" w:rsidP="00294FC2">
            <w:pPr>
              <w:ind w:firstLine="709"/>
              <w:jc w:val="both"/>
            </w:pPr>
            <w:r>
              <w:t>4) не являются:</w:t>
            </w:r>
          </w:p>
          <w:p w:rsidR="00A24656" w:rsidRDefault="00A24656" w:rsidP="00294FC2">
            <w:pPr>
              <w:ind w:firstLine="709"/>
              <w:jc w:val="both"/>
            </w:pPr>
            <w:r>
              <w:t xml:space="preserve">а) потребительским кооперативом, к которым относятся в том числе жилищные, жилищно-строительные и гаражные кооперативы, садоводческие, огороднические </w:t>
            </w:r>
            <w:r>
              <w:br/>
              <w:t>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24656" w:rsidRDefault="00A24656" w:rsidP="00294FC2">
            <w:pPr>
              <w:ind w:firstLine="709"/>
              <w:jc w:val="both"/>
            </w:pPr>
            <w:r>
              <w:lastRenderedPageBreak/>
              <w:t>б) политической партией;</w:t>
            </w:r>
          </w:p>
          <w:p w:rsidR="00A24656" w:rsidRDefault="00A24656" w:rsidP="00294FC2">
            <w:pPr>
              <w:ind w:firstLine="709"/>
              <w:jc w:val="both"/>
            </w:pPr>
            <w:r>
              <w:t>в) саморегулируемой организацией;</w:t>
            </w:r>
          </w:p>
          <w:p w:rsidR="00A24656" w:rsidRDefault="00A24656" w:rsidP="00294FC2">
            <w:pPr>
              <w:ind w:firstLine="709"/>
              <w:jc w:val="both"/>
            </w:pPr>
            <w:r>
              <w:t>г) объединением работодателей;</w:t>
            </w:r>
          </w:p>
          <w:p w:rsidR="00A24656" w:rsidRDefault="00A24656" w:rsidP="00294FC2">
            <w:pPr>
              <w:ind w:firstLine="709"/>
              <w:jc w:val="both"/>
            </w:pPr>
            <w:r>
              <w:t>д) объединением кооперативов;</w:t>
            </w:r>
          </w:p>
          <w:p w:rsidR="00A24656" w:rsidRDefault="00A24656" w:rsidP="00294FC2">
            <w:pPr>
              <w:ind w:firstLine="709"/>
              <w:jc w:val="both"/>
            </w:pPr>
            <w:r>
              <w:t>е) торгово-промышленной палатой;</w:t>
            </w:r>
          </w:p>
          <w:p w:rsidR="00A24656" w:rsidRDefault="00A24656" w:rsidP="00294FC2">
            <w:pPr>
              <w:ind w:firstLine="709"/>
              <w:jc w:val="both"/>
            </w:pPr>
            <w:r>
              <w:t>ж) товариществом собственников недвижимости, к которым относятся в том числе товарищества собственников жилья;</w:t>
            </w:r>
          </w:p>
          <w:p w:rsidR="00A24656" w:rsidRDefault="00A24656" w:rsidP="00294FC2">
            <w:pPr>
              <w:ind w:firstLine="709"/>
              <w:jc w:val="both"/>
            </w:pPr>
            <w:r>
              <w:t>з) адвокатской палатой;</w:t>
            </w:r>
          </w:p>
          <w:p w:rsidR="00A24656" w:rsidRDefault="00A24656" w:rsidP="00294FC2">
            <w:pPr>
              <w:ind w:firstLine="709"/>
              <w:jc w:val="both"/>
            </w:pPr>
            <w:r>
              <w:t>и) адвокатским образованием;</w:t>
            </w:r>
          </w:p>
          <w:p w:rsidR="00A24656" w:rsidRDefault="00A24656" w:rsidP="00294FC2">
            <w:pPr>
              <w:ind w:firstLine="709"/>
              <w:jc w:val="both"/>
            </w:pPr>
            <w:r>
              <w:t>к) нотариальной палатой;</w:t>
            </w:r>
          </w:p>
          <w:p w:rsidR="00A24656" w:rsidRDefault="00A24656" w:rsidP="00294FC2">
            <w:pPr>
              <w:ind w:firstLine="709"/>
              <w:jc w:val="both"/>
            </w:pPr>
            <w:r>
              <w:t>л) автономным бюджетным учреждением;</w:t>
            </w:r>
          </w:p>
          <w:p w:rsidR="00A24656" w:rsidRDefault="00A24656" w:rsidP="00294FC2">
            <w:pPr>
              <w:ind w:firstLine="709"/>
              <w:jc w:val="both"/>
            </w:pPr>
            <w:r>
              <w:t>м) государственно-общественной и общественно-государственной организацией (объединением), их территориальными (структурными) подразделениями (отделениями), в том числе являющимися отдельными юридическими лицами;</w:t>
            </w:r>
          </w:p>
          <w:p w:rsidR="00A24656" w:rsidRDefault="00A24656" w:rsidP="00294FC2">
            <w:pPr>
              <w:ind w:firstLine="709"/>
              <w:jc w:val="both"/>
            </w:pPr>
            <w:r>
              <w:t xml:space="preserve">н) </w:t>
            </w:r>
            <w:proofErr w:type="spellStart"/>
            <w:r>
              <w:t>микрофинансовой</w:t>
            </w:r>
            <w:proofErr w:type="spellEnd"/>
            <w:r>
              <w:t xml:space="preserve"> организацией.</w:t>
            </w:r>
          </w:p>
          <w:p w:rsidR="00A24656" w:rsidRPr="00294FC2" w:rsidRDefault="00A24656" w:rsidP="00294FC2">
            <w:pPr>
              <w:ind w:firstLine="709"/>
              <w:jc w:val="both"/>
              <w:rPr>
                <w:u w:val="single"/>
              </w:rPr>
            </w:pPr>
            <w:r w:rsidRPr="00294FC2">
              <w:rPr>
                <w:u w:val="single"/>
              </w:rPr>
              <w:t>Требования к участникам конкурса:</w:t>
            </w:r>
          </w:p>
          <w:p w:rsidR="00A24656" w:rsidRDefault="00A24656" w:rsidP="00294FC2">
            <w:pPr>
              <w:ind w:firstLine="709"/>
              <w:jc w:val="both"/>
            </w:pPr>
            <w:r>
              <w:t>Некоммерческая организация на дату подачи заявки на конкурс должна соответствовать одновременно следующим требованиям:</w:t>
            </w:r>
          </w:p>
          <w:p w:rsidR="00A24656" w:rsidRDefault="00A24656" w:rsidP="00294FC2">
            <w:pPr>
              <w:ind w:firstLine="709"/>
              <w:jc w:val="both"/>
            </w:pPr>
            <w:r>
              <w:t>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4656" w:rsidRDefault="00A24656" w:rsidP="00294FC2">
            <w:pPr>
              <w:ind w:firstLine="709"/>
              <w:jc w:val="both"/>
            </w:pPr>
            <w:r>
              <w:t>При наличии неисполненной обязанности, указанной в настоящем подпункте, она должна быть исполнена на день окончания приема заявок на участие в конкурсе;</w:t>
            </w:r>
          </w:p>
          <w:p w:rsidR="00A24656" w:rsidRDefault="00A24656" w:rsidP="00294FC2">
            <w:pPr>
              <w:ind w:firstLine="709"/>
              <w:jc w:val="both"/>
            </w:pPr>
            <w:r>
              <w:t>2)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A24656" w:rsidRDefault="00A24656" w:rsidP="00294FC2">
            <w:pPr>
              <w:ind w:firstLine="709"/>
              <w:jc w:val="both"/>
            </w:pPr>
            <w:r>
              <w:t>3) у некоммерческой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rsidR="00A24656" w:rsidRDefault="00A24656" w:rsidP="00294FC2">
            <w:pPr>
              <w:ind w:firstLine="709"/>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A24656" w:rsidRDefault="00A24656" w:rsidP="00294FC2">
            <w:pPr>
              <w:ind w:firstLine="709"/>
              <w:jc w:val="both"/>
            </w:pPr>
            <w:r>
              <w:t>5) некоммерческая организация не должна получать средства из республиканского бюджета Республики Коми на основании иных нормативных правовых актов Республики Коми на цель, установленную в пункте 3 настоящего Положения.</w:t>
            </w:r>
          </w:p>
          <w:p w:rsidR="00A24656" w:rsidRPr="00092F99" w:rsidRDefault="00A24656" w:rsidP="00294FC2">
            <w:pPr>
              <w:ind w:firstLine="709"/>
              <w:jc w:val="both"/>
              <w:rPr>
                <w:u w:val="single"/>
              </w:rPr>
            </w:pPr>
            <w:r w:rsidRPr="00092F99">
              <w:rPr>
                <w:u w:val="single"/>
              </w:rPr>
              <w:t>Условиями предоставления гранта являются:</w:t>
            </w:r>
          </w:p>
          <w:p w:rsidR="00A24656" w:rsidRDefault="00A24656" w:rsidP="00294FC2">
            <w:pPr>
              <w:ind w:firstLine="709"/>
              <w:jc w:val="both"/>
            </w:pPr>
            <w:r>
              <w:t>1) признание некоммерческой организации победителем конкурса;</w:t>
            </w:r>
          </w:p>
          <w:p w:rsidR="00A24656" w:rsidRDefault="00A24656" w:rsidP="00294FC2">
            <w:pPr>
              <w:ind w:firstLine="709"/>
              <w:jc w:val="both"/>
            </w:pPr>
            <w:r>
              <w:t>2) отсутствие факта непредставления некоммерческой организацией в уполномоченный орган отчетности о целевом использовании средств субсидии/гранта и о достижении значений показателей результативности использования субсидии/гранта и (или) иной отчетности в течение двух последних отчетных периодов, за исключением некоммерческих организаций, которые обращаются за получением гранта впервые;</w:t>
            </w:r>
          </w:p>
          <w:p w:rsidR="00A24656" w:rsidRDefault="00A24656" w:rsidP="00294FC2">
            <w:pPr>
              <w:ind w:firstLine="709"/>
              <w:jc w:val="both"/>
            </w:pPr>
            <w:r>
              <w:t>3) наличие заключенного между уполномоченным органом и некоммерческой организацией Соглашения.</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Размер поддержки</w:t>
            </w:r>
          </w:p>
        </w:tc>
      </w:tr>
      <w:tr w:rsidR="00A24656" w:rsidTr="00294FC2">
        <w:tc>
          <w:tcPr>
            <w:tcW w:w="9571" w:type="dxa"/>
            <w:shd w:val="clear" w:color="auto" w:fill="FFFFFF" w:themeFill="background1"/>
          </w:tcPr>
          <w:p w:rsidR="00A24656" w:rsidRDefault="00A24656" w:rsidP="00092F99">
            <w:pPr>
              <w:ind w:firstLine="709"/>
              <w:jc w:val="both"/>
            </w:pPr>
            <w:r>
              <w:t xml:space="preserve">1) для некоммерческих организаций, осуществляющих деятельность и реализующих проекты на территории Республики Коми по направлениям, указанным в </w:t>
            </w:r>
            <w:r>
              <w:lastRenderedPageBreak/>
              <w:t xml:space="preserve">пункте 9 настоящего Положения, менее 1 года (на дату подачи документов на конкурс), 300 </w:t>
            </w:r>
            <w:proofErr w:type="spellStart"/>
            <w:r>
              <w:t>тыс</w:t>
            </w:r>
            <w:proofErr w:type="spellEnd"/>
            <w:r>
              <w:t xml:space="preserve"> рублей;</w:t>
            </w:r>
          </w:p>
          <w:p w:rsidR="00A24656" w:rsidRDefault="00A24656" w:rsidP="00092F99">
            <w:pPr>
              <w:ind w:firstLine="709"/>
              <w:jc w:val="both"/>
            </w:pPr>
            <w:r>
              <w:t xml:space="preserve">2) для некоммерческих организаций, осуществляющих деятельность и реализующих проекты на территории Республики Коми по направлениям, указанным в пункте 9 настоящего Положения, более 1 года (на дату подачи документов на конкурс), 700 </w:t>
            </w:r>
            <w:proofErr w:type="spellStart"/>
            <w:r>
              <w:t>тыс</w:t>
            </w:r>
            <w:proofErr w:type="spellEnd"/>
            <w:r>
              <w:t xml:space="preserve"> рублей;</w:t>
            </w:r>
          </w:p>
          <w:p w:rsidR="00A24656" w:rsidRDefault="00A24656" w:rsidP="00092F99">
            <w:pPr>
              <w:ind w:firstLine="709"/>
              <w:jc w:val="both"/>
            </w:pPr>
            <w:r>
              <w:t>3) для некоммерческих организаций, осуществляющих деятельность и реализующих проекты на территории Республики Коми по приоритетному направлению, которое определено решением Объединенного Совета по предоставлению грантов Главы Республики Коми, формируемого Главой Республики Коми, на соответствующий финансовый год, 1 млн рублей.</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Способ отбора субъектов для поддержки</w:t>
            </w:r>
          </w:p>
        </w:tc>
      </w:tr>
      <w:tr w:rsidR="00A24656" w:rsidTr="00294FC2">
        <w:tc>
          <w:tcPr>
            <w:tcW w:w="9571" w:type="dxa"/>
            <w:shd w:val="clear" w:color="auto" w:fill="FFFFFF" w:themeFill="background1"/>
          </w:tcPr>
          <w:p w:rsidR="00A24656" w:rsidRDefault="00A24656" w:rsidP="00294FC2">
            <w:pPr>
              <w:ind w:firstLine="709"/>
              <w:jc w:val="both"/>
            </w:pPr>
            <w:r w:rsidRPr="00092F99">
              <w:t>Конкурсный отбор</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092F99">
              <w:rPr>
                <w:b/>
              </w:rPr>
              <w:t>Перечень предоставляемых документов</w:t>
            </w:r>
          </w:p>
        </w:tc>
      </w:tr>
      <w:tr w:rsidR="00A24656" w:rsidTr="00294FC2">
        <w:tc>
          <w:tcPr>
            <w:tcW w:w="9571" w:type="dxa"/>
            <w:shd w:val="clear" w:color="auto" w:fill="FFFFFF" w:themeFill="background1"/>
          </w:tcPr>
          <w:p w:rsidR="00A24656" w:rsidRDefault="00A24656" w:rsidP="00092F99">
            <w:pPr>
              <w:ind w:firstLine="709"/>
              <w:jc w:val="both"/>
            </w:pPr>
            <w:r>
              <w:t xml:space="preserve">Для участия в конкурсе некоммерческая организация, зарегистрированная </w:t>
            </w:r>
            <w:r>
              <w:br/>
              <w:t xml:space="preserve">в установленном порядке на Интернет-портале, в сроки, указанные в объявлении </w:t>
            </w:r>
            <w:r>
              <w:br/>
              <w:t xml:space="preserve">о проведении конкурса, заполняет в электронном виде в личном кабинете на «Интернет-портал Гранты Главы Республики Коми для СОНКО» https://sonko.rkomi.ru/ заявку </w:t>
            </w:r>
            <w:r>
              <w:br/>
              <w:t>на участие в конкурсе, содержащую в том числе следующую информацию:</w:t>
            </w:r>
          </w:p>
          <w:p w:rsidR="00A24656" w:rsidRDefault="00A24656" w:rsidP="00092F99">
            <w:pPr>
              <w:ind w:firstLine="709"/>
              <w:jc w:val="both"/>
            </w:pPr>
            <w:r>
              <w:t>1) о некоммерческой организации, включая:</w:t>
            </w:r>
          </w:p>
          <w:p w:rsidR="00A24656" w:rsidRDefault="00A24656" w:rsidP="00092F99">
            <w:pPr>
              <w:pStyle w:val="a8"/>
              <w:numPr>
                <w:ilvl w:val="0"/>
                <w:numId w:val="16"/>
              </w:numPr>
              <w:jc w:val="both"/>
            </w:pPr>
            <w: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rsidR="00A24656" w:rsidRDefault="00A24656" w:rsidP="00092F99">
            <w:pPr>
              <w:ind w:firstLine="709"/>
              <w:jc w:val="both"/>
            </w:pPr>
            <w:r>
              <w:t xml:space="preserve">2) о проекте в рамках </w:t>
            </w:r>
            <w:proofErr w:type="spellStart"/>
            <w:r>
              <w:t>грантовых</w:t>
            </w:r>
            <w:proofErr w:type="spellEnd"/>
            <w:r>
              <w:t xml:space="preserve"> направлений, указанных в пункте 9 настоящего Положения, включая:</w:t>
            </w:r>
          </w:p>
          <w:p w:rsidR="00A24656" w:rsidRDefault="00A24656" w:rsidP="00092F99">
            <w:pPr>
              <w:pStyle w:val="a8"/>
              <w:numPr>
                <w:ilvl w:val="0"/>
                <w:numId w:val="16"/>
              </w:numPr>
              <w:jc w:val="both"/>
            </w:pPr>
            <w:r>
              <w:t>направление проекта, название проекта, на реализацию которого запрашивается грант;</w:t>
            </w:r>
          </w:p>
          <w:p w:rsidR="00A24656" w:rsidRDefault="00A24656" w:rsidP="00092F99">
            <w:pPr>
              <w:pStyle w:val="a8"/>
              <w:numPr>
                <w:ilvl w:val="0"/>
                <w:numId w:val="16"/>
              </w:numPr>
              <w:jc w:val="both"/>
            </w:pPr>
            <w:r>
              <w:t>описание проекта;</w:t>
            </w:r>
          </w:p>
          <w:p w:rsidR="00A24656" w:rsidRDefault="00A24656" w:rsidP="00092F99">
            <w:pPr>
              <w:pStyle w:val="a8"/>
              <w:numPr>
                <w:ilvl w:val="0"/>
                <w:numId w:val="16"/>
              </w:numPr>
              <w:jc w:val="both"/>
            </w:pPr>
            <w:r>
              <w:t>территорию проекта;</w:t>
            </w:r>
          </w:p>
          <w:p w:rsidR="00A24656" w:rsidRDefault="00A24656" w:rsidP="00092F99">
            <w:pPr>
              <w:pStyle w:val="a8"/>
              <w:numPr>
                <w:ilvl w:val="0"/>
                <w:numId w:val="16"/>
              </w:numPr>
              <w:jc w:val="both"/>
            </w:pPr>
            <w:r>
              <w:t>срок реализации проекта;</w:t>
            </w:r>
          </w:p>
          <w:p w:rsidR="00A24656" w:rsidRDefault="00A24656" w:rsidP="00092F99">
            <w:pPr>
              <w:pStyle w:val="a8"/>
              <w:numPr>
                <w:ilvl w:val="0"/>
                <w:numId w:val="16"/>
              </w:numPr>
              <w:jc w:val="both"/>
            </w:pPr>
            <w:r>
              <w:t>обоснование социальной значимости проекта;</w:t>
            </w:r>
          </w:p>
          <w:p w:rsidR="00A24656" w:rsidRDefault="00A24656" w:rsidP="00092F99">
            <w:pPr>
              <w:pStyle w:val="a8"/>
              <w:numPr>
                <w:ilvl w:val="0"/>
                <w:numId w:val="16"/>
              </w:numPr>
              <w:jc w:val="both"/>
            </w:pPr>
            <w:r>
              <w:t>целевые группы проекта;</w:t>
            </w:r>
          </w:p>
          <w:p w:rsidR="00A24656" w:rsidRDefault="00A24656" w:rsidP="00092F99">
            <w:pPr>
              <w:pStyle w:val="a8"/>
              <w:numPr>
                <w:ilvl w:val="0"/>
                <w:numId w:val="16"/>
              </w:numPr>
              <w:jc w:val="both"/>
            </w:pPr>
            <w:r>
              <w:t>цель (цели) и задачи проекта;</w:t>
            </w:r>
          </w:p>
          <w:p w:rsidR="00A24656" w:rsidRDefault="00A24656" w:rsidP="00092F99">
            <w:pPr>
              <w:pStyle w:val="a8"/>
              <w:numPr>
                <w:ilvl w:val="0"/>
                <w:numId w:val="16"/>
              </w:numPr>
              <w:jc w:val="both"/>
            </w:pPr>
            <w:r>
              <w:t>ожидаемые количественные и качественные результаты проекта;</w:t>
            </w:r>
          </w:p>
          <w:p w:rsidR="00A24656" w:rsidRDefault="00A24656" w:rsidP="00092F99">
            <w:pPr>
              <w:pStyle w:val="a8"/>
              <w:numPr>
                <w:ilvl w:val="0"/>
                <w:numId w:val="16"/>
              </w:numPr>
              <w:jc w:val="both"/>
            </w:pPr>
            <w:r>
              <w:t>общую сумму расходов на реализацию проекта с учетом собственного вклада некоммерческой организации и (или) ресурсов, привлеченных в реализацию мероприятий, предусмотренных проектом;</w:t>
            </w:r>
          </w:p>
          <w:p w:rsidR="00A24656" w:rsidRDefault="00A24656" w:rsidP="00092F99">
            <w:pPr>
              <w:pStyle w:val="a8"/>
              <w:numPr>
                <w:ilvl w:val="0"/>
                <w:numId w:val="16"/>
              </w:numPr>
              <w:jc w:val="both"/>
            </w:pPr>
            <w:r>
              <w:t>запрашиваемую сумму гранта;</w:t>
            </w:r>
          </w:p>
          <w:p w:rsidR="00A24656" w:rsidRDefault="00A24656" w:rsidP="00092F99">
            <w:pPr>
              <w:pStyle w:val="a8"/>
              <w:numPr>
                <w:ilvl w:val="0"/>
                <w:numId w:val="16"/>
              </w:numPr>
              <w:jc w:val="both"/>
            </w:pPr>
            <w:r>
              <w:t>календарный план проекта;</w:t>
            </w:r>
          </w:p>
          <w:p w:rsidR="00A24656" w:rsidRDefault="00A24656" w:rsidP="00092F99">
            <w:pPr>
              <w:pStyle w:val="a8"/>
              <w:numPr>
                <w:ilvl w:val="0"/>
                <w:numId w:val="16"/>
              </w:numPr>
              <w:jc w:val="both"/>
            </w:pPr>
            <w:r>
              <w:t>бюджет проекта;</w:t>
            </w:r>
          </w:p>
          <w:p w:rsidR="00A24656" w:rsidRDefault="00A24656" w:rsidP="00092F99">
            <w:pPr>
              <w:pStyle w:val="a8"/>
              <w:numPr>
                <w:ilvl w:val="0"/>
                <w:numId w:val="16"/>
              </w:numPr>
              <w:jc w:val="both"/>
            </w:pPr>
            <w:r>
              <w:t>информацию о руководителе проекта;</w:t>
            </w:r>
          </w:p>
          <w:p w:rsidR="00A24656" w:rsidRDefault="00A24656" w:rsidP="00092F99">
            <w:pPr>
              <w:pStyle w:val="a8"/>
              <w:numPr>
                <w:ilvl w:val="0"/>
                <w:numId w:val="16"/>
              </w:numPr>
              <w:jc w:val="both"/>
            </w:pPr>
            <w:r>
              <w:t>информацию о команде проекта;</w:t>
            </w:r>
          </w:p>
          <w:p w:rsidR="00A24656" w:rsidRDefault="00A24656" w:rsidP="00092F99">
            <w:pPr>
              <w:ind w:firstLine="709"/>
              <w:jc w:val="both"/>
            </w:pPr>
            <w:r>
              <w:t xml:space="preserve">3) согласие на публикацию (размещение) в информационно-телекоммуникационной сети "Интернет", на Интернет-портале, на информационном ресурсе </w:t>
            </w:r>
            <w:proofErr w:type="spellStart"/>
            <w:proofErr w:type="gramStart"/>
            <w:r>
              <w:t>гранты.рф</w:t>
            </w:r>
            <w:proofErr w:type="spellEnd"/>
            <w:proofErr w:type="gramEnd"/>
            <w:r>
              <w:t xml:space="preserve"> информации о некоммерческой организации, о заявке, иной информации о некоммерческой организации, связанной с конкурсом;</w:t>
            </w:r>
          </w:p>
          <w:p w:rsidR="00A24656" w:rsidRDefault="00A24656" w:rsidP="00092F99">
            <w:pPr>
              <w:ind w:firstLine="709"/>
              <w:jc w:val="both"/>
            </w:pPr>
            <w:r>
              <w:t>4) заверение о соответствии некоммерческой организации требованиям, установленным подпунктами 2 - 5 пункта 11 настоящего Положения, и о достоверности содержащихся в заявке сведений и прилагаемых к ней документов.</w:t>
            </w:r>
          </w:p>
          <w:p w:rsidR="00A24656" w:rsidRDefault="00A24656" w:rsidP="00092F99">
            <w:pPr>
              <w:ind w:firstLine="709"/>
              <w:jc w:val="both"/>
            </w:pPr>
            <w:r>
              <w:lastRenderedPageBreak/>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и представляется на Интернет-портал в электронной форме в виде одного файла в формате </w:t>
            </w:r>
            <w:proofErr w:type="spellStart"/>
            <w:r>
              <w:t>pdf</w:t>
            </w:r>
            <w:proofErr w:type="spellEnd"/>
            <w:r>
              <w:t xml:space="preserve"> (скан-копии страниц документа в формате </w:t>
            </w:r>
            <w:proofErr w:type="spellStart"/>
            <w:r>
              <w:t>pdf</w:t>
            </w:r>
            <w:proofErr w:type="spellEnd"/>
            <w:r>
              <w:t>, объединенные в один файл).</w:t>
            </w:r>
          </w:p>
          <w:p w:rsidR="00A24656" w:rsidRDefault="00A24656" w:rsidP="00092F99">
            <w:pPr>
              <w:ind w:firstLine="709"/>
              <w:jc w:val="both"/>
            </w:pPr>
            <w:r>
              <w:t>К заявке, указанной в пункте 13 настоящего Положения, некоммерческой организацией прилагаются следующие документы:</w:t>
            </w:r>
          </w:p>
          <w:p w:rsidR="00A24656" w:rsidRDefault="00A24656" w:rsidP="00092F99">
            <w:pPr>
              <w:ind w:firstLine="709"/>
              <w:jc w:val="both"/>
            </w:pPr>
            <w:r>
              <w:t>1) копия устава некоммерческой организации в редакции, действующей на день подачи заявки;</w:t>
            </w:r>
          </w:p>
          <w:p w:rsidR="00A24656" w:rsidRDefault="00A24656" w:rsidP="00092F99">
            <w:pPr>
              <w:ind w:firstLine="709"/>
              <w:jc w:val="both"/>
            </w:pPr>
            <w:r>
              <w:t>2) электронная (отсканированная) копия доверенности, подтверждающей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rsidR="00A24656" w:rsidRDefault="00A24656" w:rsidP="00092F99">
            <w:pPr>
              <w:ind w:firstLine="709"/>
              <w:jc w:val="both"/>
            </w:pPr>
            <w:r>
              <w:t xml:space="preserve">Каждый из указанных в настоящем пункте документов представляется на Интернет-портал в электронной форме в виде одного файла в формате </w:t>
            </w:r>
            <w:proofErr w:type="spellStart"/>
            <w:r>
              <w:t>pdf</w:t>
            </w:r>
            <w:proofErr w:type="spellEnd"/>
            <w:r>
              <w:t xml:space="preserve"> (скан-копии страниц документа в формате </w:t>
            </w:r>
            <w:proofErr w:type="spellStart"/>
            <w:r>
              <w:t>pdf</w:t>
            </w:r>
            <w:proofErr w:type="spellEnd"/>
            <w:r>
              <w:t>, объединенные в один файл).</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Место предоставления документов</w:t>
            </w:r>
          </w:p>
        </w:tc>
      </w:tr>
      <w:tr w:rsidR="00A24656" w:rsidTr="00294FC2">
        <w:tc>
          <w:tcPr>
            <w:tcW w:w="9571" w:type="dxa"/>
            <w:shd w:val="clear" w:color="auto" w:fill="FFFFFF" w:themeFill="background1"/>
          </w:tcPr>
          <w:p w:rsidR="00A24656" w:rsidRDefault="00A24656" w:rsidP="00092F99">
            <w:pPr>
              <w:ind w:firstLine="709"/>
              <w:jc w:val="both"/>
            </w:pPr>
            <w:r>
              <w:t>Участниками конкурса являются некоммерческие организации, представившие на Интернет-портале https://sonko.rkomi.ru/ в порядке, указанном в пункте 13 настоящего Положения, заявки на участие в конкурсе. Заявки подаются только в электронном виде.</w:t>
            </w:r>
          </w:p>
          <w:p w:rsidR="00A24656" w:rsidRDefault="00A24656" w:rsidP="00092F99">
            <w:pPr>
              <w:ind w:firstLine="709"/>
              <w:jc w:val="both"/>
            </w:pPr>
            <w:r>
              <w:t xml:space="preserve">Гранты предоставляются Министерством экономического развития </w:t>
            </w:r>
            <w:r>
              <w:br/>
              <w:t xml:space="preserve">и промышленности Республики Коми, осуществляющим функции главного распорядителя средств республиканского бюджета Республики Коми, до которого в соответствии </w:t>
            </w:r>
            <w:r>
              <w:br/>
              <w:t xml:space="preserve">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w:t>
            </w:r>
            <w:r>
              <w:br/>
              <w:t>и плановый период.</w:t>
            </w:r>
          </w:p>
          <w:p w:rsidR="00A24656" w:rsidRDefault="00A24656" w:rsidP="00092F99">
            <w:pPr>
              <w:ind w:firstLine="709"/>
              <w:jc w:val="both"/>
            </w:pPr>
            <w:r>
              <w:t>Организация проведения конкурса осуществляется государственным учреждением Республики Коми «Центр поддержки развития экономики Республики Коми»</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Контактное лицо</w:t>
            </w:r>
          </w:p>
        </w:tc>
      </w:tr>
      <w:tr w:rsidR="00A24656" w:rsidTr="00294FC2">
        <w:tc>
          <w:tcPr>
            <w:tcW w:w="9571" w:type="dxa"/>
            <w:shd w:val="clear" w:color="auto" w:fill="FFFFFF" w:themeFill="background1"/>
          </w:tcPr>
          <w:p w:rsidR="00A24656" w:rsidRDefault="00A24656" w:rsidP="00092F99">
            <w:pPr>
              <w:ind w:firstLine="709"/>
              <w:jc w:val="both"/>
            </w:pPr>
            <w:r>
              <w:t>Заведующий отделом государственной поддержки социально ориентированных некоммерческих организаций ГУ РК «Центр поддержки развития экономики Республики Коми» Савельева Наталья Германовна: тел. (8212) 25-53-90, (e-</w:t>
            </w:r>
            <w:proofErr w:type="spellStart"/>
            <w:r>
              <w:t>mail</w:t>
            </w:r>
            <w:proofErr w:type="spellEnd"/>
            <w:r>
              <w:t>: n.g.saveljeva@minek.rkomi.ru);</w:t>
            </w:r>
          </w:p>
          <w:p w:rsidR="00A24656" w:rsidRDefault="00A24656" w:rsidP="00092F99">
            <w:pPr>
              <w:ind w:firstLine="709"/>
              <w:jc w:val="both"/>
            </w:pPr>
            <w:r>
              <w:t xml:space="preserve">Главный эксперт отдела государственной поддержки социально ориентированных некоммерческих организаций ГУ РК «Центр поддержки развития экономики Республики Коми» </w:t>
            </w:r>
            <w:proofErr w:type="spellStart"/>
            <w:r>
              <w:t>Статова</w:t>
            </w:r>
            <w:proofErr w:type="spellEnd"/>
            <w:r>
              <w:t xml:space="preserve"> Светлана Александровна: тел. (8212) 25-53-89, (e-</w:t>
            </w:r>
            <w:proofErr w:type="spellStart"/>
            <w:r>
              <w:t>mail</w:t>
            </w:r>
            <w:proofErr w:type="spellEnd"/>
            <w:r>
              <w:t>: s.a.statova@minek.rkomi.ru);</w:t>
            </w:r>
          </w:p>
          <w:p w:rsidR="00A24656" w:rsidRDefault="00A24656" w:rsidP="00092F99">
            <w:pPr>
              <w:ind w:firstLine="709"/>
              <w:jc w:val="both"/>
            </w:pPr>
            <w:r>
              <w:t>Главный эксперт отдела государственной поддержки социально ориентированных некоммерческих организаций ГУ РК «Центр поддержки развития экономики Республики Коми» Панкратьева Наталья Владимировна: тел. (8212) 25-53-77, (e-</w:t>
            </w:r>
            <w:proofErr w:type="spellStart"/>
            <w:r>
              <w:t>mail</w:t>
            </w:r>
            <w:proofErr w:type="spellEnd"/>
            <w:r>
              <w:t>: n.v.pankratieva@minek.rkomi.ru.</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Источники получения информации о поддержке</w:t>
            </w:r>
          </w:p>
        </w:tc>
      </w:tr>
      <w:tr w:rsidR="00A24656" w:rsidRPr="00355A69" w:rsidTr="00294FC2">
        <w:tc>
          <w:tcPr>
            <w:tcW w:w="9571" w:type="dxa"/>
            <w:shd w:val="clear" w:color="auto" w:fill="FFFFFF" w:themeFill="background1"/>
          </w:tcPr>
          <w:p w:rsidR="00A24656" w:rsidRPr="00355A69" w:rsidRDefault="00A24656" w:rsidP="00294FC2">
            <w:pPr>
              <w:ind w:firstLine="709"/>
              <w:jc w:val="both"/>
            </w:pPr>
            <w:r w:rsidRPr="00092F99">
              <w:t>В информационно-телекоммуникационной сети Интернет: на официальном сайте Министерства экономического развития и промышленности Республики Коми (www.econom.rkomi.ru) в разделе – «Социально ориентированные некоммерческие организации», на интернет – портале «Гранты Главы Республики Коми для СОНКО» https://sonko.rkomi.ru/</w:t>
            </w:r>
          </w:p>
        </w:tc>
      </w:tr>
      <w:tr w:rsidR="00A24656" w:rsidRPr="00355A69" w:rsidTr="00294FC2">
        <w:tc>
          <w:tcPr>
            <w:tcW w:w="9571" w:type="dxa"/>
            <w:shd w:val="clear" w:color="auto" w:fill="DBE5F1" w:themeFill="accent1" w:themeFillTint="33"/>
          </w:tcPr>
          <w:p w:rsidR="00A24656" w:rsidRPr="00355A69" w:rsidRDefault="00A24656" w:rsidP="00294FC2">
            <w:pPr>
              <w:ind w:firstLine="709"/>
              <w:jc w:val="center"/>
              <w:rPr>
                <w:b/>
                <w:i/>
              </w:rPr>
            </w:pPr>
            <w:r w:rsidRPr="00092F99">
              <w:rPr>
                <w:b/>
                <w:i/>
              </w:rPr>
              <w:lastRenderedPageBreak/>
              <w:t>Предоставление грантов в форме субсидий субъектам малого и среднего предпринимательства, включенным в реестр социальных предпринимателей</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A24656" w:rsidTr="00294FC2">
        <w:tc>
          <w:tcPr>
            <w:tcW w:w="9571" w:type="dxa"/>
            <w:shd w:val="clear" w:color="auto" w:fill="FFFFFF" w:themeFill="background1"/>
          </w:tcPr>
          <w:p w:rsidR="00A24656" w:rsidRDefault="00A24656" w:rsidP="00294FC2">
            <w:pPr>
              <w:ind w:firstLine="709"/>
              <w:jc w:val="both"/>
            </w:pPr>
            <w:r w:rsidRPr="00092F99">
              <w:t>Постановление Правительства РК от 31.10.2019 № 521 «О Государственной программе Республики Коми «Развитие экономики и промышленности» (приложение 2.15)</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Получатели поддержки и основные условия ее предоставления</w:t>
            </w:r>
          </w:p>
        </w:tc>
      </w:tr>
      <w:tr w:rsidR="00A24656" w:rsidTr="00294FC2">
        <w:tc>
          <w:tcPr>
            <w:tcW w:w="9571" w:type="dxa"/>
            <w:shd w:val="clear" w:color="auto" w:fill="FFFFFF" w:themeFill="background1"/>
          </w:tcPr>
          <w:p w:rsidR="00A24656" w:rsidRDefault="00A24656" w:rsidP="00092F99">
            <w:pPr>
              <w:ind w:firstLine="709"/>
              <w:jc w:val="both"/>
            </w:pPr>
            <w:r>
              <w:t>К категории получателей гранта относятся субъекты малого и среднего предпринимательства, сведения о которых внесены в единый реестр субъектов социальных предпринимателей, зарегистрированные в установленном порядке, осуществляющие деятельность на территории Республики Коми и соответствующие следующим условиям на день подачи заявки:</w:t>
            </w:r>
          </w:p>
          <w:p w:rsidR="00A24656" w:rsidRDefault="00A24656" w:rsidP="00092F99">
            <w:pPr>
              <w:pStyle w:val="a8"/>
              <w:numPr>
                <w:ilvl w:val="0"/>
                <w:numId w:val="17"/>
              </w:numPr>
              <w:jc w:val="both"/>
            </w:pPr>
            <w:r>
              <w:t>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(далее - Федеральный закон № 209-ФЗ), внесены в единый реестр субъектов малого и среднего предпринимательства в период с 10 июля по 10 декабря текущего календарного года;</w:t>
            </w:r>
          </w:p>
          <w:p w:rsidR="00A24656" w:rsidRDefault="00A24656" w:rsidP="00092F99">
            <w:pPr>
              <w:pStyle w:val="a8"/>
              <w:numPr>
                <w:ilvl w:val="0"/>
                <w:numId w:val="17"/>
              </w:numPr>
              <w:jc w:val="both"/>
            </w:pPr>
            <w:r>
              <w:t>субъект малого и среднего предпринимательства, впервые признанный социальным предприятием, прошел обучение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«Мой бизнес» Республики Коми или акционерным обществом «Федеральная корпорация по развитию малого и среднего предпринимательства», в целях допуска социального предприятия к защите проекта в сфере социального предпринимательства к конкурсному отбору;</w:t>
            </w:r>
          </w:p>
          <w:p w:rsidR="00A24656" w:rsidRDefault="00A24656" w:rsidP="00092F99">
            <w:pPr>
              <w:pStyle w:val="a8"/>
              <w:numPr>
                <w:ilvl w:val="0"/>
                <w:numId w:val="17"/>
              </w:numPr>
              <w:jc w:val="both"/>
            </w:pPr>
            <w:r>
              <w:t>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A24656" w:rsidRPr="00092F99" w:rsidRDefault="00A24656" w:rsidP="00092F99">
            <w:pPr>
              <w:ind w:firstLine="709"/>
              <w:jc w:val="both"/>
              <w:rPr>
                <w:u w:val="single"/>
              </w:rPr>
            </w:pPr>
            <w:r w:rsidRPr="00092F99">
              <w:rPr>
                <w:u w:val="single"/>
              </w:rPr>
              <w:t>Для участия в конкурсе социальное предприятие на первое число месяца, предшествующего месяцу, в котором планируется проведение конкурса, должно соответствовать одновременно следующим требованиям:</w:t>
            </w:r>
          </w:p>
          <w:p w:rsidR="00A24656" w:rsidRDefault="00A24656" w:rsidP="00092F99">
            <w:pPr>
              <w:ind w:firstLine="709"/>
              <w:jc w:val="both"/>
            </w:pPr>
            <w:r>
              <w:t>1) у социального предприятия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4656" w:rsidRDefault="00A24656" w:rsidP="00092F99">
            <w:pPr>
              <w:ind w:firstLine="709"/>
              <w:jc w:val="both"/>
            </w:pPr>
            <w:r>
              <w:t>2) у социального предприятия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rsidR="00A24656" w:rsidRDefault="00A24656" w:rsidP="00092F99">
            <w:pPr>
              <w:ind w:firstLine="709"/>
              <w:jc w:val="both"/>
            </w:pPr>
            <w:r>
              <w:t>3) социальное предприятие не должно находиться в процессе реорганизации (за исключением реорганизации в форме присоединения к социальному предприятию другого юридического лица), ликвидации, в отношении него не введена процедура банкротства, деятельность социального предприятия не приостановлена в порядке, предусмотренном законодательством Российской Федерации;</w:t>
            </w:r>
          </w:p>
          <w:p w:rsidR="00A24656" w:rsidRDefault="00A24656" w:rsidP="00092F99">
            <w:pPr>
              <w:ind w:firstLine="709"/>
              <w:jc w:val="both"/>
            </w:pPr>
            <w:r>
              <w:t xml:space="preserve">4) социальное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24656" w:rsidRDefault="00A24656" w:rsidP="00092F99">
            <w:pPr>
              <w:ind w:firstLine="709"/>
              <w:jc w:val="both"/>
            </w:pPr>
            <w:r>
              <w:t>5) социальное предприятие не должно получать средства из республиканского бюджета Республики Коми на основании иных нормативных правовых актов Республики Коми на цель, установленную в пункте 2 настоящего Порядка;</w:t>
            </w:r>
          </w:p>
          <w:p w:rsidR="00A24656" w:rsidRDefault="00A24656" w:rsidP="00092F99">
            <w:pPr>
              <w:ind w:firstLine="709"/>
              <w:jc w:val="both"/>
            </w:pPr>
            <w:r>
              <w:t xml:space="preserve">6) отсутствие у социального предприятия факта нецелевого использования предоставленной ранее администрацией </w:t>
            </w:r>
            <w:proofErr w:type="spellStart"/>
            <w:r>
              <w:t>монопрофильного</w:t>
            </w:r>
            <w:proofErr w:type="spellEnd"/>
            <w:r>
              <w:t xml:space="preserve"> муниципального образования в Республике Коми субсидии на поддержку и развитие субъектов малого и среднего предпринимательства, занимающихся социально значимыми видами деятельности (далее - Субсидия), и непредставления социальным предприятием в администрацию </w:t>
            </w:r>
            <w:proofErr w:type="spellStart"/>
            <w:r>
              <w:t>монопрофильного</w:t>
            </w:r>
            <w:proofErr w:type="spellEnd"/>
            <w:r>
              <w:t xml:space="preserve"> муниципального образования в Республике Коми отчетности о целевом использовании средств Субсидии и (или) иной отчетности в течение трех последних отчетных периодов (для социальных предприятий, получавших Субсидии в администрации </w:t>
            </w:r>
            <w:proofErr w:type="spellStart"/>
            <w:r>
              <w:t>монопрофильного</w:t>
            </w:r>
            <w:proofErr w:type="spellEnd"/>
            <w:r>
              <w:t xml:space="preserve"> муниципального образования в Республике Коми).</w:t>
            </w:r>
          </w:p>
          <w:p w:rsidR="00A24656" w:rsidRPr="00092F99" w:rsidRDefault="00A24656" w:rsidP="00092F99">
            <w:pPr>
              <w:ind w:firstLine="709"/>
              <w:jc w:val="both"/>
              <w:rPr>
                <w:u w:val="single"/>
              </w:rPr>
            </w:pPr>
            <w:r w:rsidRPr="00092F99">
              <w:rPr>
                <w:u w:val="single"/>
              </w:rPr>
              <w:t>Условиями предоставления гранта социальному предприятию являются:</w:t>
            </w:r>
          </w:p>
          <w:p w:rsidR="00A24656" w:rsidRDefault="00A24656" w:rsidP="00092F99">
            <w:pPr>
              <w:ind w:firstLine="709"/>
              <w:jc w:val="both"/>
            </w:pPr>
            <w:r>
              <w:t>1) признание социального предприятия победителем конкурса по итогам заседания Комиссии;</w:t>
            </w:r>
          </w:p>
          <w:p w:rsidR="00A24656" w:rsidRDefault="00A24656" w:rsidP="00092F99">
            <w:pPr>
              <w:ind w:firstLine="709"/>
              <w:jc w:val="both"/>
            </w:pPr>
            <w:r>
              <w:t xml:space="preserve">2) </w:t>
            </w:r>
            <w:proofErr w:type="spellStart"/>
            <w:r>
              <w:t>софинансирование</w:t>
            </w:r>
            <w:proofErr w:type="spellEnd"/>
            <w:r>
              <w:t xml:space="preserve"> социальным предприятием расходов, связанных с реализацией проекта в сфере социального предпринимательства, в размере не менее 50% от размера расходов, предусмотренных на реализацию проекта;</w:t>
            </w:r>
          </w:p>
          <w:p w:rsidR="00A24656" w:rsidRDefault="00A24656" w:rsidP="00092F99">
            <w:pPr>
              <w:ind w:firstLine="709"/>
              <w:jc w:val="both"/>
            </w:pPr>
            <w:r>
              <w:t>3) наличие заключенного между уполномоченным органом и социальным предприятием Соглашения.</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Размер поддержки</w:t>
            </w:r>
          </w:p>
        </w:tc>
      </w:tr>
      <w:tr w:rsidR="00A24656" w:rsidTr="00294FC2">
        <w:tc>
          <w:tcPr>
            <w:tcW w:w="9571" w:type="dxa"/>
            <w:shd w:val="clear" w:color="auto" w:fill="FFFFFF" w:themeFill="background1"/>
          </w:tcPr>
          <w:p w:rsidR="00A24656" w:rsidRDefault="00A24656" w:rsidP="00092F99">
            <w:pPr>
              <w:ind w:firstLine="709"/>
              <w:jc w:val="both"/>
            </w:pPr>
            <w:r>
              <w:t>Размер гранта составляет на одного получателя гранта:</w:t>
            </w:r>
          </w:p>
          <w:p w:rsidR="00A24656" w:rsidRDefault="00A24656" w:rsidP="00092F99">
            <w:pPr>
              <w:ind w:firstLine="709"/>
              <w:jc w:val="both"/>
            </w:pPr>
            <w:r>
              <w:t>1) для социальных предприятий, зарегистрированных и осуществляющих деятельность в Арктической зоне Российской Федерации на территории Республики Коми, - от 100 тысяч рублей до 1 миллиона рублей;</w:t>
            </w:r>
          </w:p>
          <w:p w:rsidR="00A24656" w:rsidRDefault="00A24656" w:rsidP="00092F99">
            <w:pPr>
              <w:ind w:firstLine="709"/>
              <w:jc w:val="both"/>
            </w:pPr>
            <w:r>
              <w:t>2) для социальных предприятий, за исключением социальных предприятий, указанных в подпункте 1 настоящего пункта, - от 100 тысяч рублей до 500 тысяч рублей.</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Способ отбора субъектов для поддержки</w:t>
            </w:r>
          </w:p>
        </w:tc>
      </w:tr>
      <w:tr w:rsidR="00A24656" w:rsidTr="00294FC2">
        <w:tc>
          <w:tcPr>
            <w:tcW w:w="9571" w:type="dxa"/>
            <w:shd w:val="clear" w:color="auto" w:fill="FFFFFF" w:themeFill="background1"/>
          </w:tcPr>
          <w:p w:rsidR="00A24656" w:rsidRDefault="00A24656" w:rsidP="00294FC2">
            <w:pPr>
              <w:ind w:firstLine="709"/>
              <w:jc w:val="both"/>
            </w:pPr>
            <w:r w:rsidRPr="00092F99">
              <w:t>Конкурсный отбор</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Перечень предоставляемых документов</w:t>
            </w:r>
          </w:p>
        </w:tc>
      </w:tr>
      <w:tr w:rsidR="00A24656" w:rsidTr="00294FC2">
        <w:tc>
          <w:tcPr>
            <w:tcW w:w="9571" w:type="dxa"/>
            <w:shd w:val="clear" w:color="auto" w:fill="FFFFFF" w:themeFill="background1"/>
          </w:tcPr>
          <w:p w:rsidR="00A24656" w:rsidRDefault="00A24656" w:rsidP="00092F99">
            <w:pPr>
              <w:ind w:firstLine="709"/>
              <w:jc w:val="both"/>
            </w:pPr>
            <w:r>
              <w:t>Для участия в конкурсе социальное предприятие в сроки, указанные в объявлении о проведении конкурса, представляет в уполномоченный орган не более одной заявки на участие в конкурсе по форме, утвержденной уполномоченным органом, содержащей в том числе следующую информацию:</w:t>
            </w:r>
          </w:p>
          <w:p w:rsidR="00A24656" w:rsidRDefault="00A24656" w:rsidP="00092F99">
            <w:pPr>
              <w:ind w:firstLine="709"/>
              <w:jc w:val="both"/>
            </w:pPr>
            <w:r>
              <w:t>1) о социальном предприятии, включая:</w:t>
            </w:r>
          </w:p>
          <w:p w:rsidR="00A24656" w:rsidRDefault="00A24656" w:rsidP="00092F99">
            <w:pPr>
              <w:pStyle w:val="a8"/>
              <w:numPr>
                <w:ilvl w:val="0"/>
                <w:numId w:val="19"/>
              </w:numPr>
              <w:jc w:val="both"/>
            </w:pPr>
            <w: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rsidR="00A24656" w:rsidRDefault="00A24656" w:rsidP="00092F99">
            <w:pPr>
              <w:ind w:firstLine="709"/>
              <w:jc w:val="both"/>
            </w:pPr>
            <w:r>
              <w:t>2) о проекте в сфере социального предпринимательства, включая:</w:t>
            </w:r>
          </w:p>
          <w:p w:rsidR="00A24656" w:rsidRDefault="00A24656" w:rsidP="00092F99">
            <w:pPr>
              <w:pStyle w:val="a8"/>
              <w:numPr>
                <w:ilvl w:val="0"/>
                <w:numId w:val="19"/>
              </w:numPr>
              <w:jc w:val="both"/>
            </w:pPr>
            <w:r>
              <w:t>название проекта, на реализацию которого запрашивается грант;</w:t>
            </w:r>
          </w:p>
          <w:p w:rsidR="00A24656" w:rsidRDefault="00A24656" w:rsidP="00092F99">
            <w:pPr>
              <w:pStyle w:val="a8"/>
              <w:numPr>
                <w:ilvl w:val="0"/>
                <w:numId w:val="19"/>
              </w:numPr>
              <w:jc w:val="both"/>
            </w:pPr>
            <w:r>
              <w:t>описание проекта;</w:t>
            </w:r>
          </w:p>
          <w:p w:rsidR="00A24656" w:rsidRDefault="00A24656" w:rsidP="00092F99">
            <w:pPr>
              <w:pStyle w:val="a8"/>
              <w:numPr>
                <w:ilvl w:val="0"/>
                <w:numId w:val="19"/>
              </w:numPr>
              <w:jc w:val="both"/>
            </w:pPr>
            <w:r>
              <w:t>территория проекта;</w:t>
            </w:r>
          </w:p>
          <w:p w:rsidR="00A24656" w:rsidRDefault="00A24656" w:rsidP="00092F99">
            <w:pPr>
              <w:pStyle w:val="a8"/>
              <w:numPr>
                <w:ilvl w:val="0"/>
                <w:numId w:val="19"/>
              </w:numPr>
              <w:jc w:val="both"/>
            </w:pPr>
            <w:r>
              <w:t>срок реализации проекта;</w:t>
            </w:r>
          </w:p>
          <w:p w:rsidR="00A24656" w:rsidRDefault="00A24656" w:rsidP="00092F99">
            <w:pPr>
              <w:pStyle w:val="a8"/>
              <w:numPr>
                <w:ilvl w:val="0"/>
                <w:numId w:val="19"/>
              </w:numPr>
              <w:jc w:val="both"/>
            </w:pPr>
            <w:r>
              <w:t>обоснование социальной значимости проекта;</w:t>
            </w:r>
          </w:p>
          <w:p w:rsidR="00A24656" w:rsidRDefault="00A24656" w:rsidP="00092F99">
            <w:pPr>
              <w:pStyle w:val="a8"/>
              <w:numPr>
                <w:ilvl w:val="0"/>
                <w:numId w:val="19"/>
              </w:numPr>
              <w:jc w:val="both"/>
            </w:pPr>
            <w:r>
              <w:t>целевые группы проекта;</w:t>
            </w:r>
          </w:p>
          <w:p w:rsidR="00A24656" w:rsidRDefault="00A24656" w:rsidP="00092F99">
            <w:pPr>
              <w:pStyle w:val="a8"/>
              <w:numPr>
                <w:ilvl w:val="0"/>
                <w:numId w:val="19"/>
              </w:numPr>
              <w:jc w:val="both"/>
            </w:pPr>
            <w:r>
              <w:t>цель (цели) и задачи проекта;</w:t>
            </w:r>
          </w:p>
          <w:p w:rsidR="00A24656" w:rsidRDefault="00A24656" w:rsidP="00092F99">
            <w:pPr>
              <w:pStyle w:val="a8"/>
              <w:numPr>
                <w:ilvl w:val="0"/>
                <w:numId w:val="19"/>
              </w:numPr>
              <w:jc w:val="both"/>
            </w:pPr>
            <w:r>
              <w:lastRenderedPageBreak/>
              <w:t>ожидаемые количественные и качественные результаты проекта;</w:t>
            </w:r>
          </w:p>
          <w:p w:rsidR="00A24656" w:rsidRDefault="00A24656" w:rsidP="00092F99">
            <w:pPr>
              <w:pStyle w:val="a8"/>
              <w:numPr>
                <w:ilvl w:val="0"/>
                <w:numId w:val="19"/>
              </w:numPr>
              <w:jc w:val="both"/>
            </w:pPr>
            <w:r>
              <w:t xml:space="preserve">общая сумма расходов на реализацию проекта, включая собственные средства социального предприятия и (или) ресурсы, привлеченные к реализации мероприятий, в размере не менее 50% от размера расходов, предусмотренных </w:t>
            </w:r>
            <w:r>
              <w:br/>
              <w:t>на реализацию проекта;</w:t>
            </w:r>
          </w:p>
          <w:p w:rsidR="00A24656" w:rsidRDefault="00A24656" w:rsidP="00092F99">
            <w:pPr>
              <w:pStyle w:val="a8"/>
              <w:numPr>
                <w:ilvl w:val="0"/>
                <w:numId w:val="19"/>
              </w:numPr>
              <w:jc w:val="both"/>
            </w:pPr>
            <w:r>
              <w:t>запрашиваемая сумма гранта;</w:t>
            </w:r>
          </w:p>
          <w:p w:rsidR="00A24656" w:rsidRDefault="00A24656" w:rsidP="00092F99">
            <w:pPr>
              <w:pStyle w:val="a8"/>
              <w:numPr>
                <w:ilvl w:val="0"/>
                <w:numId w:val="19"/>
              </w:numPr>
              <w:jc w:val="both"/>
            </w:pPr>
            <w:r>
              <w:t>календарный план проекта;</w:t>
            </w:r>
          </w:p>
          <w:p w:rsidR="00A24656" w:rsidRDefault="00A24656" w:rsidP="00092F99">
            <w:pPr>
              <w:pStyle w:val="a8"/>
              <w:numPr>
                <w:ilvl w:val="0"/>
                <w:numId w:val="19"/>
              </w:numPr>
              <w:jc w:val="both"/>
            </w:pPr>
            <w:r>
              <w:t xml:space="preserve">смета расходов (с приложением коммерческих предложений на приобретение товаров, выполнение работ (оказание услуг) (с учетом направлений расходов, </w:t>
            </w:r>
            <w:r>
              <w:br/>
              <w:t>в целях финансового обеспечения которых предоставляется грант);</w:t>
            </w:r>
          </w:p>
          <w:p w:rsidR="00A24656" w:rsidRDefault="00A24656" w:rsidP="00092F99">
            <w:pPr>
              <w:pStyle w:val="a8"/>
              <w:numPr>
                <w:ilvl w:val="0"/>
                <w:numId w:val="19"/>
              </w:numPr>
              <w:jc w:val="both"/>
            </w:pPr>
            <w:r>
              <w:t>информацию о руководителе проекта;</w:t>
            </w:r>
          </w:p>
          <w:p w:rsidR="00A24656" w:rsidRDefault="00A24656" w:rsidP="00092F99">
            <w:pPr>
              <w:pStyle w:val="a8"/>
              <w:numPr>
                <w:ilvl w:val="0"/>
                <w:numId w:val="19"/>
              </w:numPr>
              <w:jc w:val="both"/>
            </w:pPr>
            <w:r>
              <w:t>информацию о команде проекта (опыт, квалификация специалистов);</w:t>
            </w:r>
          </w:p>
          <w:p w:rsidR="00A24656" w:rsidRDefault="00A24656" w:rsidP="00092F99">
            <w:pPr>
              <w:ind w:firstLine="709"/>
              <w:jc w:val="both"/>
            </w:pPr>
            <w:r>
              <w:t xml:space="preserve">3) согласие на публикацию (размещение) в информационно-телекоммуникационной сети «Интернет» информации о социальном предприятии, </w:t>
            </w:r>
            <w:r>
              <w:br/>
              <w:t>о заявке, иной информации о социальном предприятии, связанной с конкурсом;</w:t>
            </w:r>
          </w:p>
          <w:p w:rsidR="00A24656" w:rsidRDefault="00A24656" w:rsidP="00092F99">
            <w:pPr>
              <w:ind w:firstLine="709"/>
              <w:jc w:val="both"/>
            </w:pPr>
            <w:r>
              <w:t xml:space="preserve">4) гарантийное письмо, подтверждающее наличие денежных средств, необходимых для </w:t>
            </w:r>
            <w:proofErr w:type="spellStart"/>
            <w:r>
              <w:t>софинансирования</w:t>
            </w:r>
            <w:proofErr w:type="spellEnd"/>
            <w:r>
              <w:t xml:space="preserve"> расходов, связанных с реализацией проекта в сфере социального предпринимательства, в размере не менее 50% от размера расходов, предусмотренных на реализацию проекта в сфере социального предпринимательства;</w:t>
            </w:r>
          </w:p>
          <w:p w:rsidR="00A24656" w:rsidRDefault="00A24656" w:rsidP="00092F99">
            <w:pPr>
              <w:ind w:firstLine="709"/>
              <w:jc w:val="both"/>
            </w:pPr>
            <w:r>
              <w:t>5) заверение о соответствии социального предприятия требованиям, установленным пунктом 13 Порядка, и о достоверности содержащихся в заявке сведений и прилагаемых к ней документов;</w:t>
            </w:r>
          </w:p>
          <w:p w:rsidR="00A24656" w:rsidRDefault="00A24656" w:rsidP="00092F99">
            <w:pPr>
              <w:ind w:firstLine="709"/>
              <w:jc w:val="both"/>
            </w:pPr>
            <w:r>
              <w:t>6) обязательство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 209-ФЗ.</w:t>
            </w:r>
          </w:p>
          <w:p w:rsidR="00A24656" w:rsidRDefault="00A24656" w:rsidP="00092F99">
            <w:pPr>
              <w:ind w:firstLine="709"/>
              <w:jc w:val="both"/>
            </w:pPr>
            <w:r>
              <w:t xml:space="preserve">Заполненная социальным предприятием заявка скрепляется подписью руководителя социального предприятия (иного лица, уполномоченного действовать </w:t>
            </w:r>
            <w:r>
              <w:br/>
              <w:t>от имени социального предприятия) и печатью социального предприятия (при наличии).</w:t>
            </w:r>
          </w:p>
          <w:p w:rsidR="00A24656" w:rsidRDefault="00A24656" w:rsidP="00092F99">
            <w:pPr>
              <w:ind w:firstLine="709"/>
              <w:jc w:val="both"/>
            </w:pPr>
            <w:r>
              <w:t>К заявке социальным предприятием прилагаются следующие документы:</w:t>
            </w:r>
          </w:p>
          <w:p w:rsidR="00A24656" w:rsidRDefault="00A24656" w:rsidP="00092F99">
            <w:pPr>
              <w:ind w:firstLine="709"/>
              <w:jc w:val="both"/>
            </w:pPr>
            <w:r>
              <w:t>1) копия устава социального предприятия в редакции, действующей на день подачи заявки (для юридических лиц);</w:t>
            </w:r>
          </w:p>
          <w:p w:rsidR="00A24656" w:rsidRDefault="00A24656" w:rsidP="00092F99">
            <w:pPr>
              <w:ind w:firstLine="709"/>
              <w:jc w:val="both"/>
            </w:pPr>
            <w:r>
              <w:t>2) документ, подтверждающий прохождение обучения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«Мой бизнес» Республики Коми или акционерным обществом «Федеральная корпорация по развитию малого и среднего предпринимательства».</w:t>
            </w:r>
          </w:p>
          <w:p w:rsidR="00A24656" w:rsidRDefault="00A24656" w:rsidP="00092F99">
            <w:pPr>
              <w:ind w:firstLine="709"/>
              <w:jc w:val="both"/>
            </w:pPr>
            <w:r>
              <w:t>Социальное предприятие вправе по собственной инициативе представить:</w:t>
            </w:r>
          </w:p>
          <w:p w:rsidR="00A24656" w:rsidRDefault="00A24656" w:rsidP="00092F99">
            <w:pPr>
              <w:ind w:firstLine="709"/>
              <w:jc w:val="both"/>
            </w:pPr>
            <w:r>
              <w:t>1) выписку из Единого государственного реестра юридических лиц, выданную на первое число месяца, предшествующего месяцу, в котором планируется проведение конкурса;</w:t>
            </w:r>
          </w:p>
          <w:p w:rsidR="00A24656" w:rsidRDefault="00A24656" w:rsidP="00092F99">
            <w:pPr>
              <w:ind w:firstLine="709"/>
              <w:jc w:val="both"/>
            </w:pPr>
            <w: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w:t>
            </w:r>
          </w:p>
          <w:p w:rsidR="00A24656" w:rsidRDefault="00A24656" w:rsidP="00092F99">
            <w:pPr>
              <w:ind w:firstLine="709"/>
              <w:jc w:val="both"/>
            </w:pPr>
            <w:r>
              <w:t xml:space="preserve">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социальным предприятием обязательств по уплате страховых взносов на обязательное социальное страхование от несчастных случаев на производстве и профессиональных </w:t>
            </w:r>
            <w:r>
              <w:lastRenderedPageBreak/>
              <w:t xml:space="preserve">заболеваний, сформированную на первое число месяца, предшествующего месяцу, </w:t>
            </w:r>
            <w:r>
              <w:br/>
              <w:t>в котором планируется проведение конкурса.</w:t>
            </w:r>
          </w:p>
          <w:p w:rsidR="00A24656" w:rsidRDefault="00A24656" w:rsidP="00092F99">
            <w:pPr>
              <w:ind w:firstLine="709"/>
              <w:jc w:val="both"/>
            </w:pPr>
            <w:r>
              <w:t>Социальное предприятие вправе включать в состав заявки на участие в конкурсе дополнительную информацию и представлять по собственной инициативе иные документы, в соответствии с критериями конкурсного отбора на участие в конкурсе, определенными Порядком.</w:t>
            </w:r>
          </w:p>
          <w:p w:rsidR="00A24656" w:rsidRDefault="00A24656" w:rsidP="00092F99">
            <w:pPr>
              <w:ind w:firstLine="709"/>
              <w:jc w:val="both"/>
            </w:pPr>
            <w:r>
              <w:t>Ответственность за правильность оформления, достоверность, полноту, актуальность представленных социальным предприятием документов несет социальное предприятие</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lastRenderedPageBreak/>
              <w:t>Место предоставления документов</w:t>
            </w:r>
          </w:p>
        </w:tc>
      </w:tr>
      <w:tr w:rsidR="00A24656" w:rsidTr="00294FC2">
        <w:tc>
          <w:tcPr>
            <w:tcW w:w="9571" w:type="dxa"/>
            <w:shd w:val="clear" w:color="auto" w:fill="FFFFFF" w:themeFill="background1"/>
          </w:tcPr>
          <w:p w:rsidR="00A24656" w:rsidRDefault="00A24656" w:rsidP="00294FC2">
            <w:pPr>
              <w:ind w:firstLine="709"/>
              <w:jc w:val="both"/>
            </w:pPr>
            <w:r w:rsidRPr="00092F99">
              <w:t xml:space="preserve">Министерство экономического развития и промышленности Республики Коми </w:t>
            </w:r>
            <w:r>
              <w:br/>
            </w:r>
            <w:r w:rsidRPr="00092F99">
              <w:t>по адресу: Республика Коми, 167000, г. Сыктывкар, ул. Интернациональная, 157, кабинет 701</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Контактное лицо</w:t>
            </w:r>
          </w:p>
        </w:tc>
      </w:tr>
      <w:tr w:rsidR="00A24656" w:rsidTr="00294FC2">
        <w:tc>
          <w:tcPr>
            <w:tcW w:w="9571" w:type="dxa"/>
            <w:shd w:val="clear" w:color="auto" w:fill="FFFFFF" w:themeFill="background1"/>
          </w:tcPr>
          <w:p w:rsidR="00A24656" w:rsidRDefault="00A24656" w:rsidP="00294FC2">
            <w:pPr>
              <w:ind w:firstLine="709"/>
              <w:jc w:val="both"/>
            </w:pPr>
            <w:r w:rsidRPr="00092F99">
              <w:t>Начальник отдела государственного регулирования предпринимательской деятельности Министерства экономического развития и промышленности Республики Коми Кузьмина Наталия Викторовна: тел. (8212) 255-340, (e-</w:t>
            </w:r>
            <w:proofErr w:type="spellStart"/>
            <w:r w:rsidRPr="00092F99">
              <w:t>mail</w:t>
            </w:r>
            <w:proofErr w:type="spellEnd"/>
            <w:r w:rsidRPr="00092F99">
              <w:t>: n.v.kuzmina@minek.rkomi.ru)</w:t>
            </w:r>
          </w:p>
        </w:tc>
      </w:tr>
      <w:tr w:rsidR="00A24656" w:rsidRPr="00355A69" w:rsidTr="00294FC2">
        <w:tc>
          <w:tcPr>
            <w:tcW w:w="9571" w:type="dxa"/>
            <w:shd w:val="clear" w:color="auto" w:fill="F2F2F2" w:themeFill="background1" w:themeFillShade="F2"/>
          </w:tcPr>
          <w:p w:rsidR="00A24656" w:rsidRPr="00355A69" w:rsidRDefault="00A24656" w:rsidP="00294FC2">
            <w:pPr>
              <w:jc w:val="both"/>
              <w:rPr>
                <w:b/>
              </w:rPr>
            </w:pPr>
            <w:r w:rsidRPr="00355A69">
              <w:rPr>
                <w:b/>
              </w:rPr>
              <w:t>Источники получения информации о поддержке</w:t>
            </w:r>
          </w:p>
        </w:tc>
      </w:tr>
      <w:tr w:rsidR="00A24656" w:rsidRPr="00355A69" w:rsidTr="00294FC2">
        <w:tc>
          <w:tcPr>
            <w:tcW w:w="9571" w:type="dxa"/>
            <w:shd w:val="clear" w:color="auto" w:fill="FFFFFF" w:themeFill="background1"/>
          </w:tcPr>
          <w:p w:rsidR="00A24656" w:rsidRDefault="00A24656" w:rsidP="00092F99">
            <w:pPr>
              <w:ind w:firstLine="709"/>
              <w:jc w:val="both"/>
            </w:pPr>
            <w:r>
              <w:t>В информационно-телекоммуникационной сети Интернет: на официальном сайте Министерства экономического развития и промышленности Республики Коми (www.econom.rkomi.ru) в разделе – «Предпринимательство» – «Меры поддержки МСП в Республике Коми» – «Социальное предпринимательство».</w:t>
            </w:r>
          </w:p>
          <w:p w:rsidR="00A24656" w:rsidRPr="00355A69" w:rsidRDefault="00A24656" w:rsidP="00092F99">
            <w:pPr>
              <w:ind w:firstLine="709"/>
              <w:jc w:val="both"/>
            </w:pPr>
            <w:r>
              <w:t>На сайте Центра «Мой бизнес» в разделе «Новости» (мойбизнес11.рф), а также на сайте Центра инноваций социальной сферы (https://xn--11-9kcqjffxnf3b.xn--p1ai/the-center-for-entrepreneurship-development/center-of-social-innovations)</w:t>
            </w:r>
          </w:p>
        </w:tc>
      </w:tr>
      <w:tr w:rsidR="004526FA" w:rsidRPr="00355A69" w:rsidTr="004526FA">
        <w:tc>
          <w:tcPr>
            <w:tcW w:w="9571" w:type="dxa"/>
            <w:shd w:val="clear" w:color="auto" w:fill="DBE5F1" w:themeFill="accent1" w:themeFillTint="33"/>
          </w:tcPr>
          <w:p w:rsidR="004526FA" w:rsidRPr="00355A69" w:rsidRDefault="004526FA" w:rsidP="000C4A62">
            <w:pPr>
              <w:ind w:firstLine="709"/>
              <w:jc w:val="center"/>
              <w:rPr>
                <w:b/>
                <w:i/>
              </w:rPr>
            </w:pPr>
            <w:r w:rsidRPr="002753DC">
              <w:rPr>
                <w:b/>
                <w:i/>
              </w:rPr>
              <w:t>Предоставление грантов в форме субсидий субъектам малого и среднего предприни</w:t>
            </w:r>
            <w:r w:rsidR="000C4A62">
              <w:rPr>
                <w:b/>
                <w:i/>
              </w:rPr>
              <w:t>мательства</w:t>
            </w:r>
            <w:r w:rsidRPr="002753DC">
              <w:rPr>
                <w:b/>
                <w:i/>
              </w:rPr>
              <w:t xml:space="preserve">, созданным физическими лицами в возрасте до 25 лет включительно, на реализацию проекта в сфере предпринимательской деятельности </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4526FA" w:rsidRPr="00355A69" w:rsidTr="00294FC2">
        <w:tc>
          <w:tcPr>
            <w:tcW w:w="9571" w:type="dxa"/>
            <w:shd w:val="clear" w:color="auto" w:fill="FFFFFF" w:themeFill="background1"/>
          </w:tcPr>
          <w:p w:rsidR="004526FA" w:rsidRDefault="004526FA" w:rsidP="004526FA">
            <w:pPr>
              <w:ind w:firstLine="709"/>
              <w:jc w:val="both"/>
            </w:pPr>
            <w:r>
              <w:t>Постановление Правительства Республики Коми от 27.05.2022 № 251 «О внесении изменений в постановление Правительства Республики Коми от 31 октября 2019 г. № 521 «О Государственной программе Республики Коми «Развитие экономики и промышленности»</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Получатели поддержки и основные условия ее предоставления</w:t>
            </w:r>
          </w:p>
        </w:tc>
      </w:tr>
      <w:tr w:rsidR="004526FA" w:rsidRPr="00355A69" w:rsidTr="00294FC2">
        <w:tc>
          <w:tcPr>
            <w:tcW w:w="9571" w:type="dxa"/>
            <w:shd w:val="clear" w:color="auto" w:fill="FFFFFF" w:themeFill="background1"/>
          </w:tcPr>
          <w:p w:rsidR="004526FA" w:rsidRDefault="004526FA" w:rsidP="004526FA">
            <w:pPr>
              <w:ind w:firstLine="709"/>
              <w:jc w:val="both"/>
            </w:pPr>
            <w:r>
              <w:t xml:space="preserve">Категория получателей грантов - субъекты МСП, созданные физическими лицами в возрасте до 25 лет включительно (далее – молодой предприниматель), соответствующие следующим условиям: </w:t>
            </w:r>
          </w:p>
          <w:p w:rsidR="004526FA" w:rsidRDefault="004526FA" w:rsidP="004526FA">
            <w:pPr>
              <w:ind w:firstLine="709"/>
              <w:jc w:val="both"/>
            </w:pPr>
            <w:r>
              <w:t xml:space="preserve">- субъект МСП создан физическим лицом в возрасте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w:t>
            </w:r>
          </w:p>
          <w:p w:rsidR="004526FA" w:rsidRDefault="004526FA" w:rsidP="004526FA">
            <w:pPr>
              <w:ind w:firstLine="709"/>
              <w:jc w:val="both"/>
            </w:pPr>
            <w:r>
              <w:t xml:space="preserve">- на 1 апреля текущего года один из видов деятельности субъекта МСП, который содержится в ЕГРЮЛ либо ЕГРИП, соответствует реализуемому субъектом МСП проекту в сфере предпринимательской деятельности и видам экономической </w:t>
            </w:r>
            <w:r>
              <w:lastRenderedPageBreak/>
              <w:t>деятельности, установленным законодательством (по коду ОКВЭД 2: 10, 11, 13, 14, 15, 16, 17, 20 /за исключением 20.1/, 21, 22, 23, 25, 26, 27, 28, 29, 30, 31, 32, 33, 38, 86, 90, 93).</w:t>
            </w:r>
          </w:p>
          <w:p w:rsidR="004526FA" w:rsidRDefault="004526FA" w:rsidP="004526FA">
            <w:pPr>
              <w:ind w:firstLine="709"/>
              <w:jc w:val="both"/>
            </w:pPr>
            <w:r>
              <w:t xml:space="preserve">Грант предоставляется однократно в полном объеме по результатам конкурса в соответствии с решением Министерства (приказом). </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lastRenderedPageBreak/>
              <w:t>Размер поддержки</w:t>
            </w:r>
          </w:p>
        </w:tc>
      </w:tr>
      <w:tr w:rsidR="004526FA" w:rsidRPr="00355A69" w:rsidTr="00294FC2">
        <w:tc>
          <w:tcPr>
            <w:tcW w:w="9571" w:type="dxa"/>
            <w:shd w:val="clear" w:color="auto" w:fill="FFFFFF" w:themeFill="background1"/>
          </w:tcPr>
          <w:p w:rsidR="004526FA" w:rsidRDefault="004526FA" w:rsidP="004526FA">
            <w:pPr>
              <w:ind w:firstLine="709"/>
              <w:jc w:val="both"/>
            </w:pPr>
            <w:r w:rsidRPr="004733E1">
              <w:t xml:space="preserve">Грант выдается на условиях </w:t>
            </w:r>
            <w:proofErr w:type="spellStart"/>
            <w:r w:rsidRPr="004733E1">
              <w:t>софинансирования</w:t>
            </w:r>
            <w:proofErr w:type="spellEnd"/>
            <w:r w:rsidRPr="004733E1">
              <w:t xml:space="preserve"> со стороны молодого предпринимателя - не менее 25% от размера расходов, предусмотренных на реализацию проекта в сфере предпринимательской деятельности.</w:t>
            </w:r>
          </w:p>
          <w:p w:rsidR="004526FA" w:rsidRDefault="004526FA" w:rsidP="004526FA">
            <w:pPr>
              <w:ind w:firstLine="709"/>
              <w:jc w:val="both"/>
            </w:pPr>
            <w:r>
              <w:t xml:space="preserve">1) для субъектов МСП, зарегистрированных и осуществляющих деятельность в Арктической зоне Российской Федерации на территории Республики Коми, – от 100 тысяч рублей до 1 миллиона рублей; </w:t>
            </w:r>
          </w:p>
          <w:p w:rsidR="004526FA" w:rsidRDefault="004526FA" w:rsidP="004526FA">
            <w:pPr>
              <w:ind w:firstLine="709"/>
              <w:jc w:val="both"/>
            </w:pPr>
            <w:r>
              <w:t>2) для субъектов МСП, за исключением МСП, указанных в подпункте 1 настоящего пункта, – от 100 тысяч рублей до 500 тысяч рублей.</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Способ отбора субъектов для поддержки</w:t>
            </w:r>
          </w:p>
        </w:tc>
      </w:tr>
      <w:tr w:rsidR="004526FA" w:rsidRPr="00355A69" w:rsidTr="00294FC2">
        <w:tc>
          <w:tcPr>
            <w:tcW w:w="9571" w:type="dxa"/>
            <w:shd w:val="clear" w:color="auto" w:fill="FFFFFF" w:themeFill="background1"/>
          </w:tcPr>
          <w:p w:rsidR="004526FA" w:rsidRDefault="004526FA" w:rsidP="004526FA">
            <w:pPr>
              <w:ind w:firstLine="709"/>
              <w:jc w:val="both"/>
            </w:pPr>
            <w:r>
              <w:t xml:space="preserve">Заявка на предоставление гранта и документы предоставляются субъектами МСП в сроки, установленные Министерством экономического развития и промышленности Республики Коми (далее – Министерство). </w:t>
            </w:r>
          </w:p>
          <w:p w:rsidR="004526FA" w:rsidRDefault="004526FA" w:rsidP="004526FA">
            <w:pPr>
              <w:ind w:firstLine="709"/>
              <w:jc w:val="both"/>
            </w:pPr>
            <w:r>
              <w:t xml:space="preserve">Объявление о проведении конкурса (далее – Объявление) размещается на официальном сайте Министерства не позднее 5 календарных дней до начала приема заявок на конкурс. </w:t>
            </w:r>
          </w:p>
          <w:p w:rsidR="004526FA" w:rsidRDefault="004526FA" w:rsidP="004526FA">
            <w:pPr>
              <w:ind w:firstLine="709"/>
              <w:jc w:val="both"/>
            </w:pPr>
            <w:r>
              <w:t xml:space="preserve">Субъект МСП подает в сроки, указанные в Объявлении, не более одной заявки, по форме, утвержденной Министерством. </w:t>
            </w:r>
          </w:p>
          <w:p w:rsidR="004526FA" w:rsidRDefault="004526FA" w:rsidP="004526FA">
            <w:pPr>
              <w:ind w:firstLine="709"/>
              <w:jc w:val="both"/>
            </w:pPr>
            <w:r>
              <w:t xml:space="preserve">Дата окончания приема заявок не может быть ранее 30-го календарного дня, следующего за днем размещения объявления о проведении конкурса. </w:t>
            </w:r>
          </w:p>
          <w:p w:rsidR="004526FA" w:rsidRDefault="004526FA" w:rsidP="004526FA">
            <w:pPr>
              <w:ind w:firstLine="709"/>
              <w:jc w:val="both"/>
            </w:pPr>
            <w:r>
              <w:t>Перечисление гранта производится в срок, установленный Соглашением (заключенным в ГИИС «Электронный бюджет»), но не позднее 10 рабочих дней со дня заключения Соглашения.</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Перечень предоставляемых документов</w:t>
            </w:r>
          </w:p>
        </w:tc>
      </w:tr>
      <w:tr w:rsidR="004526FA" w:rsidRPr="00355A69" w:rsidTr="00294FC2">
        <w:tc>
          <w:tcPr>
            <w:tcW w:w="9571" w:type="dxa"/>
            <w:shd w:val="clear" w:color="auto" w:fill="FFFFFF" w:themeFill="background1"/>
          </w:tcPr>
          <w:p w:rsidR="004526FA" w:rsidRDefault="004526FA" w:rsidP="004526FA">
            <w:pPr>
              <w:ind w:firstLine="709"/>
              <w:jc w:val="both"/>
            </w:pPr>
            <w:r>
              <w:t>1) Заявка по установленной форме, которая содержит информацию:</w:t>
            </w:r>
          </w:p>
          <w:p w:rsidR="004526FA" w:rsidRDefault="004526FA" w:rsidP="004526FA">
            <w:pPr>
              <w:ind w:firstLine="709"/>
              <w:jc w:val="both"/>
            </w:pPr>
            <w:r>
              <w:t>- о субъекте МСП (включая ИНН, основные виды деятельности, опыт работы);</w:t>
            </w:r>
          </w:p>
          <w:p w:rsidR="004526FA" w:rsidRDefault="004526FA" w:rsidP="004526FA">
            <w:pPr>
              <w:ind w:firstLine="709"/>
              <w:jc w:val="both"/>
            </w:pPr>
            <w:r>
              <w:t>- о социальном проекте (включая календарный план проекта и смету расходов);</w:t>
            </w:r>
          </w:p>
          <w:p w:rsidR="004526FA" w:rsidRDefault="004526FA" w:rsidP="004526FA">
            <w:pPr>
              <w:ind w:firstLine="709"/>
              <w:jc w:val="both"/>
            </w:pPr>
            <w:r>
              <w:t>2) согласие на публикацию информации о субъекте МСП, о заявке, иной информации, связанной с конкурсом;</w:t>
            </w:r>
          </w:p>
          <w:p w:rsidR="004526FA" w:rsidRDefault="004526FA" w:rsidP="004526FA">
            <w:pPr>
              <w:ind w:firstLine="709"/>
              <w:jc w:val="both"/>
            </w:pPr>
            <w:r>
              <w:t xml:space="preserve">3) гарантийное письмо об обеспечении </w:t>
            </w:r>
            <w:proofErr w:type="spellStart"/>
            <w:r>
              <w:t>софинансирования</w:t>
            </w:r>
            <w:proofErr w:type="spellEnd"/>
            <w:r>
              <w:t>;</w:t>
            </w:r>
          </w:p>
          <w:p w:rsidR="004526FA" w:rsidRDefault="004526FA" w:rsidP="004526FA">
            <w:pPr>
              <w:ind w:firstLine="709"/>
              <w:jc w:val="both"/>
            </w:pPr>
            <w:r>
              <w:t>4) заверение о достоверности сведений, содержащихся в заявке и документах;</w:t>
            </w:r>
          </w:p>
          <w:p w:rsidR="004526FA" w:rsidRDefault="004526FA" w:rsidP="004526FA">
            <w:pPr>
              <w:ind w:firstLine="709"/>
              <w:jc w:val="both"/>
            </w:pPr>
            <w:r>
              <w:t>5) обязательство -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 по форме, установленной в Соглашении на предоставление гранта;</w:t>
            </w:r>
          </w:p>
          <w:p w:rsidR="004526FA" w:rsidRDefault="004526FA" w:rsidP="004526FA">
            <w:pPr>
              <w:ind w:firstLine="709"/>
              <w:jc w:val="both"/>
            </w:pPr>
            <w:r>
              <w:t>6) документ об обучении в рамках обучающей или акселерационной программы в течение года до момента получения гранта по направлению осуществления предпринимательской деятельности;</w:t>
            </w:r>
          </w:p>
          <w:p w:rsidR="004526FA" w:rsidRDefault="004526FA" w:rsidP="004526FA">
            <w:pPr>
              <w:ind w:firstLine="709"/>
              <w:jc w:val="both"/>
            </w:pPr>
            <w:r>
              <w:t>7) выписка из ЕГРЮЛ или ЕГРИП;</w:t>
            </w:r>
          </w:p>
          <w:p w:rsidR="004526FA" w:rsidRDefault="004526FA" w:rsidP="004526FA">
            <w:pPr>
              <w:ind w:firstLine="709"/>
              <w:jc w:val="both"/>
            </w:pPr>
            <w:r>
              <w:t xml:space="preserve">8) справки (сведения) об исполнении обязанности по уплате налогов, сборов (в </w:t>
            </w:r>
            <w:proofErr w:type="spellStart"/>
            <w:r>
              <w:t>т.ч</w:t>
            </w:r>
            <w:proofErr w:type="spellEnd"/>
            <w:r>
              <w:t>. от Фонда социального страхования Российской Федерации);</w:t>
            </w:r>
          </w:p>
          <w:p w:rsidR="004526FA" w:rsidRDefault="004526FA" w:rsidP="004526FA">
            <w:pPr>
              <w:ind w:firstLine="709"/>
              <w:jc w:val="both"/>
            </w:pPr>
            <w:r>
              <w:t>9) сведения от центра «Мой бизнес» о прохождении обучающих или акселерационных программ по направлению предпринимательской деятельности.</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Место предоставления документов</w:t>
            </w:r>
          </w:p>
        </w:tc>
      </w:tr>
      <w:tr w:rsidR="004526FA" w:rsidRPr="00355A69" w:rsidTr="00294FC2">
        <w:tc>
          <w:tcPr>
            <w:tcW w:w="9571" w:type="dxa"/>
            <w:shd w:val="clear" w:color="auto" w:fill="FFFFFF" w:themeFill="background1"/>
          </w:tcPr>
          <w:p w:rsidR="004526FA" w:rsidRDefault="004526FA" w:rsidP="004526FA">
            <w:pPr>
              <w:ind w:firstLine="709"/>
              <w:jc w:val="both"/>
            </w:pPr>
            <w:r w:rsidRPr="00092F99">
              <w:t xml:space="preserve">Министерство экономического развития и промышленности Республики Коми </w:t>
            </w:r>
            <w:r>
              <w:br/>
            </w:r>
            <w:r w:rsidRPr="00092F99">
              <w:t>по адресу: Республика Коми, 167000, г. Сыктывкар, ул. Интернациональная, 157, кабинет 701</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lastRenderedPageBreak/>
              <w:t>Контактное лицо</w:t>
            </w:r>
          </w:p>
        </w:tc>
      </w:tr>
      <w:tr w:rsidR="004526FA" w:rsidRPr="00355A69" w:rsidTr="00294FC2">
        <w:tc>
          <w:tcPr>
            <w:tcW w:w="9571" w:type="dxa"/>
            <w:shd w:val="clear" w:color="auto" w:fill="FFFFFF" w:themeFill="background1"/>
          </w:tcPr>
          <w:p w:rsidR="004526FA" w:rsidRDefault="004526FA" w:rsidP="004526FA">
            <w:pPr>
              <w:ind w:firstLine="709"/>
              <w:jc w:val="both"/>
            </w:pPr>
            <w:r w:rsidRPr="00092F99">
              <w:t>Начальник отдела государственного регулирования предпринимательской деятельности Министерства экономического развития и промышленности Республики Коми Кузьмина Наталия Викторовна: тел. (8212) 255-340, (e-</w:t>
            </w:r>
            <w:proofErr w:type="spellStart"/>
            <w:r w:rsidRPr="00092F99">
              <w:t>mail</w:t>
            </w:r>
            <w:proofErr w:type="spellEnd"/>
            <w:r w:rsidRPr="00092F99">
              <w:t>: n.v.kuzmina@minek.rkomi.ru)</w:t>
            </w:r>
          </w:p>
        </w:tc>
      </w:tr>
      <w:tr w:rsidR="004526FA" w:rsidRPr="00355A69" w:rsidTr="004526FA">
        <w:tc>
          <w:tcPr>
            <w:tcW w:w="9571" w:type="dxa"/>
            <w:shd w:val="clear" w:color="auto" w:fill="F2F2F2" w:themeFill="background1" w:themeFillShade="F2"/>
          </w:tcPr>
          <w:p w:rsidR="004526FA" w:rsidRPr="00355A69" w:rsidRDefault="004526FA" w:rsidP="004526FA">
            <w:pPr>
              <w:jc w:val="both"/>
              <w:rPr>
                <w:b/>
              </w:rPr>
            </w:pPr>
            <w:r w:rsidRPr="00355A69">
              <w:rPr>
                <w:b/>
              </w:rPr>
              <w:t>Источники получения информации о поддержке</w:t>
            </w:r>
          </w:p>
        </w:tc>
      </w:tr>
      <w:tr w:rsidR="004526FA" w:rsidRPr="00355A69" w:rsidTr="00294FC2">
        <w:tc>
          <w:tcPr>
            <w:tcW w:w="9571" w:type="dxa"/>
            <w:shd w:val="clear" w:color="auto" w:fill="FFFFFF" w:themeFill="background1"/>
          </w:tcPr>
          <w:p w:rsidR="004526FA" w:rsidRDefault="004526FA" w:rsidP="004526FA">
            <w:pPr>
              <w:ind w:firstLine="709"/>
              <w:jc w:val="both"/>
            </w:pPr>
            <w:r>
              <w:t>В информационно-телекоммуникационной сети Интернет: на официальном сайте Министерства экономического развития и промышленности Республики Коми (www.econom.rkomi.ru) в разделе – «Предпринимательство» – «Меры поддержки МСП в Республике Коми» – «Социальное предпринимательство».</w:t>
            </w:r>
          </w:p>
          <w:p w:rsidR="004526FA" w:rsidRPr="00355A69" w:rsidRDefault="004526FA" w:rsidP="004526FA">
            <w:pPr>
              <w:ind w:firstLine="709"/>
              <w:jc w:val="both"/>
            </w:pPr>
            <w:r>
              <w:t>На сайте Центра «Мой бизнес» в разделе «Новости» (мойбизнес11.рф), а также на сайте Центра инноваций социальной сферы (https://xn--11-9kcqjffxnf3b.xn--p1ai/the-center-for-entrepreneurship-development/center-of-social-innovations)</w:t>
            </w:r>
          </w:p>
        </w:tc>
      </w:tr>
      <w:tr w:rsidR="000C4A62" w:rsidRPr="00355A69" w:rsidTr="000C4A62">
        <w:tc>
          <w:tcPr>
            <w:tcW w:w="9571" w:type="dxa"/>
            <w:shd w:val="clear" w:color="auto" w:fill="DBE5F1" w:themeFill="accent1" w:themeFillTint="33"/>
          </w:tcPr>
          <w:p w:rsidR="000C4A62" w:rsidRPr="00355A69" w:rsidRDefault="000C4A62" w:rsidP="00401681">
            <w:pPr>
              <w:ind w:firstLine="709"/>
              <w:jc w:val="center"/>
              <w:rPr>
                <w:b/>
                <w:i/>
              </w:rPr>
            </w:pPr>
            <w:r w:rsidRPr="00020E70">
              <w:rPr>
                <w:b/>
                <w:i/>
              </w:rPr>
              <w:t>Получение статуса социального предприятия</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RPr="00355A69" w:rsidTr="00294FC2">
        <w:tc>
          <w:tcPr>
            <w:tcW w:w="9571" w:type="dxa"/>
            <w:shd w:val="clear" w:color="auto" w:fill="FFFFFF" w:themeFill="background1"/>
          </w:tcPr>
          <w:p w:rsidR="000C4A62" w:rsidRDefault="000C4A62" w:rsidP="00401681">
            <w:pPr>
              <w:ind w:firstLine="709"/>
              <w:jc w:val="both"/>
            </w:pPr>
            <w:r>
              <w:t>Федеральный</w:t>
            </w:r>
            <w:r w:rsidRPr="00ED4224">
              <w:t xml:space="preserve"> закон от 24.07.2007 № 209-ФЗ «О развитии малого и среднего предпринимательства в РФ» </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Получатели поддержки и основные условия ее предоставления</w:t>
            </w:r>
          </w:p>
        </w:tc>
      </w:tr>
      <w:tr w:rsidR="000C4A62" w:rsidRPr="00355A69" w:rsidTr="00294FC2">
        <w:tc>
          <w:tcPr>
            <w:tcW w:w="9571" w:type="dxa"/>
            <w:shd w:val="clear" w:color="auto" w:fill="FFFFFF" w:themeFill="background1"/>
          </w:tcPr>
          <w:p w:rsidR="000C4A62" w:rsidRDefault="000C4A62" w:rsidP="00401681">
            <w:pPr>
              <w:ind w:firstLine="709"/>
              <w:jc w:val="both"/>
            </w:pPr>
            <w:r>
              <w:t>Социальное предпринимательство - предпринимательская деятельность субъектов МСП, направленная на достижение общественно полезных целей и способствующая решению социальных проблем граждан и общества.</w:t>
            </w:r>
          </w:p>
          <w:p w:rsidR="000C4A62" w:rsidRDefault="000C4A62" w:rsidP="00401681">
            <w:pPr>
              <w:ind w:firstLine="709"/>
              <w:jc w:val="both"/>
            </w:pPr>
            <w:r>
              <w:t>Предприятия, которые отвечают условиям, установленным статьей 24.1 Федерального закона от 24.07.2007 № 209-ФЗ «О развитии малого и среднего предпринимательства в РФ» (далее – закон № 209-ФЗ), вправе претендовать на присвоение статуса «социальное предприятие» и получение поддержки от органов государственной власти.</w:t>
            </w:r>
          </w:p>
          <w:p w:rsidR="000C4A62" w:rsidRDefault="000C4A62" w:rsidP="00401681">
            <w:pPr>
              <w:ind w:firstLine="709"/>
              <w:jc w:val="both"/>
            </w:pPr>
            <w:r>
              <w:t>Преимущества получения статуса социального предприятия:</w:t>
            </w:r>
          </w:p>
          <w:p w:rsidR="000C4A62" w:rsidRDefault="000C4A62" w:rsidP="00401681">
            <w:pPr>
              <w:ind w:firstLine="709"/>
              <w:jc w:val="both"/>
            </w:pPr>
            <w:r>
              <w:t xml:space="preserve">Возможность получения льготной прямой финансовой поддержки, в том числе в виде грантов, льготных условий </w:t>
            </w:r>
            <w:proofErr w:type="spellStart"/>
            <w:r>
              <w:t>микрозаймов</w:t>
            </w:r>
            <w:proofErr w:type="spellEnd"/>
            <w:r>
              <w:t xml:space="preserve"> и поручительств.</w:t>
            </w:r>
          </w:p>
          <w:p w:rsidR="000C4A62" w:rsidRDefault="000C4A62" w:rsidP="00401681">
            <w:pPr>
              <w:ind w:firstLine="709"/>
              <w:jc w:val="both"/>
            </w:pPr>
            <w:r>
              <w:t>Основные категории социальных предприятий и условия признания субъектов МСП социальными предприятиями приведены в статье 24.1 закона № 209-ФЗ.</w:t>
            </w:r>
          </w:p>
          <w:p w:rsidR="000C4A62" w:rsidRDefault="000C4A62" w:rsidP="00401681">
            <w:pPr>
              <w:ind w:firstLine="709"/>
              <w:jc w:val="both"/>
            </w:pPr>
            <w:r>
              <w:t xml:space="preserve">Порядок признания субъекта МСП социальным предприятием и порядка формирования перечня субъектов МСП, имеющих статус социального предприятия, утвержден Приказом Минэкономразвития </w:t>
            </w:r>
            <w:proofErr w:type="spellStart"/>
            <w:r>
              <w:t>россии</w:t>
            </w:r>
            <w:proofErr w:type="spellEnd"/>
            <w:r>
              <w:t xml:space="preserve"> от 29.11.2019 № 773.</w:t>
            </w:r>
          </w:p>
          <w:p w:rsidR="000C4A62" w:rsidRDefault="000C4A62" w:rsidP="00401681">
            <w:pPr>
              <w:ind w:firstLine="709"/>
              <w:jc w:val="both"/>
            </w:pPr>
            <w:r>
              <w:t>Чтобы получить статус социального предприятия необходимо:</w:t>
            </w:r>
          </w:p>
          <w:p w:rsidR="000C4A62" w:rsidRDefault="000C4A62" w:rsidP="00401681">
            <w:pPr>
              <w:ind w:firstLine="709"/>
              <w:jc w:val="both"/>
            </w:pPr>
            <w:r>
              <w:t xml:space="preserve">1. Выбрать одну из четырех категорий социального предприятия (определив социальную проблематику, точнее всего отражающую деятельность организации/ИП). </w:t>
            </w:r>
          </w:p>
          <w:p w:rsidR="000C4A62" w:rsidRDefault="000C4A62" w:rsidP="00401681">
            <w:pPr>
              <w:ind w:firstLine="709"/>
              <w:jc w:val="both"/>
            </w:pPr>
            <w:r>
              <w:t>2. Выбрать комплект документов, соответствующий выбранной категории социального предприятия.</w:t>
            </w:r>
          </w:p>
          <w:p w:rsidR="000C4A62" w:rsidRDefault="000C4A62" w:rsidP="00401681">
            <w:pPr>
              <w:ind w:firstLine="709"/>
              <w:jc w:val="both"/>
            </w:pPr>
            <w:r>
              <w:t>3. Подготовить и направить пакет документов в ЦИСС очно или по почте (при необходимости – предварительно получить консультацию).</w:t>
            </w:r>
          </w:p>
          <w:p w:rsidR="000C4A62" w:rsidRDefault="000C4A62" w:rsidP="00401681">
            <w:pPr>
              <w:ind w:firstLine="709"/>
              <w:jc w:val="both"/>
            </w:pPr>
            <w:r>
              <w:t>Важно: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C4A62" w:rsidRDefault="000C4A62" w:rsidP="00401681">
            <w:pPr>
              <w:ind w:firstLine="709"/>
              <w:jc w:val="both"/>
            </w:pPr>
            <w:r>
              <w:t>Основные категории социальных предприятий:</w:t>
            </w:r>
          </w:p>
          <w:p w:rsidR="000C4A62" w:rsidRDefault="000C4A62" w:rsidP="00401681">
            <w:pPr>
              <w:ind w:firstLine="709"/>
              <w:jc w:val="both"/>
            </w:pPr>
            <w:r>
              <w:t>I. Трудоустройство социально-незащищенных категорий населения (по итогам предыдущего календарного года: доля среднесписочной численности социально-незащищенных категорий не менее 50 % от общей среднесписочной численности работников за предыдущий год (но не менее 2 человек), фонд оплаты труда социально-</w:t>
            </w:r>
            <w:r>
              <w:lastRenderedPageBreak/>
              <w:t>незащищенных категорий – не менее 25% от общего фонда оплаты труда (далее – ССЧ, ФОТ соответственно).</w:t>
            </w:r>
          </w:p>
          <w:p w:rsidR="000C4A62" w:rsidRDefault="000C4A62" w:rsidP="00401681">
            <w:pPr>
              <w:ind w:firstLine="709"/>
              <w:jc w:val="both"/>
            </w:pPr>
            <w:r>
              <w:t>К социально-незащищенным категориям населения относятся (далее – СНК):</w:t>
            </w:r>
          </w:p>
          <w:p w:rsidR="000C4A62" w:rsidRDefault="000C4A62" w:rsidP="00401681">
            <w:pPr>
              <w:ind w:firstLine="709"/>
              <w:jc w:val="both"/>
            </w:pPr>
            <w:r>
              <w:t>а) инвалиды и лица с ограниченными возможностями здоровья;</w:t>
            </w:r>
          </w:p>
          <w:p w:rsidR="000C4A62" w:rsidRDefault="000C4A62" w:rsidP="00401681">
            <w:pPr>
              <w:ind w:firstLine="709"/>
              <w:jc w:val="both"/>
            </w:pPr>
            <w:r>
              <w:t>б) одинокие и (или) многодетные родители, воспитывающие несовершеннолетних детей, в том числе детей-инвалидов;</w:t>
            </w:r>
          </w:p>
          <w:p w:rsidR="000C4A62" w:rsidRDefault="000C4A62" w:rsidP="00401681">
            <w:pPr>
              <w:ind w:firstLine="709"/>
              <w:jc w:val="both"/>
            </w:pPr>
            <w:r>
              <w:t xml:space="preserve">в) пенсионеры и граждане </w:t>
            </w:r>
            <w:proofErr w:type="spellStart"/>
            <w:r>
              <w:t>предпенсионного</w:t>
            </w:r>
            <w:proofErr w:type="spellEnd"/>
            <w:r>
              <w:t xml:space="preserve"> возраста;</w:t>
            </w:r>
          </w:p>
          <w:p w:rsidR="000C4A62" w:rsidRDefault="000C4A62" w:rsidP="00401681">
            <w:pPr>
              <w:ind w:firstLine="709"/>
              <w:jc w:val="both"/>
            </w:pPr>
            <w:r>
              <w:t>г) выпускники детских домов в возрасте до двадцати трех лет;</w:t>
            </w:r>
          </w:p>
          <w:p w:rsidR="000C4A62" w:rsidRDefault="000C4A62" w:rsidP="00401681">
            <w:pPr>
              <w:ind w:firstLine="709"/>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0C4A62" w:rsidRDefault="000C4A62" w:rsidP="00401681">
            <w:pPr>
              <w:ind w:firstLine="709"/>
              <w:jc w:val="both"/>
            </w:pPr>
            <w:r>
              <w:t>е) беженцы и вынужденные переселенцы;</w:t>
            </w:r>
          </w:p>
          <w:p w:rsidR="000C4A62" w:rsidRDefault="000C4A62" w:rsidP="00401681">
            <w:pPr>
              <w:ind w:firstLine="709"/>
              <w:jc w:val="both"/>
            </w:pPr>
            <w:r>
              <w:t>ж) малоимущие граждане;</w:t>
            </w:r>
          </w:p>
          <w:p w:rsidR="000C4A62" w:rsidRDefault="000C4A62" w:rsidP="00401681">
            <w:pPr>
              <w:ind w:firstLine="709"/>
              <w:jc w:val="both"/>
            </w:pPr>
            <w:r>
              <w:t>з) лица без определенного места жительства и занятий;</w:t>
            </w:r>
          </w:p>
          <w:p w:rsidR="000C4A62" w:rsidRDefault="000C4A62" w:rsidP="00401681">
            <w:pPr>
              <w:ind w:firstLine="709"/>
              <w:jc w:val="both"/>
            </w:pPr>
            <w:r>
              <w:t>и) граждане, не указанные в подпунктах «а» - «з» и признанные нуждающимися в социальном обслуживании.</w:t>
            </w:r>
          </w:p>
          <w:p w:rsidR="000C4A62" w:rsidRDefault="000C4A62" w:rsidP="00401681">
            <w:pPr>
              <w:ind w:firstLine="709"/>
              <w:jc w:val="both"/>
            </w:pPr>
            <w:r>
              <w:t>II. Реализация товаров и услуг, производимых СНК (по итогам предыдущего календарного года: доля доходов от реализации товаров и услуг, производимых СНК, составляет не менее 50% в общем объеме доходов субъекта МСП; доля полученной субъектом МСП чистой прибыли, направленная на осуществление деятельности по реализации товаров и услуг, производимых СНК,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w:t>
            </w:r>
          </w:p>
          <w:p w:rsidR="000C4A62" w:rsidRDefault="000C4A62" w:rsidP="00401681">
            <w:pPr>
              <w:ind w:firstLine="709"/>
              <w:jc w:val="both"/>
            </w:pPr>
            <w:r>
              <w:t>III. Производство товаров и услуг для СНК (по итогам предыдущего календарного года: доля доходов от производства товаров и услуг для СНК, составляет не менее 50% в общем объеме доходов субъекта МСП; доля полученной субъектом МСП чистой прибыли, направленная на осуществление деятельности по производству товаров и услуг для СНК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C4A62" w:rsidRDefault="000C4A62" w:rsidP="00401681">
            <w:pPr>
              <w:ind w:firstLine="709"/>
              <w:jc w:val="both"/>
            </w:pPr>
            <w:r>
              <w:t>а) деятельность по оказанию социально-бытовых услуг, направленных на поддержание жизнедеятельности в быту;</w:t>
            </w:r>
          </w:p>
          <w:p w:rsidR="000C4A62" w:rsidRDefault="000C4A62" w:rsidP="00401681">
            <w:pPr>
              <w:ind w:firstLine="709"/>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C4A62" w:rsidRDefault="000C4A62" w:rsidP="00401681">
            <w:pPr>
              <w:ind w:firstLine="709"/>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C4A62" w:rsidRDefault="000C4A62" w:rsidP="00401681">
            <w:pPr>
              <w:ind w:firstLine="709"/>
              <w:jc w:val="both"/>
            </w:pPr>
            <w:r>
              <w:t>г) деятельность по оказанию социально-педагогических услуг, направленных на профилактику отклонений в поведении;</w:t>
            </w:r>
          </w:p>
          <w:p w:rsidR="000C4A62" w:rsidRDefault="000C4A62" w:rsidP="00401681">
            <w:pPr>
              <w:ind w:firstLine="709"/>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C4A62" w:rsidRDefault="000C4A62" w:rsidP="00401681">
            <w:pPr>
              <w:ind w:firstLine="709"/>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C4A62" w:rsidRDefault="000C4A62" w:rsidP="00401681">
            <w:pPr>
              <w:ind w:firstLine="709"/>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0C4A62" w:rsidRDefault="000C4A62" w:rsidP="00401681">
            <w:pPr>
              <w:ind w:firstLine="709"/>
              <w:jc w:val="both"/>
            </w:pPr>
            <w:r>
              <w:t>з) деятельность по организации отдыха и оздоровления инвалидов и пенсионеров;</w:t>
            </w:r>
          </w:p>
          <w:p w:rsidR="000C4A62" w:rsidRDefault="000C4A62" w:rsidP="00401681">
            <w:pPr>
              <w:ind w:firstLine="709"/>
              <w:jc w:val="both"/>
            </w:pPr>
            <w:r>
              <w:t>и) деятельность по оказанию услуг в сфере дополнительного образования;</w:t>
            </w:r>
          </w:p>
          <w:p w:rsidR="000C4A62" w:rsidRDefault="000C4A62" w:rsidP="00401681">
            <w:pPr>
              <w:ind w:firstLine="709"/>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C4A62" w:rsidRDefault="000C4A62" w:rsidP="00401681">
            <w:pPr>
              <w:ind w:firstLine="709"/>
              <w:jc w:val="both"/>
            </w:pPr>
            <w:r>
              <w:t>IV. Деятельность, направленная на достижение общественно полезных целей и способствующую решению социальных проблем общества (по итогам предыдущего календарного года: доля доходов от осуществления деятельности, направленной на достижение общественно полезных целей и способствующей решению социальных проблем общества, составляет не менее 50% в общем объеме доходов субъекта МСП, а доля полученной субъектом МСП чистой прибыли, направленной на осуществление деятельности, направленной на достижение общественно полезных целей и способствующей решению социальных проблем общества, в текущем календарном году, составляет не менее 50% от размера указанной прибыли (в случае наличия чистой прибыли за предшествующий календарный год), из числа следующих видов деятельности:</w:t>
            </w:r>
          </w:p>
          <w:p w:rsidR="000C4A62" w:rsidRDefault="000C4A62" w:rsidP="00401681">
            <w:pPr>
              <w:ind w:firstLine="709"/>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C4A62" w:rsidRDefault="000C4A62" w:rsidP="00401681">
            <w:pPr>
              <w:ind w:firstLine="709"/>
              <w:jc w:val="both"/>
            </w:pPr>
            <w:r>
              <w:t>б) деятельность по организации отдыха и оздоровления детей;</w:t>
            </w:r>
          </w:p>
          <w:p w:rsidR="000C4A62" w:rsidRDefault="000C4A62" w:rsidP="00401681">
            <w:pPr>
              <w:ind w:firstLine="709"/>
              <w:jc w:val="both"/>
            </w:pPr>
            <w:r>
              <w:t>в) деятельность по оказанию услуг в сфере дошкольного образования и общего образования, дополнительного образования детей;</w:t>
            </w:r>
          </w:p>
          <w:p w:rsidR="000C4A62" w:rsidRDefault="000C4A62" w:rsidP="00401681">
            <w:pPr>
              <w:ind w:firstLine="709"/>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C4A62" w:rsidRDefault="000C4A62" w:rsidP="00401681">
            <w:pPr>
              <w:ind w:firstLine="709"/>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C4A62" w:rsidRDefault="000C4A62" w:rsidP="00401681">
            <w:pPr>
              <w:ind w:firstLine="709"/>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C4A62" w:rsidRDefault="000C4A62" w:rsidP="00401681">
            <w:pPr>
              <w:ind w:firstLine="709"/>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C4A62" w:rsidRDefault="000C4A62" w:rsidP="00401681">
            <w:pPr>
              <w:ind w:firstLine="709"/>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C4A62" w:rsidRDefault="000C4A62" w:rsidP="00401681">
            <w:pPr>
              <w:ind w:firstLine="709"/>
              <w:jc w:val="both"/>
            </w:pPr>
            <w: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МСП,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lastRenderedPageBreak/>
              <w:t>Размер поддержки</w:t>
            </w:r>
          </w:p>
        </w:tc>
      </w:tr>
      <w:tr w:rsidR="000C4A62" w:rsidRPr="00355A69" w:rsidTr="00294FC2">
        <w:tc>
          <w:tcPr>
            <w:tcW w:w="9571" w:type="dxa"/>
            <w:shd w:val="clear" w:color="auto" w:fill="FFFFFF" w:themeFill="background1"/>
          </w:tcPr>
          <w:p w:rsidR="000C4A62" w:rsidRDefault="000C4A62" w:rsidP="00401681">
            <w:pPr>
              <w:ind w:firstLine="709"/>
              <w:jc w:val="both"/>
            </w:pPr>
            <w:r w:rsidRPr="00ED4224">
              <w:lastRenderedPageBreak/>
              <w:t>Статус «социального предприятия» действителен в течение года:  с 10 июля текущего года по 10 июля следующего года.</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Способ отбора субъектов для поддержки</w:t>
            </w:r>
          </w:p>
        </w:tc>
      </w:tr>
      <w:tr w:rsidR="000C4A62" w:rsidRPr="00355A69" w:rsidTr="00294FC2">
        <w:tc>
          <w:tcPr>
            <w:tcW w:w="9571" w:type="dxa"/>
            <w:shd w:val="clear" w:color="auto" w:fill="FFFFFF" w:themeFill="background1"/>
          </w:tcPr>
          <w:p w:rsidR="000C4A62" w:rsidRDefault="000C4A62" w:rsidP="00401681">
            <w:pPr>
              <w:ind w:firstLine="709"/>
              <w:jc w:val="both"/>
            </w:pPr>
            <w:r>
              <w:t xml:space="preserve">Заявление и иные документы, подаются субъектом МСП в Центр инноваций социальной сферы (далее – ЦИСС) ежегодно по итогам деятельности за предыдущий календарный год для внесения сведений о таких социальных предприятиях в Единый реестр 10 июля текущего года – в сроки, указанные в объявлении ЦИСС, размещаемом в сети «Интернет», на сайте: Мойбизнес11.рф. </w:t>
            </w:r>
          </w:p>
          <w:p w:rsidR="000C4A62" w:rsidRDefault="000C4A62" w:rsidP="00401681">
            <w:pPr>
              <w:ind w:firstLine="709"/>
              <w:jc w:val="both"/>
            </w:pPr>
            <w:r>
              <w:t>Далее, в целях признания социальным предприятием документы могут подаваться субъектами МСП по 31 декабря текущего календарного года для внесения сведений о таких социальных предприятиях в Единый реестр 10-го числа второго месяца, следующего за месяцем принятия Министерством экономического развития и промышленности Республики Коми (далее – Министерство) решения о признании субъекта МСП социальным предприятием.</w:t>
            </w:r>
          </w:p>
          <w:p w:rsidR="000C4A62" w:rsidRDefault="000C4A62" w:rsidP="00401681">
            <w:pPr>
              <w:ind w:firstLine="709"/>
              <w:jc w:val="both"/>
            </w:pPr>
            <w:r>
              <w:t>Информация о доступных способах подачи указанных документов размещается:</w:t>
            </w:r>
          </w:p>
          <w:p w:rsidR="000C4A62" w:rsidRDefault="000C4A62" w:rsidP="00401681">
            <w:pPr>
              <w:ind w:firstLine="709"/>
              <w:jc w:val="both"/>
            </w:pPr>
            <w:r>
              <w:t>- на сайте Министерства (</w:t>
            </w:r>
            <w:r w:rsidRPr="00ED4224">
              <w:t>https://econom.rkomi.ru/news)</w:t>
            </w:r>
            <w:r>
              <w:t>;</w:t>
            </w:r>
          </w:p>
          <w:p w:rsidR="000C4A62" w:rsidRDefault="000C4A62" w:rsidP="00401681">
            <w:pPr>
              <w:ind w:firstLine="709"/>
              <w:jc w:val="both"/>
            </w:pPr>
            <w:r>
              <w:t>- на сайте Мойбизнес11.рф;</w:t>
            </w:r>
          </w:p>
          <w:p w:rsidR="000C4A62" w:rsidRDefault="000C4A62" w:rsidP="00401681">
            <w:pPr>
              <w:ind w:firstLine="709"/>
              <w:jc w:val="both"/>
            </w:pPr>
            <w:r>
              <w:t xml:space="preserve">в группах центра «Мой бизнес» в социальных сетях. </w:t>
            </w:r>
          </w:p>
          <w:p w:rsidR="000C4A62" w:rsidRDefault="000C4A62" w:rsidP="00401681">
            <w:pPr>
              <w:ind w:firstLine="709"/>
              <w:jc w:val="both"/>
            </w:pPr>
            <w:r>
              <w:t>Министерство не позднее 30 рабочих дней со дня предоставления заявления и соответствующих документов, принимает решение о признании субъекта МСП социальным предприятием или об отказе в признании субъекта малого или среднего предпринимательства социальным предприятием и уведомляет заявителя о принятом решении.</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Перечень предоставляемых документов</w:t>
            </w:r>
          </w:p>
        </w:tc>
      </w:tr>
      <w:tr w:rsidR="000C4A62" w:rsidRPr="00355A69" w:rsidTr="00294FC2">
        <w:tc>
          <w:tcPr>
            <w:tcW w:w="9571" w:type="dxa"/>
            <w:shd w:val="clear" w:color="auto" w:fill="FFFFFF" w:themeFill="background1"/>
          </w:tcPr>
          <w:p w:rsidR="000C4A62" w:rsidRDefault="000C4A62" w:rsidP="00401681">
            <w:pPr>
              <w:ind w:firstLine="709"/>
              <w:jc w:val="both"/>
            </w:pPr>
            <w:r>
              <w:t>1. Заявление о признании субъекта МСП социальным предприятием по установленной форме.</w:t>
            </w:r>
          </w:p>
          <w:p w:rsidR="000C4A62" w:rsidRDefault="000C4A62" w:rsidP="00401681">
            <w:pPr>
              <w:ind w:firstLine="709"/>
              <w:jc w:val="both"/>
            </w:pPr>
            <w:r>
              <w:t>2. Сведения о численности и заработной плате работников (для отбора по I категории).</w:t>
            </w:r>
          </w:p>
          <w:p w:rsidR="000C4A62" w:rsidRDefault="000C4A62" w:rsidP="00401681">
            <w:pPr>
              <w:ind w:firstLine="709"/>
              <w:jc w:val="both"/>
            </w:pPr>
            <w:r>
              <w:t>3. Сведения о реализации товаров (работ, услуг), производимых гражданами, указанными в пункте 1 части 1 статьи 24.1 закона № 209-ФЗ (для отбора по II категории).</w:t>
            </w:r>
          </w:p>
          <w:p w:rsidR="000C4A62" w:rsidRDefault="000C4A62" w:rsidP="00401681">
            <w:pPr>
              <w:ind w:firstLine="709"/>
              <w:jc w:val="both"/>
            </w:pPr>
            <w:r>
              <w:t xml:space="preserve">4. Справка о доле доходов, полученных от осуществления деятельности, указанной в пунктах 2, 3 или 4 части 1 статьи 24.1 закона № 209-ФЗ, по итогам предыдущего календарного года в общем объеме доходов и </w:t>
            </w:r>
            <w:proofErr w:type="gramStart"/>
            <w:r>
              <w:t>о доле</w:t>
            </w:r>
            <w:proofErr w:type="gramEnd"/>
            <w:r>
              <w:t xml:space="preserve"> полученной чистой прибыли за предшествующий календарный год, направленной на осуществление такой деятельности в текущем календарном году, от размера указанной прибыли (для отбора по II, III, IV категориям).</w:t>
            </w:r>
          </w:p>
          <w:p w:rsidR="000C4A62" w:rsidRDefault="000C4A62" w:rsidP="00401681">
            <w:pPr>
              <w:ind w:firstLine="709"/>
              <w:jc w:val="both"/>
            </w:pPr>
            <w:r>
              <w:t>5. 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закона № 209-ФЗ,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(для отбора по III категории).</w:t>
            </w:r>
          </w:p>
          <w:p w:rsidR="000C4A62" w:rsidRDefault="000C4A62" w:rsidP="00401681">
            <w:pPr>
              <w:ind w:firstLine="709"/>
              <w:jc w:val="both"/>
            </w:pPr>
            <w:r>
              <w:t>6. 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закона № 209-ФЗ (для отбора по IV категории).</w:t>
            </w:r>
          </w:p>
          <w:p w:rsidR="000C4A62" w:rsidRDefault="000C4A62" w:rsidP="00401681">
            <w:pPr>
              <w:ind w:firstLine="709"/>
              <w:jc w:val="both"/>
            </w:pPr>
            <w:r>
              <w:t>Формы документов и памятка размещены на сайте Центра «Мой бизнес» Республики Коми (Мойбизнес11.рф), в разделе ЦИСС.</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Место предоставления документов</w:t>
            </w:r>
          </w:p>
        </w:tc>
      </w:tr>
      <w:tr w:rsidR="000C4A62" w:rsidRPr="00355A69" w:rsidTr="00294FC2">
        <w:tc>
          <w:tcPr>
            <w:tcW w:w="9571" w:type="dxa"/>
            <w:shd w:val="clear" w:color="auto" w:fill="FFFFFF" w:themeFill="background1"/>
          </w:tcPr>
          <w:p w:rsidR="000C4A62" w:rsidRDefault="000C4A62" w:rsidP="00401681">
            <w:pPr>
              <w:ind w:firstLine="709"/>
              <w:jc w:val="both"/>
            </w:pPr>
            <w:r w:rsidRPr="00092F99">
              <w:lastRenderedPageBreak/>
              <w:t xml:space="preserve">Министерство экономического развития и промышленности Республики Коми </w:t>
            </w:r>
            <w:r>
              <w:br/>
            </w:r>
            <w:r w:rsidRPr="00092F99">
              <w:t>по адресу: Республика Коми, 167000, г. Сыктывкар, ул. Интернациональная, 157, кабинет 701</w:t>
            </w:r>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Контактное лицо</w:t>
            </w:r>
          </w:p>
        </w:tc>
      </w:tr>
      <w:tr w:rsidR="000C4A62" w:rsidRPr="00355A69" w:rsidTr="00294FC2">
        <w:tc>
          <w:tcPr>
            <w:tcW w:w="9571" w:type="dxa"/>
            <w:shd w:val="clear" w:color="auto" w:fill="FFFFFF" w:themeFill="background1"/>
          </w:tcPr>
          <w:p w:rsidR="000C4A62" w:rsidRPr="00ED4224" w:rsidRDefault="000C4A62" w:rsidP="00401681">
            <w:pPr>
              <w:ind w:firstLine="709"/>
              <w:jc w:val="both"/>
            </w:pPr>
            <w:r>
              <w:t xml:space="preserve">Консультант отдела </w:t>
            </w:r>
            <w:r w:rsidRPr="00ED4224">
              <w:t xml:space="preserve">государственного регулирования предпринимательской деятельности Министерства экономического развития и промышленности Республики Коми </w:t>
            </w:r>
            <w:r>
              <w:t xml:space="preserve">- Жилина Галина Михайловна, тел.: 8 (8212) 255-368, </w:t>
            </w:r>
            <w:r w:rsidRPr="00ED4224">
              <w:rPr>
                <w:lang w:val="en-US"/>
              </w:rPr>
              <w:t>e</w:t>
            </w:r>
            <w:r w:rsidRPr="00ED4224">
              <w:t>-</w:t>
            </w:r>
            <w:r w:rsidRPr="00ED4224">
              <w:rPr>
                <w:lang w:val="en-US"/>
              </w:rPr>
              <w:t>mail</w:t>
            </w:r>
            <w:r w:rsidRPr="00ED4224">
              <w:t xml:space="preserve">: </w:t>
            </w:r>
            <w:r w:rsidRPr="00ED4224">
              <w:rPr>
                <w:lang w:val="en-US"/>
              </w:rPr>
              <w:t>g</w:t>
            </w:r>
            <w:r w:rsidRPr="00ED4224">
              <w:t>.</w:t>
            </w:r>
            <w:r w:rsidRPr="00ED4224">
              <w:rPr>
                <w:lang w:val="en-US"/>
              </w:rPr>
              <w:t>m</w:t>
            </w:r>
            <w:r w:rsidRPr="00ED4224">
              <w:t>.</w:t>
            </w:r>
            <w:proofErr w:type="spellStart"/>
            <w:r w:rsidRPr="00ED4224">
              <w:rPr>
                <w:lang w:val="en-US"/>
              </w:rPr>
              <w:t>zhilina</w:t>
            </w:r>
            <w:proofErr w:type="spellEnd"/>
            <w:r w:rsidRPr="00ED4224">
              <w:t>@</w:t>
            </w:r>
            <w:proofErr w:type="spellStart"/>
            <w:r w:rsidRPr="00ED4224">
              <w:rPr>
                <w:lang w:val="en-US"/>
              </w:rPr>
              <w:t>minek</w:t>
            </w:r>
            <w:proofErr w:type="spellEnd"/>
            <w:r w:rsidRPr="00ED4224">
              <w:t>.</w:t>
            </w:r>
            <w:proofErr w:type="spellStart"/>
            <w:r w:rsidRPr="00ED4224">
              <w:rPr>
                <w:lang w:val="en-US"/>
              </w:rPr>
              <w:t>rkomi</w:t>
            </w:r>
            <w:proofErr w:type="spellEnd"/>
            <w:r w:rsidRPr="00ED4224">
              <w:t>.</w:t>
            </w:r>
            <w:proofErr w:type="spellStart"/>
            <w:r w:rsidRPr="00ED4224">
              <w:rPr>
                <w:lang w:val="en-US"/>
              </w:rPr>
              <w:t>ru</w:t>
            </w:r>
            <w:proofErr w:type="spellEnd"/>
            <w:r w:rsidRPr="00ED4224">
              <w:t>;</w:t>
            </w:r>
          </w:p>
          <w:p w:rsidR="000C4A62" w:rsidRDefault="000C4A62" w:rsidP="00401681">
            <w:pPr>
              <w:ind w:firstLine="709"/>
              <w:jc w:val="both"/>
            </w:pPr>
            <w:r>
              <w:t>Центр инноваций социальной сферы</w:t>
            </w:r>
          </w:p>
          <w:p w:rsidR="000C4A62" w:rsidRPr="00ED4224" w:rsidRDefault="000C4A62" w:rsidP="00401681">
            <w:pPr>
              <w:ind w:firstLine="709"/>
              <w:jc w:val="both"/>
            </w:pPr>
            <w:r>
              <w:t xml:space="preserve">Контактное лицо: Руководитель Центра - </w:t>
            </w:r>
            <w:proofErr w:type="spellStart"/>
            <w:r>
              <w:t>Шатунова</w:t>
            </w:r>
            <w:proofErr w:type="spellEnd"/>
            <w:r>
              <w:t xml:space="preserve"> Юлия Викторовна, тел.: </w:t>
            </w:r>
            <w:r>
              <w:br/>
              <w:t xml:space="preserve">8 (8212)44-60-25 (доб.216), </w:t>
            </w:r>
            <w:r w:rsidRPr="00ED4224">
              <w:rPr>
                <w:lang w:val="en-US"/>
              </w:rPr>
              <w:t>e</w:t>
            </w:r>
            <w:r w:rsidRPr="00ED4224">
              <w:t>-</w:t>
            </w:r>
            <w:r w:rsidRPr="00ED4224">
              <w:rPr>
                <w:lang w:val="en-US"/>
              </w:rPr>
              <w:t>mail</w:t>
            </w:r>
            <w:r w:rsidRPr="00ED4224">
              <w:t xml:space="preserve">:  </w:t>
            </w:r>
            <w:r w:rsidRPr="00ED4224">
              <w:rPr>
                <w:lang w:val="en-US"/>
              </w:rPr>
              <w:t>y</w:t>
            </w:r>
            <w:r w:rsidRPr="00ED4224">
              <w:t>.</w:t>
            </w:r>
            <w:r w:rsidRPr="00ED4224">
              <w:rPr>
                <w:lang w:val="en-US"/>
              </w:rPr>
              <w:t>v</w:t>
            </w:r>
            <w:r w:rsidRPr="00ED4224">
              <w:t>.</w:t>
            </w:r>
            <w:proofErr w:type="spellStart"/>
            <w:r w:rsidRPr="00ED4224">
              <w:rPr>
                <w:lang w:val="en-US"/>
              </w:rPr>
              <w:t>shatunova</w:t>
            </w:r>
            <w:proofErr w:type="spellEnd"/>
            <w:r w:rsidRPr="00ED4224">
              <w:t>@</w:t>
            </w:r>
            <w:proofErr w:type="spellStart"/>
            <w:r w:rsidRPr="00ED4224">
              <w:rPr>
                <w:lang w:val="en-US"/>
              </w:rPr>
              <w:t>minek</w:t>
            </w:r>
            <w:proofErr w:type="spellEnd"/>
            <w:r w:rsidRPr="00ED4224">
              <w:t>.</w:t>
            </w:r>
            <w:proofErr w:type="spellStart"/>
            <w:r w:rsidRPr="00ED4224">
              <w:rPr>
                <w:lang w:val="en-US"/>
              </w:rPr>
              <w:t>rkomi</w:t>
            </w:r>
            <w:proofErr w:type="spellEnd"/>
            <w:r w:rsidRPr="00ED4224">
              <w:t>.</w:t>
            </w:r>
            <w:proofErr w:type="spellStart"/>
            <w:r w:rsidRPr="00ED4224">
              <w:rPr>
                <w:lang w:val="en-US"/>
              </w:rPr>
              <w:t>ru</w:t>
            </w:r>
            <w:proofErr w:type="spellEnd"/>
          </w:p>
        </w:tc>
      </w:tr>
      <w:tr w:rsidR="000C4A62" w:rsidRPr="00355A69" w:rsidTr="000C4A62">
        <w:tc>
          <w:tcPr>
            <w:tcW w:w="9571" w:type="dxa"/>
            <w:shd w:val="clear" w:color="auto" w:fill="F2F2F2" w:themeFill="background1" w:themeFillShade="F2"/>
          </w:tcPr>
          <w:p w:rsidR="000C4A62" w:rsidRPr="00355A69" w:rsidRDefault="000C4A62" w:rsidP="00401681">
            <w:pPr>
              <w:jc w:val="both"/>
              <w:rPr>
                <w:b/>
              </w:rPr>
            </w:pPr>
            <w:r w:rsidRPr="00355A69">
              <w:rPr>
                <w:b/>
              </w:rPr>
              <w:t>Источники получения информации о поддержке</w:t>
            </w:r>
          </w:p>
        </w:tc>
      </w:tr>
      <w:tr w:rsidR="000C4A62" w:rsidRPr="00355A69" w:rsidTr="00294FC2">
        <w:tc>
          <w:tcPr>
            <w:tcW w:w="9571" w:type="dxa"/>
            <w:shd w:val="clear" w:color="auto" w:fill="FFFFFF" w:themeFill="background1"/>
          </w:tcPr>
          <w:p w:rsidR="000C4A62" w:rsidRPr="00355A69" w:rsidRDefault="000C4A62" w:rsidP="00401681">
            <w:pPr>
              <w:ind w:firstLine="709"/>
              <w:jc w:val="both"/>
            </w:pPr>
            <w:r>
              <w:t>В информационно-телекоммуникационной сети Интернет: на официальном сайте Министерства экономического развития и промышленности Республики Коми (www.econom.rkomi.ru) в разделе – «Предпринимательство» – «Меры поддержки МСП в Республике Коми» – «Социальное предпринимательство».</w:t>
            </w:r>
          </w:p>
        </w:tc>
      </w:tr>
      <w:tr w:rsidR="000C4A62" w:rsidRPr="00355A69" w:rsidTr="00294FC2">
        <w:tc>
          <w:tcPr>
            <w:tcW w:w="9571" w:type="dxa"/>
            <w:shd w:val="clear" w:color="auto" w:fill="DBE5F1" w:themeFill="accent1" w:themeFillTint="33"/>
          </w:tcPr>
          <w:p w:rsidR="000C4A62" w:rsidRPr="00355A69" w:rsidRDefault="000C4A62" w:rsidP="00294FC2">
            <w:pPr>
              <w:ind w:firstLine="709"/>
              <w:jc w:val="center"/>
              <w:rPr>
                <w:b/>
                <w:i/>
              </w:rPr>
            </w:pPr>
            <w:r w:rsidRPr="00092F99">
              <w:rPr>
                <w:b/>
                <w:i/>
              </w:rPr>
              <w:t xml:space="preserve">Предоставление </w:t>
            </w:r>
            <w:proofErr w:type="spellStart"/>
            <w:r w:rsidRPr="00092F99">
              <w:rPr>
                <w:b/>
                <w:i/>
              </w:rPr>
              <w:t>микрозаймов</w:t>
            </w:r>
            <w:proofErr w:type="spellEnd"/>
            <w:r w:rsidRPr="00092F99">
              <w:rPr>
                <w:b/>
                <w:i/>
              </w:rPr>
              <w:t xml:space="preserve"> АО «</w:t>
            </w:r>
            <w:proofErr w:type="spellStart"/>
            <w:r w:rsidRPr="00092F99">
              <w:rPr>
                <w:b/>
                <w:i/>
              </w:rPr>
              <w:t>Микрокредитная</w:t>
            </w:r>
            <w:proofErr w:type="spellEnd"/>
            <w:r w:rsidRPr="00092F99">
              <w:rPr>
                <w:b/>
                <w:i/>
              </w:rPr>
              <w:t xml:space="preserve"> компания Республики Коми» </w:t>
            </w:r>
            <w:proofErr w:type="spellStart"/>
            <w:r w:rsidRPr="00092F99">
              <w:rPr>
                <w:b/>
                <w:i/>
              </w:rPr>
              <w:t>микрозаймов</w:t>
            </w:r>
            <w:proofErr w:type="spellEnd"/>
            <w:r w:rsidRPr="00092F99">
              <w:rPr>
                <w:b/>
                <w:i/>
              </w:rPr>
              <w:t xml:space="preserve">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Республики Коми</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294FC2">
        <w:tc>
          <w:tcPr>
            <w:tcW w:w="9571" w:type="dxa"/>
            <w:shd w:val="clear" w:color="auto" w:fill="FFFFFF" w:themeFill="background1"/>
          </w:tcPr>
          <w:p w:rsidR="000C4A62" w:rsidRDefault="000C4A62" w:rsidP="00294FC2">
            <w:pPr>
              <w:ind w:firstLine="709"/>
              <w:jc w:val="both"/>
            </w:pPr>
            <w:r w:rsidRPr="00092F99">
              <w:t xml:space="preserve">Федеральный закон от 02.07.2010 № 151-ФЗ «О </w:t>
            </w:r>
            <w:proofErr w:type="spellStart"/>
            <w:r w:rsidRPr="00092F99">
              <w:t>микрофинансовой</w:t>
            </w:r>
            <w:proofErr w:type="spellEnd"/>
            <w:r w:rsidRPr="00092F99">
              <w:t xml:space="preserve"> деятельности и </w:t>
            </w:r>
            <w:proofErr w:type="spellStart"/>
            <w:r w:rsidRPr="00092F99">
              <w:t>микрофинансовых</w:t>
            </w:r>
            <w:proofErr w:type="spellEnd"/>
            <w:r w:rsidRPr="00092F99">
              <w:t xml:space="preserve"> орг</w:t>
            </w:r>
            <w:r>
              <w:t>анизациях»</w:t>
            </w:r>
          </w:p>
          <w:p w:rsidR="000C4A62" w:rsidRDefault="000C4A62" w:rsidP="00294FC2">
            <w:pPr>
              <w:ind w:firstLine="709"/>
              <w:jc w:val="both"/>
            </w:pPr>
            <w:r w:rsidRPr="00092F99">
              <w:t>Федеральный закон от 24.07.2007 № 209-ФЗ «О развитии малого и среднего предпринимате</w:t>
            </w:r>
            <w:r>
              <w:t>льства в Российской Федерации»</w:t>
            </w:r>
          </w:p>
          <w:p w:rsidR="000C4A62" w:rsidRDefault="000C4A62" w:rsidP="00294FC2">
            <w:pPr>
              <w:ind w:firstLine="709"/>
              <w:jc w:val="both"/>
            </w:pPr>
            <w:r>
              <w:t>П</w:t>
            </w:r>
            <w:r w:rsidRPr="00092F99">
              <w:t xml:space="preserve">риказ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правила предоставления </w:t>
            </w:r>
            <w:proofErr w:type="spellStart"/>
            <w:r w:rsidRPr="00092F99">
              <w:t>микрозаймов</w:t>
            </w:r>
            <w:proofErr w:type="spellEnd"/>
            <w:r w:rsidRPr="00092F99">
              <w:t xml:space="preserve">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Республики Коми, акционерного общества «</w:t>
            </w:r>
            <w:proofErr w:type="spellStart"/>
            <w:r w:rsidRPr="00092F99">
              <w:t>Микрокредитная</w:t>
            </w:r>
            <w:proofErr w:type="spellEnd"/>
            <w:r w:rsidRPr="00092F99">
              <w:t xml:space="preserve"> компания Республики Коми», утвержденные советом директоров (далее – Правила)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Получатели поддержки и основные условия ее предоставления</w:t>
            </w:r>
          </w:p>
        </w:tc>
      </w:tr>
      <w:tr w:rsidR="000C4A62" w:rsidTr="00294FC2">
        <w:tc>
          <w:tcPr>
            <w:tcW w:w="9571" w:type="dxa"/>
            <w:shd w:val="clear" w:color="auto" w:fill="FFFFFF" w:themeFill="background1"/>
          </w:tcPr>
          <w:p w:rsidR="000C4A62" w:rsidRDefault="000C4A62" w:rsidP="00092F99">
            <w:pPr>
              <w:ind w:firstLine="709"/>
              <w:jc w:val="both"/>
            </w:pPr>
            <w:proofErr w:type="spellStart"/>
            <w:r>
              <w:t>Микрозаймы</w:t>
            </w:r>
            <w:proofErr w:type="spellEnd"/>
            <w:r>
              <w:t xml:space="preserve"> предоставляются:</w:t>
            </w:r>
          </w:p>
          <w:p w:rsidR="000C4A62" w:rsidRDefault="000C4A62" w:rsidP="00092F99">
            <w:pPr>
              <w:ind w:firstLine="709"/>
              <w:jc w:val="both"/>
            </w:pPr>
            <w:r>
              <w:t xml:space="preserve">1) субъектам МСП, </w:t>
            </w:r>
            <w:proofErr w:type="spellStart"/>
            <w:r>
              <w:t>самозанятым</w:t>
            </w:r>
            <w:proofErr w:type="spellEnd"/>
            <w:r>
              <w:t xml:space="preserve"> и организациям инфраструктуры поддержки субъектов МСП;</w:t>
            </w:r>
          </w:p>
          <w:p w:rsidR="000C4A62" w:rsidRDefault="000C4A62" w:rsidP="00092F99">
            <w:pPr>
              <w:ind w:firstLine="709"/>
              <w:jc w:val="both"/>
            </w:pPr>
            <w:r>
              <w:t xml:space="preserve">2) зарегистрированным налоговыми органами (вставшими на учет в налоговом органе) на территории Республики Коми, и с даты государственной регистрации которых до даты обращения за получением </w:t>
            </w:r>
            <w:proofErr w:type="spellStart"/>
            <w:r>
              <w:t>микрозайма</w:t>
            </w:r>
            <w:proofErr w:type="spellEnd"/>
            <w:r>
              <w:t xml:space="preserve"> прошло не менее 1 (одного) месяца, имеющим адрес места нахождения и регистрации на территории Республики Коми (в </w:t>
            </w:r>
            <w:r>
              <w:lastRenderedPageBreak/>
              <w:t xml:space="preserve">случае обращения Заявителя в статусе </w:t>
            </w:r>
            <w:proofErr w:type="spellStart"/>
            <w:r>
              <w:t>самозанятого</w:t>
            </w:r>
            <w:proofErr w:type="spellEnd"/>
            <w:r>
              <w:t xml:space="preserve">, до подачи документов на предоставление </w:t>
            </w:r>
            <w:proofErr w:type="spellStart"/>
            <w:r>
              <w:t>микрозайма</w:t>
            </w:r>
            <w:proofErr w:type="spellEnd"/>
            <w:r>
              <w:t xml:space="preserve"> осуществляющего деятельность в качестве индивидуального предпринимателя, и наоборот, если с даты снятия с учета и регистрации в качестве </w:t>
            </w:r>
            <w:proofErr w:type="spellStart"/>
            <w:r>
              <w:t>самозанятого</w:t>
            </w:r>
            <w:proofErr w:type="spellEnd"/>
            <w:r>
              <w:t xml:space="preserve">/индивидуального предпринимателя прошло не более 1 (одного) месяца, срок государственной регистрации исчисляется с даты первичной регистрации </w:t>
            </w:r>
            <w:proofErr w:type="spellStart"/>
            <w:r>
              <w:t>самозанятого</w:t>
            </w:r>
            <w:proofErr w:type="spellEnd"/>
            <w:r>
              <w:t xml:space="preserve"> /индивидуального предпринимателя);</w:t>
            </w:r>
          </w:p>
          <w:p w:rsidR="000C4A62" w:rsidRDefault="000C4A62" w:rsidP="00092F99">
            <w:pPr>
              <w:ind w:firstLine="709"/>
              <w:jc w:val="both"/>
            </w:pPr>
            <w:r>
              <w:t>3) осуществляющим деятельность на территории Республики Коми;</w:t>
            </w:r>
          </w:p>
          <w:p w:rsidR="000C4A62" w:rsidRDefault="000C4A62" w:rsidP="00092F99">
            <w:pPr>
              <w:ind w:firstLine="709"/>
              <w:jc w:val="both"/>
            </w:pPr>
            <w:r>
              <w:t xml:space="preserve">4) не имеющим по состоянию на любую дату в течение периода, равного </w:t>
            </w:r>
            <w:r>
              <w:br/>
              <w:t xml:space="preserve">30 (тридцати) календарным дням, предшествующего дате заключения договора </w:t>
            </w:r>
            <w:proofErr w:type="spellStart"/>
            <w:r>
              <w:t>микрозайма</w:t>
            </w:r>
            <w:proofErr w:type="spellEnd"/>
            <w:r>
              <w:t>,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 (требование не применяется в 2021 году);</w:t>
            </w:r>
          </w:p>
          <w:p w:rsidR="000C4A62" w:rsidRDefault="000C4A62" w:rsidP="00092F99">
            <w:pPr>
              <w:ind w:firstLine="709"/>
              <w:jc w:val="both"/>
            </w:pPr>
            <w:r>
              <w:t xml:space="preserve">5) не имеющим задолженности перед работниками (персоналом) по заработной плате, срок невыплаты которой составляет более 3 (трех) месяцев на дату подачи заявки на предоставление </w:t>
            </w:r>
            <w:proofErr w:type="spellStart"/>
            <w:r>
              <w:t>микрозайма</w:t>
            </w:r>
            <w:proofErr w:type="spellEnd"/>
            <w:r>
              <w:t xml:space="preserve"> (требование не применяется в 2021 году);</w:t>
            </w:r>
          </w:p>
          <w:p w:rsidR="000C4A62" w:rsidRDefault="000C4A62" w:rsidP="00092F99">
            <w:pPr>
              <w:ind w:firstLine="709"/>
              <w:jc w:val="both"/>
            </w:pPr>
            <w:r>
              <w:t xml:space="preserve">6) не имеющим просроченных обязательств по кредитным договорам, договорам займа с кредитными и </w:t>
            </w:r>
            <w:proofErr w:type="spellStart"/>
            <w:r>
              <w:t>некредитными</w:t>
            </w:r>
            <w:proofErr w:type="spellEnd"/>
            <w:r>
              <w:t xml:space="preserve"> финансовыми организациями и АО «</w:t>
            </w:r>
            <w:proofErr w:type="spellStart"/>
            <w:r>
              <w:t>Микрокредитная</w:t>
            </w:r>
            <w:proofErr w:type="spellEnd"/>
            <w:r>
              <w:t xml:space="preserve"> компания Республики Коми» на дату обращения за получением </w:t>
            </w:r>
            <w:proofErr w:type="spellStart"/>
            <w:r>
              <w:t>микрозайма</w:t>
            </w:r>
            <w:proofErr w:type="spellEnd"/>
            <w:r>
              <w:t>;</w:t>
            </w:r>
          </w:p>
          <w:p w:rsidR="000C4A62" w:rsidRDefault="000C4A62" w:rsidP="00092F99">
            <w:pPr>
              <w:ind w:firstLine="709"/>
              <w:jc w:val="both"/>
            </w:pPr>
            <w:r>
              <w:t>7) 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ликвидации либо санкции в виде аннулирования или приостановления действия лицензии (в случае, если деятельность Заявителя подлежит лицензированию).</w:t>
            </w:r>
          </w:p>
          <w:p w:rsidR="000C4A62" w:rsidRPr="00092F99" w:rsidRDefault="000C4A62" w:rsidP="00092F99">
            <w:pPr>
              <w:ind w:firstLine="709"/>
              <w:jc w:val="both"/>
              <w:rPr>
                <w:u w:val="single"/>
              </w:rPr>
            </w:pPr>
            <w:proofErr w:type="spellStart"/>
            <w:r w:rsidRPr="00092F99">
              <w:rPr>
                <w:u w:val="single"/>
              </w:rPr>
              <w:t>Микрозаймы</w:t>
            </w:r>
            <w:proofErr w:type="spellEnd"/>
            <w:r w:rsidRPr="00092F99">
              <w:rPr>
                <w:u w:val="single"/>
              </w:rPr>
              <w:t xml:space="preserve"> не предоставляются заявителям:</w:t>
            </w:r>
          </w:p>
          <w:p w:rsidR="000C4A62" w:rsidRDefault="000C4A62" w:rsidP="00092F99">
            <w:pPr>
              <w:ind w:firstLine="709"/>
              <w:jc w:val="both"/>
            </w:pPr>
            <w:r>
              <w:t>1)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0C4A62" w:rsidRDefault="000C4A62" w:rsidP="00092F99">
            <w:pPr>
              <w:ind w:firstLine="709"/>
              <w:jc w:val="both"/>
            </w:pPr>
            <w:r>
              <w:t>2) являющимся участниками соглашений о разделе продукции;</w:t>
            </w:r>
          </w:p>
          <w:p w:rsidR="000C4A62" w:rsidRDefault="000C4A62" w:rsidP="00092F99">
            <w:pPr>
              <w:ind w:firstLine="709"/>
              <w:jc w:val="both"/>
            </w:pPr>
            <w:r>
              <w:t>3) осуществляющим предпринимательскую деятельность в сфере игорного бизнеса;</w:t>
            </w:r>
          </w:p>
          <w:p w:rsidR="000C4A62" w:rsidRDefault="000C4A62" w:rsidP="00092F99">
            <w:pPr>
              <w:ind w:firstLine="709"/>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4A62" w:rsidRDefault="000C4A62" w:rsidP="00092F99">
            <w:pPr>
              <w:ind w:firstLine="709"/>
              <w:jc w:val="both"/>
            </w:pPr>
            <w:r>
              <w:t xml:space="preserve">5) с даты, нарушения которыми порядка и условий получения </w:t>
            </w:r>
            <w:proofErr w:type="spellStart"/>
            <w:r>
              <w:t>микрозайма</w:t>
            </w:r>
            <w:proofErr w:type="spellEnd"/>
            <w:r>
              <w:t xml:space="preserve">, а именно не обеспечившими целевое использование средств </w:t>
            </w:r>
            <w:proofErr w:type="spellStart"/>
            <w:r>
              <w:t>микрозайма</w:t>
            </w:r>
            <w:proofErr w:type="spellEnd"/>
            <w:r>
              <w:t>, прошло менее чем 3 (три) года, за исключением случаев, предусмотренных п. 9.2. Правил;</w:t>
            </w:r>
          </w:p>
          <w:p w:rsidR="000C4A62" w:rsidRDefault="000C4A62" w:rsidP="00092F99">
            <w:pPr>
              <w:ind w:firstLine="709"/>
              <w:jc w:val="both"/>
            </w:pPr>
            <w:r>
              <w:t xml:space="preserve">6) осуществляющим деятельность без полученной в установленном порядке лицензии в случае, если законодательство Российской Федерации в отношении такой деятельности предусматривает ее наличие. Данное требование применяется в отношении финансово-хозяйственной деятельности Заявителя, в целях осуществления которой запрашивается </w:t>
            </w:r>
            <w:proofErr w:type="spellStart"/>
            <w:r>
              <w:t>микрозайм</w:t>
            </w:r>
            <w:proofErr w:type="spellEnd"/>
            <w:r>
              <w:t>;</w:t>
            </w:r>
          </w:p>
          <w:p w:rsidR="000C4A62" w:rsidRDefault="000C4A62" w:rsidP="00092F99">
            <w:pPr>
              <w:ind w:firstLine="709"/>
              <w:jc w:val="both"/>
            </w:pPr>
            <w:r>
              <w:t>7) оказывающим услуги с использованием сайта в сети «Интернет», в случае, если доменное имя этого сайта, указатель страницы этого сайта содержатся в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C4A62" w:rsidRDefault="000C4A62" w:rsidP="00092F99">
            <w:pPr>
              <w:ind w:firstLine="709"/>
              <w:jc w:val="both"/>
            </w:pPr>
            <w:r>
              <w:t>8) не предоставившим документы, предусмотренные Правилами, или предоставившим недостоверные сведения и документы.</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Размер поддержки</w:t>
            </w:r>
          </w:p>
        </w:tc>
      </w:tr>
      <w:tr w:rsidR="000C4A62" w:rsidTr="00294FC2">
        <w:tc>
          <w:tcPr>
            <w:tcW w:w="9571" w:type="dxa"/>
            <w:shd w:val="clear" w:color="auto" w:fill="FFFFFF" w:themeFill="background1"/>
          </w:tcPr>
          <w:p w:rsidR="000C4A62" w:rsidRDefault="000C4A62" w:rsidP="00294FC2">
            <w:pPr>
              <w:ind w:firstLine="709"/>
              <w:jc w:val="both"/>
            </w:pPr>
            <w:r w:rsidRPr="00092F99">
              <w:lastRenderedPageBreak/>
              <w:t xml:space="preserve">Размер </w:t>
            </w:r>
            <w:proofErr w:type="spellStart"/>
            <w:r w:rsidRPr="00092F99">
              <w:t>микрозайма</w:t>
            </w:r>
            <w:proofErr w:type="spellEnd"/>
            <w:r w:rsidRPr="00092F99">
              <w:t xml:space="preserve"> от 50 000 до 5 000 000 рублей. Заемщик имеет право на повторное (неоднократное) получение </w:t>
            </w:r>
            <w:proofErr w:type="spellStart"/>
            <w:r w:rsidRPr="00092F99">
              <w:t>микрозайма</w:t>
            </w:r>
            <w:proofErr w:type="spellEnd"/>
            <w:r w:rsidRPr="00092F99">
              <w:t xml:space="preserve">, при этом сумма обязательств по предоставленным </w:t>
            </w:r>
            <w:proofErr w:type="spellStart"/>
            <w:r w:rsidRPr="00092F99">
              <w:t>микрозаймам</w:t>
            </w:r>
            <w:proofErr w:type="spellEnd"/>
            <w:r w:rsidRPr="00092F99">
              <w:t xml:space="preserve"> не должна превышать 5 000 000 рублей (кроме предоставления </w:t>
            </w:r>
            <w:proofErr w:type="spellStart"/>
            <w:r w:rsidRPr="00092F99">
              <w:t>микрозайма</w:t>
            </w:r>
            <w:proofErr w:type="spellEnd"/>
            <w:r w:rsidRPr="00092F99">
              <w:t xml:space="preserve"> по программе Экспресс).</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Способ отбора субъектов для поддержки</w:t>
            </w:r>
          </w:p>
        </w:tc>
      </w:tr>
      <w:tr w:rsidR="000C4A62" w:rsidTr="00294FC2">
        <w:tc>
          <w:tcPr>
            <w:tcW w:w="9571" w:type="dxa"/>
            <w:shd w:val="clear" w:color="auto" w:fill="FFFFFF" w:themeFill="background1"/>
          </w:tcPr>
          <w:p w:rsidR="000C4A62" w:rsidRDefault="000C4A62" w:rsidP="00294FC2">
            <w:pPr>
              <w:ind w:firstLine="709"/>
              <w:jc w:val="both"/>
            </w:pPr>
            <w:r w:rsidRPr="00092F99">
              <w:t>Заявительная форма.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092F99">
              <w:rPr>
                <w:b/>
              </w:rPr>
              <w:t xml:space="preserve">Срок </w:t>
            </w:r>
            <w:proofErr w:type="spellStart"/>
            <w:r w:rsidRPr="00092F99">
              <w:rPr>
                <w:b/>
              </w:rPr>
              <w:t>микрозайма</w:t>
            </w:r>
            <w:proofErr w:type="spellEnd"/>
          </w:p>
        </w:tc>
      </w:tr>
      <w:tr w:rsidR="000C4A62" w:rsidTr="00294FC2">
        <w:tc>
          <w:tcPr>
            <w:tcW w:w="9571" w:type="dxa"/>
            <w:shd w:val="clear" w:color="auto" w:fill="FFFFFF" w:themeFill="background1"/>
          </w:tcPr>
          <w:p w:rsidR="000C4A62" w:rsidRDefault="000C4A62" w:rsidP="00294FC2">
            <w:pPr>
              <w:ind w:firstLine="709"/>
              <w:jc w:val="both"/>
            </w:pPr>
            <w:r w:rsidRPr="00092F99">
              <w:t xml:space="preserve">Срок </w:t>
            </w:r>
            <w:proofErr w:type="spellStart"/>
            <w:r w:rsidRPr="00092F99">
              <w:t>микрозайма</w:t>
            </w:r>
            <w:proofErr w:type="spellEnd"/>
            <w:r w:rsidRPr="00092F99">
              <w:t xml:space="preserve"> составляет от 1 месяца до 3 лет.</w:t>
            </w:r>
          </w:p>
        </w:tc>
      </w:tr>
      <w:tr w:rsidR="000C4A62" w:rsidTr="00E5194C">
        <w:tc>
          <w:tcPr>
            <w:tcW w:w="9571" w:type="dxa"/>
            <w:shd w:val="clear" w:color="auto" w:fill="F2F2F2" w:themeFill="background1" w:themeFillShade="F2"/>
          </w:tcPr>
          <w:p w:rsidR="000C4A62" w:rsidRPr="00E5194C" w:rsidRDefault="000C4A62" w:rsidP="00092F99">
            <w:pPr>
              <w:jc w:val="both"/>
              <w:rPr>
                <w:b/>
              </w:rPr>
            </w:pPr>
            <w:r w:rsidRPr="00E5194C">
              <w:rPr>
                <w:b/>
              </w:rPr>
              <w:t>Процентная ставка</w:t>
            </w:r>
          </w:p>
        </w:tc>
      </w:tr>
      <w:tr w:rsidR="000C4A62" w:rsidTr="00294FC2">
        <w:tc>
          <w:tcPr>
            <w:tcW w:w="9571" w:type="dxa"/>
            <w:shd w:val="clear" w:color="auto" w:fill="FFFFFF" w:themeFill="background1"/>
          </w:tcPr>
          <w:p w:rsidR="000C4A62" w:rsidRPr="00092F99" w:rsidRDefault="000C4A62" w:rsidP="00294FC2">
            <w:pPr>
              <w:ind w:firstLine="709"/>
              <w:jc w:val="both"/>
            </w:pPr>
            <w:r w:rsidRPr="00092F99">
              <w:t xml:space="preserve">Процентная ставка устанавливается в соответствии с продуктовой линейкой, утвержденной Правилами предоставления </w:t>
            </w:r>
            <w:proofErr w:type="spellStart"/>
            <w:r w:rsidRPr="00092F99">
              <w:t>микрозаймов</w:t>
            </w:r>
            <w:proofErr w:type="spellEnd"/>
            <w:r w:rsidRPr="00092F99">
              <w:t xml:space="preserve">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Акционерного общества «</w:t>
            </w:r>
            <w:proofErr w:type="spellStart"/>
            <w:r w:rsidRPr="00092F99">
              <w:t>Микрокредитная</w:t>
            </w:r>
            <w:proofErr w:type="spellEnd"/>
            <w:r w:rsidRPr="00092F99">
              <w:t xml:space="preserve"> компания Республики Коми». Размер процентной ставки варьируется от 1 % до размера ключевой ставки Банка России, действующей на момент заключения договора займа годовых в соответствии с продуктовой линейкой, утвержденной Правилами.</w:t>
            </w:r>
          </w:p>
        </w:tc>
      </w:tr>
      <w:tr w:rsidR="000C4A62" w:rsidTr="00E5194C">
        <w:tc>
          <w:tcPr>
            <w:tcW w:w="9571" w:type="dxa"/>
            <w:shd w:val="clear" w:color="auto" w:fill="F2F2F2" w:themeFill="background1" w:themeFillShade="F2"/>
          </w:tcPr>
          <w:p w:rsidR="000C4A62" w:rsidRPr="00E5194C" w:rsidRDefault="000C4A62" w:rsidP="00E5194C">
            <w:pPr>
              <w:jc w:val="both"/>
              <w:rPr>
                <w:b/>
              </w:rPr>
            </w:pPr>
            <w:r w:rsidRPr="00E5194C">
              <w:rPr>
                <w:b/>
              </w:rPr>
              <w:t xml:space="preserve">Цели предоставления </w:t>
            </w:r>
            <w:proofErr w:type="spellStart"/>
            <w:r w:rsidRPr="00E5194C">
              <w:rPr>
                <w:b/>
              </w:rPr>
              <w:t>микрозайма</w:t>
            </w:r>
            <w:proofErr w:type="spellEnd"/>
          </w:p>
        </w:tc>
      </w:tr>
      <w:tr w:rsidR="000C4A62" w:rsidTr="00294FC2">
        <w:tc>
          <w:tcPr>
            <w:tcW w:w="9571" w:type="dxa"/>
            <w:shd w:val="clear" w:color="auto" w:fill="FFFFFF" w:themeFill="background1"/>
          </w:tcPr>
          <w:p w:rsidR="000C4A62" w:rsidRDefault="000C4A62" w:rsidP="00092F99">
            <w:pPr>
              <w:ind w:firstLine="709"/>
              <w:jc w:val="both"/>
            </w:pPr>
            <w:r>
              <w:t xml:space="preserve">1) вложение во </w:t>
            </w:r>
            <w:proofErr w:type="spellStart"/>
            <w:r>
              <w:t>внеоборотные</w:t>
            </w:r>
            <w:proofErr w:type="spellEnd"/>
            <w:r>
              <w:t xml:space="preserve"> активы (приобретение основных средств,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p>
          <w:p w:rsidR="000C4A62" w:rsidRDefault="000C4A62" w:rsidP="00092F99">
            <w:pPr>
              <w:ind w:firstLine="709"/>
              <w:jc w:val="both"/>
            </w:pPr>
            <w:r>
              <w:t>2) пополнение оборотных средств;</w:t>
            </w:r>
          </w:p>
          <w:p w:rsidR="000C4A62" w:rsidRDefault="000C4A62" w:rsidP="00092F99">
            <w:pPr>
              <w:ind w:firstLine="709"/>
              <w:jc w:val="both"/>
            </w:pPr>
            <w:r>
              <w:t>3) приобретение оборудования;</w:t>
            </w:r>
          </w:p>
          <w:p w:rsidR="000C4A62" w:rsidRDefault="000C4A62" w:rsidP="00092F99">
            <w:pPr>
              <w:ind w:firstLine="709"/>
              <w:jc w:val="both"/>
            </w:pPr>
            <w:r>
              <w:t>4) повышение квалификации работников;</w:t>
            </w:r>
          </w:p>
          <w:p w:rsidR="000C4A62" w:rsidRDefault="000C4A62" w:rsidP="00092F99">
            <w:pPr>
              <w:ind w:firstLine="709"/>
              <w:jc w:val="both"/>
            </w:pPr>
            <w:r>
              <w:t>5) рефинансирование действующих банковских кредитов, полученных на цели, связанные с предпринимательской деятельностью;</w:t>
            </w:r>
          </w:p>
          <w:p w:rsidR="000C4A62" w:rsidRPr="00092F99" w:rsidRDefault="000C4A62" w:rsidP="00092F99">
            <w:pPr>
              <w:ind w:firstLine="709"/>
              <w:jc w:val="both"/>
            </w:pPr>
            <w:r>
              <w:t>6) прочие цели, связанные с предпринимательской деятельностью.</w:t>
            </w:r>
          </w:p>
        </w:tc>
      </w:tr>
      <w:tr w:rsidR="000C4A62" w:rsidTr="00E5194C">
        <w:tc>
          <w:tcPr>
            <w:tcW w:w="9571" w:type="dxa"/>
            <w:shd w:val="clear" w:color="auto" w:fill="F2F2F2" w:themeFill="background1" w:themeFillShade="F2"/>
          </w:tcPr>
          <w:p w:rsidR="000C4A62" w:rsidRPr="00E5194C" w:rsidRDefault="000C4A62" w:rsidP="00092F99">
            <w:pPr>
              <w:jc w:val="both"/>
              <w:rPr>
                <w:b/>
              </w:rPr>
            </w:pPr>
            <w:r w:rsidRPr="00E5194C">
              <w:rPr>
                <w:b/>
              </w:rPr>
              <w:t xml:space="preserve">Обеспечение </w:t>
            </w:r>
            <w:proofErr w:type="spellStart"/>
            <w:r w:rsidRPr="00E5194C">
              <w:rPr>
                <w:b/>
              </w:rPr>
              <w:t>микрозайма</w:t>
            </w:r>
            <w:proofErr w:type="spellEnd"/>
          </w:p>
        </w:tc>
      </w:tr>
      <w:tr w:rsidR="000C4A62" w:rsidTr="00294FC2">
        <w:tc>
          <w:tcPr>
            <w:tcW w:w="9571" w:type="dxa"/>
            <w:shd w:val="clear" w:color="auto" w:fill="FFFFFF" w:themeFill="background1"/>
          </w:tcPr>
          <w:p w:rsidR="000C4A62" w:rsidRDefault="000C4A62" w:rsidP="00092F99">
            <w:pPr>
              <w:ind w:firstLine="709"/>
              <w:jc w:val="both"/>
            </w:pPr>
            <w:r>
              <w:t>1. Залог объектов недвижимости;</w:t>
            </w:r>
          </w:p>
          <w:p w:rsidR="000C4A62" w:rsidRDefault="000C4A62" w:rsidP="00092F99">
            <w:pPr>
              <w:ind w:firstLine="709"/>
              <w:jc w:val="both"/>
            </w:pPr>
            <w:r>
              <w:t>2. Залог транспортных средств, самоходной техники;</w:t>
            </w:r>
          </w:p>
          <w:p w:rsidR="000C4A62" w:rsidRDefault="000C4A62" w:rsidP="00092F99">
            <w:pPr>
              <w:ind w:firstLine="709"/>
              <w:jc w:val="both"/>
            </w:pPr>
            <w:r>
              <w:t>3. Залог оборудования;</w:t>
            </w:r>
          </w:p>
          <w:p w:rsidR="000C4A62" w:rsidRDefault="000C4A62" w:rsidP="00092F99">
            <w:pPr>
              <w:ind w:firstLine="709"/>
              <w:jc w:val="both"/>
            </w:pPr>
            <w:r>
              <w:t>4. Залог имущественных прав по договору, на основании которого Заявителем приобретается имущество (при залоге приобретаемого имущества);</w:t>
            </w:r>
          </w:p>
          <w:p w:rsidR="000C4A62" w:rsidRDefault="000C4A62" w:rsidP="00092F99">
            <w:pPr>
              <w:ind w:firstLine="709"/>
              <w:jc w:val="both"/>
            </w:pPr>
            <w:r>
              <w:t>5. Поручительство юридических лиц, в том числе организаций инфраструктуры поддержки субъектов МСП; индивидуальных предпринимателей и физических лиц, АО «Гарантийный фонд Республики Коми».</w:t>
            </w:r>
          </w:p>
          <w:p w:rsidR="000C4A62" w:rsidRDefault="000C4A62" w:rsidP="00092F99">
            <w:pPr>
              <w:ind w:firstLine="709"/>
              <w:jc w:val="both"/>
            </w:pPr>
            <w:proofErr w:type="spellStart"/>
            <w:r>
              <w:t>Микрозаймы</w:t>
            </w:r>
            <w:proofErr w:type="spellEnd"/>
            <w:r>
              <w:t xml:space="preserve"> в размере, не превышающем 1 000 000 рублей, предоставляются без обеспечения в форме залога под поручительство физических и/или юридических лиц на всю сумму обязательств по </w:t>
            </w:r>
            <w:proofErr w:type="spellStart"/>
            <w:r>
              <w:t>микрозайму</w:t>
            </w:r>
            <w:proofErr w:type="spellEnd"/>
            <w:r>
              <w:t>, включая проценты.</w:t>
            </w:r>
          </w:p>
          <w:p w:rsidR="000C4A62" w:rsidRDefault="000C4A62" w:rsidP="00092F99">
            <w:pPr>
              <w:ind w:firstLine="709"/>
              <w:jc w:val="both"/>
            </w:pPr>
            <w:r>
              <w:t>Поручительство принимается от:</w:t>
            </w:r>
          </w:p>
          <w:p w:rsidR="000C4A62" w:rsidRDefault="000C4A62" w:rsidP="00092F99">
            <w:pPr>
              <w:ind w:firstLine="709"/>
              <w:jc w:val="both"/>
            </w:pPr>
            <w:r>
              <w:t xml:space="preserve">1. Юридических лиц, зарегистрированных и/или осуществляющих деятельность на территории Республики Коми, не имеющих просроченных обязательств по кредитным договорам, договорам займа с кредитными и </w:t>
            </w:r>
            <w:proofErr w:type="spellStart"/>
            <w:r>
              <w:t>некредитными</w:t>
            </w:r>
            <w:proofErr w:type="spellEnd"/>
            <w:r>
              <w:t xml:space="preserve"> финансовыми организациями на дату обращения Заявителя за получением </w:t>
            </w:r>
            <w:proofErr w:type="spellStart"/>
            <w:r>
              <w:t>микрозайма</w:t>
            </w:r>
            <w:proofErr w:type="spellEnd"/>
            <w:r>
              <w:t>;</w:t>
            </w:r>
          </w:p>
          <w:p w:rsidR="000C4A62" w:rsidRDefault="000C4A62" w:rsidP="00092F99">
            <w:pPr>
              <w:ind w:firstLine="709"/>
              <w:jc w:val="both"/>
            </w:pPr>
            <w:r>
              <w:t xml:space="preserve">2. Индивидуальных предпринимателей и физических лиц в возрасте от 18 лет при условии, что срок возврата займа наступает до достижения ими возраста 65 лет, зарегистрированных и/или осуществляющих деятельность на территории Республики Коми, не имеющих просроченных обязательств по кредитным договорам, договорам займа с кредитными и </w:t>
            </w:r>
            <w:proofErr w:type="spellStart"/>
            <w:r>
              <w:t>некредитными</w:t>
            </w:r>
            <w:proofErr w:type="spellEnd"/>
            <w:r>
              <w:t xml:space="preserve"> финансовыми организациями на дату обращения </w:t>
            </w:r>
            <w:r>
              <w:lastRenderedPageBreak/>
              <w:t xml:space="preserve">Заявителя за получением </w:t>
            </w:r>
            <w:proofErr w:type="spellStart"/>
            <w:r>
              <w:t>микрозайма</w:t>
            </w:r>
            <w:proofErr w:type="spellEnd"/>
            <w:r>
              <w:t xml:space="preserve">, при этом среднемесячный доход поручителя (совокупный доход поручителей) за вычетом величины прожиточного минимума по Республике Коми должен превышать максимальную сумму ежемесячного платежа по предоставляемому </w:t>
            </w:r>
            <w:proofErr w:type="spellStart"/>
            <w:r>
              <w:t>микрозайму</w:t>
            </w:r>
            <w:proofErr w:type="spellEnd"/>
            <w:r>
              <w:t>; в зачет среднемесячного дохода поручителя (совокупного дохода поручителей) не принимается доход, полученный от Заявителя.</w:t>
            </w:r>
          </w:p>
          <w:p w:rsidR="000C4A62" w:rsidRPr="00092F99" w:rsidRDefault="000C4A62" w:rsidP="00092F99">
            <w:pPr>
              <w:ind w:firstLine="709"/>
              <w:jc w:val="both"/>
            </w:pPr>
            <w:proofErr w:type="spellStart"/>
            <w:r>
              <w:t>Микрозаймы</w:t>
            </w:r>
            <w:proofErr w:type="spellEnd"/>
            <w:r>
              <w:t xml:space="preserve"> в размере, не превышающем 300 000 рублей, предоставляются без обеспечения.</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Перечень предоставляемых документов</w:t>
            </w:r>
          </w:p>
        </w:tc>
      </w:tr>
      <w:tr w:rsidR="000C4A62" w:rsidTr="00294FC2">
        <w:tc>
          <w:tcPr>
            <w:tcW w:w="9571" w:type="dxa"/>
            <w:shd w:val="clear" w:color="auto" w:fill="FFFFFF" w:themeFill="background1"/>
          </w:tcPr>
          <w:p w:rsidR="000C4A62" w:rsidRDefault="000C4A62" w:rsidP="00E5194C">
            <w:pPr>
              <w:ind w:firstLine="709"/>
              <w:jc w:val="both"/>
            </w:pPr>
            <w:r>
              <w:t xml:space="preserve">Для получения </w:t>
            </w:r>
            <w:proofErr w:type="spellStart"/>
            <w:r>
              <w:t>микрозайма</w:t>
            </w:r>
            <w:proofErr w:type="spellEnd"/>
            <w:r>
              <w:t xml:space="preserve"> Заявитель-юридическое лицо предоставляет следующие документы:</w:t>
            </w:r>
          </w:p>
          <w:p w:rsidR="000C4A62" w:rsidRDefault="000C4A62" w:rsidP="00E5194C">
            <w:pPr>
              <w:ind w:firstLine="709"/>
              <w:jc w:val="both"/>
            </w:pPr>
            <w:r>
              <w:t xml:space="preserve">1) заявление-анкета на получение </w:t>
            </w:r>
            <w:proofErr w:type="spellStart"/>
            <w:r>
              <w:t>микрозайма</w:t>
            </w:r>
            <w:proofErr w:type="spellEnd"/>
            <w:r>
              <w:t xml:space="preserve">; </w:t>
            </w:r>
          </w:p>
          <w:p w:rsidR="000C4A62" w:rsidRDefault="000C4A62" w:rsidP="00E5194C">
            <w:pPr>
              <w:ind w:firstLine="709"/>
              <w:jc w:val="both"/>
            </w:pPr>
            <w:r>
              <w:t>2) учредительные документы заемщика;</w:t>
            </w:r>
          </w:p>
          <w:p w:rsidR="000C4A62" w:rsidRDefault="000C4A62" w:rsidP="00E5194C">
            <w:pPr>
              <w:ind w:firstLine="709"/>
              <w:jc w:val="both"/>
            </w:pPr>
            <w:r>
              <w:t>3) финансовые документы заемщика;</w:t>
            </w:r>
          </w:p>
          <w:p w:rsidR="000C4A62" w:rsidRDefault="000C4A62" w:rsidP="00E5194C">
            <w:pPr>
              <w:ind w:firstLine="709"/>
              <w:jc w:val="both"/>
            </w:pPr>
            <w:r>
              <w:t xml:space="preserve">4) документы по обеспечению в форме залога (для </w:t>
            </w:r>
            <w:proofErr w:type="spellStart"/>
            <w:r>
              <w:t>микрозаймов</w:t>
            </w:r>
            <w:proofErr w:type="spellEnd"/>
            <w:r>
              <w:t>, по которым предусмотрено обеспечение в форме залога);</w:t>
            </w:r>
          </w:p>
          <w:p w:rsidR="000C4A62" w:rsidRDefault="000C4A62" w:rsidP="00E5194C">
            <w:pPr>
              <w:ind w:firstLine="709"/>
              <w:jc w:val="both"/>
            </w:pPr>
            <w:r>
              <w:t xml:space="preserve">5) документы по поручительству (для </w:t>
            </w:r>
            <w:proofErr w:type="spellStart"/>
            <w:r>
              <w:t>микрозаймов</w:t>
            </w:r>
            <w:proofErr w:type="spellEnd"/>
            <w:r>
              <w:t>, по которым предусмотрено обеспечение в форме поручительства);</w:t>
            </w:r>
          </w:p>
          <w:p w:rsidR="000C4A62" w:rsidRDefault="000C4A62" w:rsidP="00E5194C">
            <w:pPr>
              <w:ind w:firstLine="709"/>
              <w:jc w:val="both"/>
            </w:pPr>
            <w:r>
              <w:t>6) согласие на обработку персональных данных.</w:t>
            </w:r>
          </w:p>
          <w:p w:rsidR="000C4A62" w:rsidRDefault="000C4A62" w:rsidP="00E5194C">
            <w:pPr>
              <w:ind w:firstLine="709"/>
              <w:jc w:val="both"/>
            </w:pPr>
          </w:p>
          <w:p w:rsidR="000C4A62" w:rsidRDefault="000C4A62" w:rsidP="00E5194C">
            <w:pPr>
              <w:ind w:firstLine="709"/>
              <w:jc w:val="both"/>
            </w:pPr>
            <w:r>
              <w:t xml:space="preserve">Для получения </w:t>
            </w:r>
            <w:proofErr w:type="spellStart"/>
            <w:r>
              <w:t>микрозайма</w:t>
            </w:r>
            <w:proofErr w:type="spellEnd"/>
            <w:r>
              <w:t xml:space="preserve"> Заявитель-индивидуальный предприниматель предоставляет следующие документы:</w:t>
            </w:r>
          </w:p>
          <w:p w:rsidR="000C4A62" w:rsidRDefault="000C4A62" w:rsidP="00E5194C">
            <w:pPr>
              <w:ind w:firstLine="709"/>
              <w:jc w:val="both"/>
            </w:pPr>
            <w:r>
              <w:t xml:space="preserve">1) заявление-анкета на получение </w:t>
            </w:r>
            <w:proofErr w:type="spellStart"/>
            <w:r>
              <w:t>микрозайма</w:t>
            </w:r>
            <w:proofErr w:type="spellEnd"/>
            <w:r>
              <w:t>;</w:t>
            </w:r>
          </w:p>
          <w:p w:rsidR="000C4A62" w:rsidRDefault="000C4A62" w:rsidP="00E5194C">
            <w:pPr>
              <w:ind w:firstLine="709"/>
              <w:jc w:val="both"/>
            </w:pPr>
            <w:r>
              <w:t>2) финансовые документы заемщика;</w:t>
            </w:r>
          </w:p>
          <w:p w:rsidR="000C4A62" w:rsidRDefault="000C4A62" w:rsidP="00E5194C">
            <w:pPr>
              <w:ind w:firstLine="709"/>
              <w:jc w:val="both"/>
            </w:pPr>
            <w:r>
              <w:t xml:space="preserve">3) документы по обеспечению в форме залога (для </w:t>
            </w:r>
            <w:proofErr w:type="spellStart"/>
            <w:r>
              <w:t>микрозаймов</w:t>
            </w:r>
            <w:proofErr w:type="spellEnd"/>
            <w:r>
              <w:t>, по которым предусмотрено обеспечение в форме залога);</w:t>
            </w:r>
          </w:p>
          <w:p w:rsidR="000C4A62" w:rsidRDefault="000C4A62" w:rsidP="00E5194C">
            <w:pPr>
              <w:ind w:firstLine="709"/>
              <w:jc w:val="both"/>
            </w:pPr>
            <w:r>
              <w:t xml:space="preserve">4) документы по поручительству (для </w:t>
            </w:r>
            <w:proofErr w:type="spellStart"/>
            <w:r>
              <w:t>микрозаймов</w:t>
            </w:r>
            <w:proofErr w:type="spellEnd"/>
            <w:r>
              <w:t>, по которым предусмотрено обеспечение в форме поручительства);</w:t>
            </w:r>
          </w:p>
          <w:p w:rsidR="000C4A62" w:rsidRDefault="000C4A62" w:rsidP="00E5194C">
            <w:pPr>
              <w:ind w:firstLine="709"/>
              <w:jc w:val="both"/>
            </w:pPr>
            <w:r>
              <w:t>5) согласие на обработку персональных данных.</w:t>
            </w:r>
          </w:p>
          <w:p w:rsidR="000C4A62" w:rsidRDefault="000C4A62" w:rsidP="00E5194C">
            <w:pPr>
              <w:ind w:firstLine="709"/>
              <w:jc w:val="both"/>
            </w:pPr>
            <w:r>
              <w:t xml:space="preserve">Для получения </w:t>
            </w:r>
            <w:proofErr w:type="spellStart"/>
            <w:r>
              <w:t>микрозайма</w:t>
            </w:r>
            <w:proofErr w:type="spellEnd"/>
            <w:r>
              <w:t xml:space="preserve"> Заявитель-</w:t>
            </w:r>
            <w:proofErr w:type="spellStart"/>
            <w:r>
              <w:t>самозанятый</w:t>
            </w:r>
            <w:proofErr w:type="spellEnd"/>
            <w:r>
              <w:t xml:space="preserve"> предоставляет следующие документы:</w:t>
            </w:r>
          </w:p>
          <w:p w:rsidR="000C4A62" w:rsidRDefault="000C4A62" w:rsidP="00E5194C">
            <w:pPr>
              <w:ind w:firstLine="709"/>
              <w:jc w:val="both"/>
            </w:pPr>
            <w:r>
              <w:t xml:space="preserve">1) заявление-анкета на получение </w:t>
            </w:r>
            <w:proofErr w:type="spellStart"/>
            <w:r>
              <w:t>микрозайма</w:t>
            </w:r>
            <w:proofErr w:type="spellEnd"/>
            <w:r>
              <w:t xml:space="preserve">; </w:t>
            </w:r>
          </w:p>
          <w:p w:rsidR="000C4A62" w:rsidRDefault="000C4A62" w:rsidP="00E5194C">
            <w:pPr>
              <w:ind w:firstLine="709"/>
              <w:jc w:val="both"/>
            </w:pPr>
            <w:r>
              <w:t xml:space="preserve">2) документы, подтверждающие статус </w:t>
            </w:r>
            <w:proofErr w:type="spellStart"/>
            <w:r>
              <w:t>самозанятого</w:t>
            </w:r>
            <w:proofErr w:type="spellEnd"/>
            <w:r>
              <w:t>;</w:t>
            </w:r>
          </w:p>
          <w:p w:rsidR="000C4A62" w:rsidRDefault="000C4A62" w:rsidP="00E5194C">
            <w:pPr>
              <w:ind w:firstLine="709"/>
              <w:jc w:val="both"/>
            </w:pPr>
            <w:r>
              <w:t xml:space="preserve">3) документы по обеспечению в форме залога (для </w:t>
            </w:r>
            <w:proofErr w:type="spellStart"/>
            <w:r>
              <w:t>микрозаймов</w:t>
            </w:r>
            <w:proofErr w:type="spellEnd"/>
            <w:r>
              <w:t>, по которым предусмотрено обеспечение в форме залога);</w:t>
            </w:r>
          </w:p>
          <w:p w:rsidR="000C4A62" w:rsidRDefault="000C4A62" w:rsidP="00E5194C">
            <w:pPr>
              <w:ind w:firstLine="709"/>
              <w:jc w:val="both"/>
            </w:pPr>
            <w:r>
              <w:t xml:space="preserve">4) документы по поручительству (для </w:t>
            </w:r>
            <w:proofErr w:type="spellStart"/>
            <w:r>
              <w:t>микрозаймов</w:t>
            </w:r>
            <w:proofErr w:type="spellEnd"/>
            <w:r>
              <w:t>, по которым предусмотрено обеспечение в форме поручительства);</w:t>
            </w:r>
          </w:p>
          <w:p w:rsidR="000C4A62" w:rsidRDefault="000C4A62" w:rsidP="00E5194C">
            <w:pPr>
              <w:ind w:firstLine="709"/>
              <w:jc w:val="both"/>
            </w:pPr>
            <w:r>
              <w:t>5) согласие на обработку персональных данных.</w:t>
            </w:r>
          </w:p>
          <w:p w:rsidR="000C4A62" w:rsidRDefault="000C4A62" w:rsidP="00E5194C">
            <w:pPr>
              <w:ind w:firstLine="709"/>
              <w:jc w:val="both"/>
            </w:pPr>
            <w:r>
              <w:t xml:space="preserve">Для получения </w:t>
            </w:r>
            <w:proofErr w:type="spellStart"/>
            <w:r>
              <w:t>микрозайма</w:t>
            </w:r>
            <w:proofErr w:type="spellEnd"/>
            <w:r>
              <w:t xml:space="preserve"> по программе микрокредитования «Экспресс» Заявитель предоставляет следующие документы:</w:t>
            </w:r>
          </w:p>
          <w:p w:rsidR="000C4A62" w:rsidRDefault="000C4A62" w:rsidP="00E5194C">
            <w:pPr>
              <w:ind w:firstLine="709"/>
              <w:jc w:val="both"/>
            </w:pPr>
            <w:r>
              <w:t xml:space="preserve">1) заявление-анкета на получение </w:t>
            </w:r>
            <w:proofErr w:type="spellStart"/>
            <w:r>
              <w:t>микрозайма</w:t>
            </w:r>
            <w:proofErr w:type="spellEnd"/>
            <w:r>
              <w:t xml:space="preserve">; </w:t>
            </w:r>
          </w:p>
          <w:p w:rsidR="000C4A62" w:rsidRDefault="000C4A62" w:rsidP="00E5194C">
            <w:pPr>
              <w:ind w:firstLine="709"/>
              <w:jc w:val="both"/>
            </w:pPr>
            <w:r>
              <w:t>2) финансовые документы заемщика;</w:t>
            </w:r>
          </w:p>
          <w:p w:rsidR="000C4A62" w:rsidRDefault="000C4A62" w:rsidP="00E5194C">
            <w:pPr>
              <w:ind w:firstLine="709"/>
              <w:jc w:val="both"/>
            </w:pPr>
            <w:r>
              <w:t>3) согласие на обработку персональных данных.</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Место предоставления документов</w:t>
            </w:r>
          </w:p>
        </w:tc>
      </w:tr>
      <w:tr w:rsidR="000C4A62" w:rsidTr="00294FC2">
        <w:tc>
          <w:tcPr>
            <w:tcW w:w="9571" w:type="dxa"/>
            <w:shd w:val="clear" w:color="auto" w:fill="FFFFFF" w:themeFill="background1"/>
          </w:tcPr>
          <w:p w:rsidR="000C4A62" w:rsidRDefault="000C4A62" w:rsidP="00294FC2">
            <w:pPr>
              <w:ind w:firstLine="709"/>
              <w:jc w:val="both"/>
            </w:pPr>
            <w:r w:rsidRPr="00E5194C">
              <w:t>АО «</w:t>
            </w:r>
            <w:proofErr w:type="spellStart"/>
            <w:r w:rsidRPr="00E5194C">
              <w:t>Микрокредитная</w:t>
            </w:r>
            <w:proofErr w:type="spellEnd"/>
            <w:r w:rsidRPr="00E5194C">
              <w:t xml:space="preserve"> компания Республики Коми» по адресу: Республика Коми, 167000, г. Сыктывкар, ул. Ленина, 74, 3 этаж.</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Контактное лицо</w:t>
            </w:r>
          </w:p>
        </w:tc>
      </w:tr>
      <w:tr w:rsidR="000C4A62" w:rsidTr="00294FC2">
        <w:tc>
          <w:tcPr>
            <w:tcW w:w="9571" w:type="dxa"/>
            <w:shd w:val="clear" w:color="auto" w:fill="FFFFFF" w:themeFill="background1"/>
          </w:tcPr>
          <w:p w:rsidR="000C4A62" w:rsidRDefault="000C4A62" w:rsidP="00294FC2">
            <w:pPr>
              <w:ind w:firstLine="709"/>
              <w:jc w:val="both"/>
            </w:pPr>
            <w:r w:rsidRPr="00E5194C">
              <w:t>Генеральный директор АО «</w:t>
            </w:r>
            <w:proofErr w:type="spellStart"/>
            <w:r w:rsidRPr="00E5194C">
              <w:t>Микрокредитная</w:t>
            </w:r>
            <w:proofErr w:type="spellEnd"/>
            <w:r w:rsidRPr="00E5194C">
              <w:t xml:space="preserve"> компания Республики Коми» </w:t>
            </w:r>
            <w:proofErr w:type="spellStart"/>
            <w:r w:rsidRPr="00E5194C">
              <w:t>Смышляева</w:t>
            </w:r>
            <w:proofErr w:type="spellEnd"/>
            <w:r w:rsidRPr="00E5194C">
              <w:t xml:space="preserve"> Анастасия Владимировна: тел. (8212)401-200, (e-</w:t>
            </w:r>
            <w:proofErr w:type="spellStart"/>
            <w:r w:rsidRPr="00E5194C">
              <w:t>mail</w:t>
            </w:r>
            <w:proofErr w:type="spellEnd"/>
            <w:r w:rsidRPr="00E5194C">
              <w:t>: mikrokredit@mbrk.rkomi.ru, mforkomi@gmail.com)</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Источники получения информации о поддержке</w:t>
            </w:r>
          </w:p>
        </w:tc>
      </w:tr>
      <w:tr w:rsidR="000C4A62" w:rsidRPr="00355A69" w:rsidTr="00294FC2">
        <w:tc>
          <w:tcPr>
            <w:tcW w:w="9571" w:type="dxa"/>
            <w:shd w:val="clear" w:color="auto" w:fill="FFFFFF" w:themeFill="background1"/>
          </w:tcPr>
          <w:p w:rsidR="000C4A62" w:rsidRPr="00355A69" w:rsidRDefault="000C4A62" w:rsidP="00E5194C">
            <w:pPr>
              <w:ind w:firstLine="709"/>
              <w:jc w:val="both"/>
            </w:pPr>
            <w:r>
              <w:lastRenderedPageBreak/>
              <w:t>В информационно-телекоммуникационной сети Интернет: на</w:t>
            </w:r>
            <w:r>
              <w:tab/>
              <w:t xml:space="preserve"> официальном сайте АНО Республики Коми «Центр развития предпринимательства» (https://мойбизнес11.рф) в разделе «</w:t>
            </w:r>
            <w:proofErr w:type="spellStart"/>
            <w:r>
              <w:t>Микрокредитная</w:t>
            </w:r>
            <w:proofErr w:type="spellEnd"/>
            <w:r>
              <w:t xml:space="preserve"> компания Республики Коми».</w:t>
            </w:r>
          </w:p>
        </w:tc>
      </w:tr>
      <w:tr w:rsidR="000C4A62" w:rsidRPr="00355A69" w:rsidTr="00294FC2">
        <w:tc>
          <w:tcPr>
            <w:tcW w:w="9571" w:type="dxa"/>
            <w:shd w:val="clear" w:color="auto" w:fill="DBE5F1" w:themeFill="accent1" w:themeFillTint="33"/>
          </w:tcPr>
          <w:p w:rsidR="000C4A62" w:rsidRPr="00355A69" w:rsidRDefault="000C4A62" w:rsidP="00294FC2">
            <w:pPr>
              <w:ind w:firstLine="709"/>
              <w:jc w:val="center"/>
              <w:rPr>
                <w:b/>
                <w:i/>
              </w:rPr>
            </w:pPr>
            <w:r w:rsidRPr="00EF21F0">
              <w:rPr>
                <w:b/>
                <w:i/>
              </w:rPr>
              <w:t>Предоставление поручительств АО «Гарантийный фонд Республики Коми»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294FC2">
        <w:tc>
          <w:tcPr>
            <w:tcW w:w="9571" w:type="dxa"/>
            <w:shd w:val="clear" w:color="auto" w:fill="FFFFFF" w:themeFill="background1"/>
          </w:tcPr>
          <w:p w:rsidR="000C4A62" w:rsidRDefault="000C4A62" w:rsidP="00294FC2">
            <w:pPr>
              <w:ind w:firstLine="709"/>
              <w:jc w:val="both"/>
            </w:pPr>
            <w:r w:rsidRPr="00EF21F0">
              <w:t>Федеральный закон от 24.07.2007 № 209-ФЗ «О развитии малого и среднего предпринимате</w:t>
            </w:r>
            <w:r>
              <w:t>льства в Российской Федерации»</w:t>
            </w:r>
          </w:p>
          <w:p w:rsidR="000C4A62" w:rsidRDefault="000C4A62" w:rsidP="00294FC2">
            <w:pPr>
              <w:ind w:firstLine="709"/>
              <w:jc w:val="both"/>
            </w:pPr>
            <w:r>
              <w:t>П</w:t>
            </w:r>
            <w:r w:rsidRPr="00EF21F0">
              <w:t xml:space="preserve">остановление Правительства Российской Федерации от 15.04.2014 № 316  </w:t>
            </w:r>
            <w:r>
              <w:br/>
            </w:r>
            <w:r w:rsidRPr="00EF21F0">
              <w:t xml:space="preserve">«Об утверждении государственной программы Российской Федерации «Экономическое развитие и инновационная экономика», </w:t>
            </w:r>
          </w:p>
          <w:p w:rsidR="000C4A62" w:rsidRDefault="000C4A62" w:rsidP="00294FC2">
            <w:pPr>
              <w:ind w:firstLine="709"/>
              <w:jc w:val="both"/>
            </w:pPr>
            <w:r>
              <w:t>П</w:t>
            </w:r>
            <w:r w:rsidRPr="00EF21F0">
              <w:t xml:space="preserve">риказ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p>
          <w:p w:rsidR="000C4A62" w:rsidRDefault="000C4A62" w:rsidP="00294FC2">
            <w:pPr>
              <w:ind w:firstLine="709"/>
              <w:jc w:val="both"/>
            </w:pPr>
            <w:r>
              <w:t>П</w:t>
            </w:r>
            <w:r w:rsidRPr="00EF21F0">
              <w:t xml:space="preserve">риказ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w:t>
            </w:r>
            <w:r>
              <w:br/>
            </w:r>
            <w:r w:rsidRPr="00EF21F0">
              <w:t xml:space="preserve">в субъектах Российской Федерации, направленных на достижение целей, показателей </w:t>
            </w:r>
            <w:r>
              <w:br/>
            </w:r>
            <w:r w:rsidRPr="00EF21F0">
              <w:t xml:space="preserve">и результатов региональных проектов, обеспечивающих достижение целей, показателей </w:t>
            </w:r>
            <w:r>
              <w:br/>
            </w:r>
            <w:r w:rsidRPr="00EF21F0">
              <w:t xml:space="preserve">и результатов федеральных проектов, входящих в состав национального проекта «Малое </w:t>
            </w:r>
            <w:r>
              <w:br/>
            </w:r>
            <w:r w:rsidRPr="00EF21F0">
              <w:t>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порядок предоставления поручительств АО «Гарантийный фонд Республики Коми» по кредитным договорам, договорам займа, договорам лизинга, иным договорам о финансировании, утвержденный решением совета директоров</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Получатели поддержки и основные условия ее предоставления</w:t>
            </w:r>
          </w:p>
        </w:tc>
      </w:tr>
      <w:tr w:rsidR="000C4A62" w:rsidTr="00294FC2">
        <w:tc>
          <w:tcPr>
            <w:tcW w:w="9571" w:type="dxa"/>
            <w:shd w:val="clear" w:color="auto" w:fill="FFFFFF" w:themeFill="background1"/>
          </w:tcPr>
          <w:p w:rsidR="000C4A62" w:rsidRDefault="000C4A62" w:rsidP="00EF21F0">
            <w:pPr>
              <w:ind w:firstLine="709"/>
              <w:jc w:val="both"/>
            </w:pPr>
            <w:r>
              <w:t>Условия предоставления поручительств</w:t>
            </w:r>
          </w:p>
          <w:p w:rsidR="000C4A62" w:rsidRDefault="000C4A62" w:rsidP="00EF21F0">
            <w:pPr>
              <w:ind w:firstLine="709"/>
              <w:jc w:val="both"/>
            </w:pPr>
            <w:r>
              <w:t>Поручительство предоставляется субъектам МСП и организациям инфраструктуры поддержки по обязательствам (кредитам, займам, лизинговым платежам, иным платежам по заимствованию), отвечающим следующим критериям:</w:t>
            </w:r>
          </w:p>
          <w:p w:rsidR="000C4A62" w:rsidRDefault="000C4A62" w:rsidP="00EF21F0">
            <w:pPr>
              <w:ind w:firstLine="709"/>
              <w:jc w:val="both"/>
            </w:pPr>
            <w:r>
              <w:t xml:space="preserve">1. Регистрация в соответствии с законодательством Российской Федерации </w:t>
            </w:r>
            <w:r>
              <w:br/>
              <w:t>на территории Республики Коми;</w:t>
            </w:r>
          </w:p>
          <w:p w:rsidR="000C4A62" w:rsidRDefault="000C4A62" w:rsidP="00EF21F0">
            <w:pPr>
              <w:ind w:firstLine="709"/>
              <w:jc w:val="both"/>
            </w:pPr>
            <w:r>
              <w:t xml:space="preserve">2. На дату подачи заявки отсутствует просроченная задолженность </w:t>
            </w:r>
            <w:r>
              <w:br/>
              <w:t>по начисленным налогам, сборам, соответствующим пеням, штрафам и иным обязательным платежам перед бюджетами всех уровней;</w:t>
            </w:r>
          </w:p>
          <w:p w:rsidR="000C4A62" w:rsidRDefault="000C4A62" w:rsidP="00EF21F0">
            <w:pPr>
              <w:ind w:firstLine="709"/>
              <w:jc w:val="both"/>
            </w:pPr>
            <w:r>
              <w:t xml:space="preserve">3. В отношении субъекта МСП и (или) организации инфраструктуры </w:t>
            </w:r>
            <w:r>
              <w:br/>
              <w:t xml:space="preserve">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w:t>
            </w:r>
            <w:r>
              <w:br/>
              <w:t>в виде аннулирования или приостановления действия лицензии;</w:t>
            </w:r>
          </w:p>
          <w:p w:rsidR="000C4A62" w:rsidRDefault="000C4A62" w:rsidP="00EF21F0">
            <w:pPr>
              <w:ind w:firstLine="709"/>
              <w:jc w:val="both"/>
            </w:pPr>
            <w:r>
              <w:t>4. Соответствие критериям предоставления кредита в банках;</w:t>
            </w:r>
          </w:p>
          <w:p w:rsidR="000C4A62" w:rsidRDefault="000C4A62" w:rsidP="00EF21F0">
            <w:pPr>
              <w:ind w:firstLine="709"/>
              <w:jc w:val="both"/>
            </w:pPr>
            <w:r>
              <w:t>5. Субъект МСП и (или) организация инфраструктуры не являются участниками соглашений о разделе продукции;</w:t>
            </w:r>
          </w:p>
          <w:p w:rsidR="000C4A62" w:rsidRDefault="000C4A62" w:rsidP="00EF21F0">
            <w:pPr>
              <w:ind w:firstLine="709"/>
              <w:jc w:val="both"/>
            </w:pPr>
            <w:r>
              <w:t>6. Субъект МСП и (или) организация инфраструктуры не осуществляют предпринимательскую деятельность в сфере игорного бизнеса.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Размер поддержки</w:t>
            </w:r>
          </w:p>
        </w:tc>
      </w:tr>
      <w:tr w:rsidR="000C4A62" w:rsidTr="00294FC2">
        <w:tc>
          <w:tcPr>
            <w:tcW w:w="9571" w:type="dxa"/>
            <w:shd w:val="clear" w:color="auto" w:fill="FFFFFF" w:themeFill="background1"/>
          </w:tcPr>
          <w:p w:rsidR="000C4A62" w:rsidRDefault="000C4A62" w:rsidP="00EF21F0">
            <w:pPr>
              <w:ind w:firstLine="709"/>
              <w:jc w:val="both"/>
            </w:pPr>
            <w:r>
              <w:lastRenderedPageBreak/>
              <w:t>Максимальная ответственность Фонда перед финансовыми организациями не может превышать 70% от суммы не исполненных субъектом МСП, организацией инфраструктуры поддержки обязательств по заключенному договору.</w:t>
            </w:r>
          </w:p>
          <w:p w:rsidR="000C4A62" w:rsidRDefault="000C4A62" w:rsidP="00EF21F0">
            <w:pPr>
              <w:ind w:firstLine="709"/>
              <w:jc w:val="both"/>
            </w:pPr>
            <w:r>
              <w:t xml:space="preserve">Максимальный размер поручительства Гарантийного фонда Республики Коми в отношении одного Заемщика c 05.11.2019 г. </w:t>
            </w:r>
            <w:proofErr w:type="spellStart"/>
            <w:r>
              <w:t>cоставляет</w:t>
            </w:r>
            <w:proofErr w:type="spellEnd"/>
            <w:r>
              <w:t xml:space="preserve"> 25 млн рублей.</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Способ отбора субъектов для поддержки</w:t>
            </w:r>
          </w:p>
        </w:tc>
      </w:tr>
      <w:tr w:rsidR="000C4A62" w:rsidTr="00294FC2">
        <w:tc>
          <w:tcPr>
            <w:tcW w:w="9571" w:type="dxa"/>
            <w:shd w:val="clear" w:color="auto" w:fill="FFFFFF" w:themeFill="background1"/>
          </w:tcPr>
          <w:p w:rsidR="000C4A62" w:rsidRDefault="000C4A62" w:rsidP="00294FC2">
            <w:pPr>
              <w:ind w:firstLine="709"/>
              <w:jc w:val="both"/>
            </w:pPr>
            <w:r w:rsidRPr="00EF21F0">
              <w:t>Заявительная форма.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EF21F0">
              <w:rPr>
                <w:b/>
              </w:rPr>
              <w:t>Срок поручительства</w:t>
            </w:r>
          </w:p>
        </w:tc>
      </w:tr>
      <w:tr w:rsidR="000C4A62" w:rsidTr="00294FC2">
        <w:tc>
          <w:tcPr>
            <w:tcW w:w="9571" w:type="dxa"/>
            <w:shd w:val="clear" w:color="auto" w:fill="FFFFFF" w:themeFill="background1"/>
          </w:tcPr>
          <w:p w:rsidR="000C4A62" w:rsidRDefault="000C4A62" w:rsidP="00294FC2">
            <w:pPr>
              <w:ind w:firstLine="709"/>
              <w:jc w:val="both"/>
            </w:pPr>
            <w:r w:rsidRPr="00EF21F0">
              <w:t>Срок поручительства равен сроку кредита или сроку, указанному в заявке на поручительство в соответствии с решением Банка. В режиме повышенной готовности максимальный срок поручительства – 3 года.</w:t>
            </w:r>
          </w:p>
        </w:tc>
      </w:tr>
      <w:tr w:rsidR="000C4A62" w:rsidTr="00EF21F0">
        <w:tc>
          <w:tcPr>
            <w:tcW w:w="9571" w:type="dxa"/>
            <w:shd w:val="clear" w:color="auto" w:fill="F2F2F2" w:themeFill="background1" w:themeFillShade="F2"/>
          </w:tcPr>
          <w:p w:rsidR="000C4A62" w:rsidRPr="00EF21F0" w:rsidRDefault="000C4A62" w:rsidP="00EF21F0">
            <w:pPr>
              <w:jc w:val="both"/>
              <w:rPr>
                <w:b/>
              </w:rPr>
            </w:pPr>
            <w:r w:rsidRPr="00EF21F0">
              <w:rPr>
                <w:b/>
              </w:rPr>
              <w:t>Процентная ставка</w:t>
            </w:r>
          </w:p>
        </w:tc>
      </w:tr>
      <w:tr w:rsidR="000C4A62" w:rsidTr="00294FC2">
        <w:tc>
          <w:tcPr>
            <w:tcW w:w="9571" w:type="dxa"/>
            <w:shd w:val="clear" w:color="auto" w:fill="FFFFFF" w:themeFill="background1"/>
          </w:tcPr>
          <w:p w:rsidR="000C4A62" w:rsidRPr="00EF21F0" w:rsidRDefault="000C4A62" w:rsidP="00294FC2">
            <w:pPr>
              <w:ind w:firstLine="709"/>
              <w:jc w:val="both"/>
            </w:pPr>
            <w:r w:rsidRPr="00EF21F0">
              <w:t xml:space="preserve">Размер платы за предоставление поручительства составляет 0,5 - 1,75 % годовых от суммы </w:t>
            </w:r>
            <w:proofErr w:type="gramStart"/>
            <w:r w:rsidRPr="00EF21F0">
              <w:t>предоставленного  поручительства</w:t>
            </w:r>
            <w:proofErr w:type="gramEnd"/>
            <w:r w:rsidRPr="00EF21F0">
              <w:t xml:space="preserve"> в зависимости от срока кредитования. Оплата вознаграждения производится единовременно в сроки, установленные договором поручительства.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Перечень предоставляемых документов</w:t>
            </w:r>
          </w:p>
        </w:tc>
      </w:tr>
      <w:tr w:rsidR="000C4A62" w:rsidTr="00294FC2">
        <w:tc>
          <w:tcPr>
            <w:tcW w:w="9571" w:type="dxa"/>
            <w:shd w:val="clear" w:color="auto" w:fill="FFFFFF" w:themeFill="background1"/>
          </w:tcPr>
          <w:p w:rsidR="000C4A62" w:rsidRDefault="000C4A62" w:rsidP="00EF21F0">
            <w:pPr>
              <w:ind w:firstLine="709"/>
              <w:jc w:val="both"/>
            </w:pPr>
            <w:r>
              <w:t>Перечень документов, предоставляемых для рассмотрения вопроса о предоставлении поручительства:</w:t>
            </w:r>
          </w:p>
          <w:p w:rsidR="000C4A62" w:rsidRDefault="000C4A62" w:rsidP="00EF21F0">
            <w:pPr>
              <w:ind w:firstLine="709"/>
              <w:jc w:val="both"/>
            </w:pPr>
            <w:r>
              <w:t>I. Общая информация:</w:t>
            </w:r>
          </w:p>
          <w:p w:rsidR="000C4A62" w:rsidRDefault="000C4A62" w:rsidP="00EF21F0">
            <w:pPr>
              <w:ind w:firstLine="709"/>
              <w:jc w:val="both"/>
            </w:pPr>
            <w:r>
              <w:t xml:space="preserve">1) заявка Заемщика на предоставление поручительства; </w:t>
            </w:r>
          </w:p>
          <w:p w:rsidR="000C4A62" w:rsidRDefault="000C4A62" w:rsidP="00EF21F0">
            <w:pPr>
              <w:ind w:firstLine="709"/>
              <w:jc w:val="both"/>
            </w:pPr>
            <w:r>
              <w:t>2) выписка из решения либо копия решения уполномоченного органа (лица) финансовой организации о предоставлении кредита/займа/заключении договора лизинга;</w:t>
            </w:r>
          </w:p>
          <w:p w:rsidR="000C4A62" w:rsidRDefault="000C4A62" w:rsidP="00EF21F0">
            <w:pPr>
              <w:ind w:firstLine="709"/>
              <w:jc w:val="both"/>
            </w:pPr>
            <w:r>
              <w:t>3) копия заключения финансовой организации о финансовом состоянии Заемщика, содержащего анализ деятельности Заемщика;</w:t>
            </w:r>
          </w:p>
          <w:p w:rsidR="000C4A62" w:rsidRDefault="000C4A62" w:rsidP="00EF21F0">
            <w:pPr>
              <w:ind w:firstLine="709"/>
              <w:jc w:val="both"/>
            </w:pPr>
            <w:r>
              <w:t>4) копия заключения риск-менеджера финансовой организации (при наличии);</w:t>
            </w:r>
          </w:p>
          <w:p w:rsidR="000C4A62" w:rsidRDefault="000C4A62" w:rsidP="00EF21F0">
            <w:pPr>
              <w:ind w:firstLine="709"/>
              <w:jc w:val="both"/>
            </w:pPr>
            <w:r>
              <w:t>5) копии правоустанавливающих документов по предоставляемому финансовой организации имущественному обеспечению;</w:t>
            </w:r>
          </w:p>
          <w:p w:rsidR="000C4A62" w:rsidRDefault="000C4A62" w:rsidP="00EF21F0">
            <w:pPr>
              <w:ind w:firstLine="709"/>
              <w:jc w:val="both"/>
            </w:pPr>
            <w:r>
              <w:t>6) копии актов осмотра залога и залоговое заключение в отношении имущества, передаваемого в залог (при наличии);</w:t>
            </w:r>
          </w:p>
          <w:p w:rsidR="000C4A62" w:rsidRDefault="000C4A62" w:rsidP="00EF21F0">
            <w:pPr>
              <w:ind w:firstLine="709"/>
              <w:jc w:val="both"/>
            </w:pPr>
            <w:r>
              <w:t>7) согласие на обработку персональных данных единоличного исполнительного органа юридического лица, индивидуального предпринимателя, физического лица – Заемщика, Поручителя, Залогодателя по форме Гарантийного фонда Республики Коми.</w:t>
            </w:r>
          </w:p>
          <w:p w:rsidR="000C4A62" w:rsidRDefault="000C4A62" w:rsidP="00EF21F0">
            <w:pPr>
              <w:ind w:firstLine="709"/>
              <w:jc w:val="both"/>
            </w:pPr>
            <w:r>
              <w:t>II. Юридические документы Заемщика (также Поручителя и/или Залогодателя) юридического лица:</w:t>
            </w:r>
          </w:p>
          <w:p w:rsidR="000C4A62" w:rsidRDefault="000C4A62" w:rsidP="00EF21F0">
            <w:pPr>
              <w:ind w:firstLine="709"/>
              <w:jc w:val="both"/>
            </w:pPr>
            <w:r>
              <w:t xml:space="preserve">1) копия Устава (со всеми изменениями и дополнениями к нему, в случае их внесения в Устав); </w:t>
            </w:r>
          </w:p>
          <w:p w:rsidR="000C4A62" w:rsidRDefault="000C4A62" w:rsidP="00EF21F0">
            <w:pPr>
              <w:ind w:firstLine="709"/>
              <w:jc w:val="both"/>
            </w:pPr>
            <w:r>
              <w:t>2) копия документа уполномоченного органа управления юридического лица, содержащего решение о назначении (избрании) единоличного исполнительного органа (протокол, решение, постановление и пр.);</w:t>
            </w:r>
          </w:p>
          <w:p w:rsidR="000C4A62" w:rsidRDefault="000C4A62" w:rsidP="00EF21F0">
            <w:pPr>
              <w:ind w:firstLine="709"/>
              <w:jc w:val="both"/>
            </w:pPr>
            <w:r>
              <w:t>3) копия документа, удостоверяющего личность (все заполненные страницы) руководителя юридического лица;</w:t>
            </w:r>
          </w:p>
          <w:p w:rsidR="000C4A62" w:rsidRDefault="000C4A62" w:rsidP="00EF21F0">
            <w:pPr>
              <w:ind w:firstLine="709"/>
              <w:jc w:val="both"/>
            </w:pPr>
            <w:r>
              <w:t>4) копия решения органа управления о совершении крупной сделки/сделки с заинтересованностью (в случаях, если это предусмотрено учредительными документами, законодательством);</w:t>
            </w:r>
          </w:p>
          <w:p w:rsidR="000C4A62" w:rsidRDefault="000C4A62" w:rsidP="00EF21F0">
            <w:pPr>
              <w:ind w:firstLine="709"/>
              <w:jc w:val="both"/>
            </w:pPr>
            <w:r>
              <w:t>5) копии лицензий и сертификатов на виды деятельности, производств (продукции), если деятельность Заемщика и (или) проект, на осуществление которого предоставляется кредит, заем, лизинг, предполагает осуществление видов деятельности, подлежащих лицензированию.</w:t>
            </w:r>
          </w:p>
          <w:p w:rsidR="000C4A62" w:rsidRDefault="000C4A62" w:rsidP="00EF21F0">
            <w:pPr>
              <w:ind w:firstLine="709"/>
              <w:jc w:val="both"/>
            </w:pPr>
            <w:r>
              <w:t>Для Заемщика – индивидуального предпринимателя (также Поручителя и/или Залогодателя – физического лица или индивидуального предпринимателя:</w:t>
            </w:r>
          </w:p>
          <w:p w:rsidR="000C4A62" w:rsidRDefault="000C4A62" w:rsidP="00EF21F0">
            <w:pPr>
              <w:ind w:firstLine="709"/>
              <w:jc w:val="both"/>
            </w:pPr>
            <w:r>
              <w:lastRenderedPageBreak/>
              <w:t xml:space="preserve">1) копия документа, удостоверяющего личность (все заполненные страницы) физического лица; </w:t>
            </w:r>
          </w:p>
          <w:p w:rsidR="000C4A62" w:rsidRDefault="000C4A62" w:rsidP="00EF21F0">
            <w:pPr>
              <w:ind w:firstLine="709"/>
              <w:jc w:val="both"/>
            </w:pPr>
            <w:r>
              <w:t>2) копии лицензий и сертификатов на виды деятельности, производств (продукции), если деятельность Заемщика и (или) проект, на осуществление которого предоставляется банковская гарантия, предполагает осуществление видов деятельности, подлежащих лицензированию;</w:t>
            </w:r>
          </w:p>
          <w:p w:rsidR="000C4A62" w:rsidRDefault="000C4A62" w:rsidP="00EF21F0">
            <w:pPr>
              <w:ind w:firstLine="709"/>
              <w:jc w:val="both"/>
            </w:pPr>
            <w:r>
              <w:t>3) нотариально удостоверенное согласие супруга/супруги на передачу в ипотеку недвижимого имущества (если в качестве обеспечения передается недвижимое имущество, которое приобретено в период брака).</w:t>
            </w:r>
          </w:p>
          <w:p w:rsidR="000C4A62" w:rsidRDefault="000C4A62" w:rsidP="00EF21F0">
            <w:pPr>
              <w:ind w:firstLine="709"/>
              <w:jc w:val="both"/>
            </w:pPr>
            <w:r>
              <w:t>Для Заемщика –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0C4A62" w:rsidRDefault="000C4A62" w:rsidP="00EF21F0">
            <w:pPr>
              <w:ind w:firstLine="709"/>
              <w:jc w:val="both"/>
            </w:pPr>
            <w:r>
              <w:t xml:space="preserve">1) копия документа, удостоверяющего личность (все заполненные страницы) физического лица; </w:t>
            </w:r>
          </w:p>
          <w:p w:rsidR="000C4A62" w:rsidRDefault="000C4A62" w:rsidP="00EF21F0">
            <w:pPr>
              <w:ind w:firstLine="709"/>
              <w:jc w:val="both"/>
            </w:pPr>
            <w:r>
              <w:t>2) копия справки формы КНД 1122035 о постановке на учет физического лица в качестве налогоплательщика налога на профессиональный доход, полученная не позднее одного месяца до даты подачи заявки на предоставление поручительства.</w:t>
            </w:r>
          </w:p>
          <w:p w:rsidR="000C4A62" w:rsidRDefault="000C4A62" w:rsidP="00EF21F0">
            <w:pPr>
              <w:ind w:firstLine="709"/>
              <w:jc w:val="both"/>
            </w:pPr>
            <w:r>
              <w:t>III. Финансовая информация Заемщика:</w:t>
            </w:r>
          </w:p>
          <w:p w:rsidR="000C4A62" w:rsidRDefault="000C4A62" w:rsidP="00EF21F0">
            <w:pPr>
              <w:ind w:firstLine="709"/>
              <w:jc w:val="both"/>
            </w:pPr>
            <w:r>
              <w:t xml:space="preserve">1) официальная отчетность (в зависимости от применяемой системы налогообложения) – копии бухгалтерской отчетности за последний отчетный год с отметкой налогового органа о получении и бухгалтерской/управленческой отчетности за подписью уполномоченного лица и печати Заемщика, предоставленной Заемщиком финансовой организации за анализируемый  финансовой организацией период, копия налоговой декларации за последний отчетный период с отметкой налогового органа о получении, копия книги учета доходов и расходов (при наличии), копия патента при патентной системе налогообложения; </w:t>
            </w:r>
          </w:p>
          <w:p w:rsidR="000C4A62" w:rsidRDefault="000C4A62" w:rsidP="00EF21F0">
            <w:pPr>
              <w:ind w:firstLine="709"/>
              <w:jc w:val="both"/>
            </w:pPr>
            <w:r>
              <w:t>2) копии справок из обслуживающих банков об оборотах по расчетным счетам за последние 6 месяцев, о наличии/отсутствии картотеки неисполненных платежных документов, задолженности по заимствованиям на текущую дату, о кредитной истории за последние 12 месяцев (в случае, если данная информация отсутствует в заключении финансовой организации о финансовом состоянии Заемщика;</w:t>
            </w:r>
          </w:p>
          <w:p w:rsidR="000C4A62" w:rsidRDefault="000C4A62" w:rsidP="00EF21F0">
            <w:pPr>
              <w:ind w:firstLine="709"/>
              <w:jc w:val="both"/>
            </w:pPr>
            <w:r>
              <w:t>3) 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дней на дату заключения договора поручительства) или справка из ФНС России по форме КНД 1160080,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дней на дату заключения договора поручительства), превышающей 50 тыс. рублей (не предоставляется при предоставлении поручительства субъектам МСП, осуществляющим деятельность на территории, в отношении которой введен режим повышенной готовности или режим чрезвычайной ситуации);</w:t>
            </w:r>
          </w:p>
          <w:p w:rsidR="000C4A62" w:rsidRDefault="000C4A62" w:rsidP="00EF21F0">
            <w:pPr>
              <w:ind w:firstLine="709"/>
              <w:jc w:val="both"/>
            </w:pPr>
            <w:r>
              <w:t>4) справка регионального отделения Фонда социального страхования РФ по Республике Коми или его территориальных органов об исполнении Заемщиком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(не предоставляется при предоставлении поручительства субъектам МСП, осуществляющим деятельность на территории, в отношении которой введен режим повышенной готовности или режим чрезвычайной ситуации);</w:t>
            </w:r>
          </w:p>
          <w:p w:rsidR="000C4A62" w:rsidRDefault="000C4A62" w:rsidP="00EF21F0">
            <w:pPr>
              <w:ind w:firstLine="709"/>
              <w:jc w:val="both"/>
            </w:pPr>
            <w:r>
              <w:t xml:space="preserve">5) реестр действующих контрактов Заемщика (при контрактном характере деятельности Заемщика), содержащий информацию об основных условиях контракта: </w:t>
            </w:r>
            <w:r>
              <w:lastRenderedPageBreak/>
              <w:t>цене, срока исполнения, условиях оплаты; а также об объеме выполненных работ, состоянии расчетов в разрезе контрактов;</w:t>
            </w:r>
          </w:p>
          <w:p w:rsidR="000C4A62" w:rsidRDefault="000C4A62" w:rsidP="00EF21F0">
            <w:pPr>
              <w:ind w:firstLine="709"/>
              <w:jc w:val="both"/>
            </w:pPr>
            <w:r>
              <w:t>6) справка, подписанная Заемщиком, об отсутствии задолженности перед работниками (персоналом) по заработной плате более 3-х месяцев (не предоставляется при предоставлении поручительства субъектам МСП, осуществляющим деятельность на территории, в отношении которой введен режим повышенной готовности или режим чрезвычайной ситуации).</w:t>
            </w:r>
          </w:p>
          <w:p w:rsidR="000C4A62" w:rsidRDefault="000C4A62" w:rsidP="00EF21F0">
            <w:pPr>
              <w:ind w:firstLine="709"/>
              <w:jc w:val="both"/>
            </w:pPr>
            <w:r>
              <w:t>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C4A62" w:rsidRDefault="000C4A62" w:rsidP="00EF21F0">
            <w:pPr>
              <w:ind w:firstLine="709"/>
              <w:jc w:val="both"/>
            </w:pPr>
            <w:r>
              <w:t xml:space="preserve">1) справка по форме КНД 1122035 о состоянии расчетов (доходах) по налогу на профессиональный доход за период не менее 6 месяцев, предшествующих дате предоставления Фонду (или за имеющийся период деятельности в случае, если срок деятельности составляет менее 6 месяцев), данная справка должна быть получена не позднее, чем за один месяц до даты подачи заявки на предоставление поручительства; </w:t>
            </w:r>
          </w:p>
          <w:p w:rsidR="000C4A62" w:rsidRDefault="000C4A62" w:rsidP="00EF21F0">
            <w:pPr>
              <w:ind w:firstLine="709"/>
              <w:jc w:val="both"/>
            </w:pPr>
            <w:r>
              <w:t>2) письмо, подписанное Заемщиком, о постоянных и переменных доходах и постоянных и переменных расходах за 6 месяцев, предшествующих подаче заявки на предоставление поручительства либо за имеющийся период деятельности в случае, если срок деятельности составляет менее 6 месяцев.</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Место предоставления документов</w:t>
            </w:r>
          </w:p>
        </w:tc>
      </w:tr>
      <w:tr w:rsidR="000C4A62" w:rsidTr="00294FC2">
        <w:tc>
          <w:tcPr>
            <w:tcW w:w="9571" w:type="dxa"/>
            <w:shd w:val="clear" w:color="auto" w:fill="FFFFFF" w:themeFill="background1"/>
          </w:tcPr>
          <w:p w:rsidR="000C4A62" w:rsidRDefault="000C4A62" w:rsidP="00A24656">
            <w:pPr>
              <w:jc w:val="both"/>
            </w:pPr>
            <w:r>
              <w:t xml:space="preserve">АО «Гарантийный фонд Республики Коми» по адресу: Республика Коми, 167000, </w:t>
            </w:r>
            <w:r>
              <w:br/>
              <w:t>г. Сыктывкар, ул. Ленина, 74.</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Контактное лицо</w:t>
            </w:r>
          </w:p>
        </w:tc>
      </w:tr>
      <w:tr w:rsidR="000C4A62" w:rsidTr="00294FC2">
        <w:tc>
          <w:tcPr>
            <w:tcW w:w="9571" w:type="dxa"/>
            <w:shd w:val="clear" w:color="auto" w:fill="FFFFFF" w:themeFill="background1"/>
          </w:tcPr>
          <w:p w:rsidR="000C4A62" w:rsidRDefault="000C4A62" w:rsidP="00294FC2">
            <w:pPr>
              <w:ind w:firstLine="709"/>
              <w:jc w:val="both"/>
            </w:pPr>
            <w:r w:rsidRPr="00EF21F0">
              <w:t>Генеральный директор АО «Гарантийный фонд Республики Коми» Рочев Максим Витальевич: тел. (8212)40-10-70, (e-</w:t>
            </w:r>
            <w:proofErr w:type="spellStart"/>
            <w:r w:rsidRPr="00EF21F0">
              <w:t>mail</w:t>
            </w:r>
            <w:proofErr w:type="spellEnd"/>
            <w:r w:rsidRPr="00EF21F0">
              <w:t>: gendir.garantfond@gmail.com)</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Источники получения информации о поддержке</w:t>
            </w:r>
          </w:p>
        </w:tc>
      </w:tr>
      <w:tr w:rsidR="000C4A62" w:rsidRPr="00355A69" w:rsidTr="00294FC2">
        <w:tc>
          <w:tcPr>
            <w:tcW w:w="9571" w:type="dxa"/>
            <w:shd w:val="clear" w:color="auto" w:fill="FFFFFF" w:themeFill="background1"/>
          </w:tcPr>
          <w:p w:rsidR="000C4A62" w:rsidRPr="00355A69" w:rsidRDefault="000C4A62" w:rsidP="00EF21F0">
            <w:pPr>
              <w:ind w:firstLine="709"/>
              <w:jc w:val="both"/>
            </w:pPr>
            <w:r>
              <w:t>В информационно-телекоммуникационной сети Интернет: на</w:t>
            </w:r>
            <w:r>
              <w:tab/>
              <w:t xml:space="preserve"> официальном сайте АНО Республики Коми «Центр развития предпринимательства» (https://мойбизнес11.рф) </w:t>
            </w:r>
            <w:r>
              <w:br/>
              <w:t>в разделе «Гарантийный фонд».</w:t>
            </w:r>
          </w:p>
        </w:tc>
      </w:tr>
      <w:tr w:rsidR="000C4A62" w:rsidRPr="00355A69" w:rsidTr="00294FC2">
        <w:tc>
          <w:tcPr>
            <w:tcW w:w="9571" w:type="dxa"/>
            <w:shd w:val="clear" w:color="auto" w:fill="DBE5F1" w:themeFill="accent1" w:themeFillTint="33"/>
          </w:tcPr>
          <w:p w:rsidR="000C4A62" w:rsidRPr="00355A69" w:rsidRDefault="000C4A62" w:rsidP="00294FC2">
            <w:pPr>
              <w:ind w:firstLine="709"/>
              <w:jc w:val="center"/>
              <w:rPr>
                <w:b/>
                <w:i/>
              </w:rPr>
            </w:pPr>
            <w:r w:rsidRPr="00EF21F0">
              <w:rPr>
                <w:b/>
                <w:i/>
              </w:rPr>
              <w:t>Предоставление АО «Лизинговая компания Республики Коми» в лизинг автотранспортных средств, техники, оборудования субъектам малого и среднего предпринимательства и организациям, образующим инфраструктуру поддержки субъектов МСП Республики Коми</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294FC2">
        <w:tc>
          <w:tcPr>
            <w:tcW w:w="9571" w:type="dxa"/>
            <w:shd w:val="clear" w:color="auto" w:fill="FFFFFF" w:themeFill="background1"/>
          </w:tcPr>
          <w:p w:rsidR="000C4A62" w:rsidRDefault="000C4A62" w:rsidP="00294FC2">
            <w:pPr>
              <w:ind w:firstLine="709"/>
              <w:jc w:val="both"/>
            </w:pPr>
            <w:r w:rsidRPr="00EF21F0">
              <w:t>Федеральный закон от 29.10.1998 № 164-ФЗ «О финансовой аренде (лизинге)», правила передачи имущества в финансовую аренду (лизинг)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Республики Коми, акционерного общества «Лизинговая компания Республики Коми», утвержденные решением совета директоров</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Получатели поддержки и основные условия ее предоставления</w:t>
            </w:r>
          </w:p>
        </w:tc>
      </w:tr>
      <w:tr w:rsidR="000C4A62" w:rsidTr="00294FC2">
        <w:tc>
          <w:tcPr>
            <w:tcW w:w="9571" w:type="dxa"/>
            <w:shd w:val="clear" w:color="auto" w:fill="FFFFFF" w:themeFill="background1"/>
          </w:tcPr>
          <w:p w:rsidR="000C4A62" w:rsidRPr="00EF21F0" w:rsidRDefault="000C4A62" w:rsidP="00EF21F0">
            <w:pPr>
              <w:ind w:firstLine="709"/>
              <w:jc w:val="both"/>
              <w:rPr>
                <w:u w:val="single"/>
              </w:rPr>
            </w:pPr>
            <w:r w:rsidRPr="00EF21F0">
              <w:rPr>
                <w:u w:val="single"/>
              </w:rPr>
              <w:t>Договор лизинга заключается с Заявителем:</w:t>
            </w:r>
          </w:p>
          <w:p w:rsidR="000C4A62" w:rsidRDefault="000C4A62" w:rsidP="00EF21F0">
            <w:pPr>
              <w:ind w:firstLine="709"/>
              <w:jc w:val="both"/>
            </w:pPr>
            <w:r>
              <w:t xml:space="preserve">1) зарегистрированным налоговыми органами на территории Республики </w:t>
            </w:r>
            <w:proofErr w:type="gramStart"/>
            <w:r>
              <w:t>Коми</w:t>
            </w:r>
            <w:proofErr w:type="gramEnd"/>
            <w:r>
              <w:t xml:space="preserve"> либо имеющим зарегистрированное налоговыми органами на территории Республики Коми обособленное подразделение (филиал, представительство), с даты государственной регистрации которого до даты обращения за лизингом прошло не менее 9 месяцев, имеющим адрес места нахождения и регистрации на территории Республики Коми;</w:t>
            </w:r>
          </w:p>
          <w:p w:rsidR="000C4A62" w:rsidRDefault="000C4A62" w:rsidP="00EF21F0">
            <w:pPr>
              <w:ind w:firstLine="709"/>
              <w:jc w:val="both"/>
            </w:pPr>
            <w:r>
              <w:t xml:space="preserve">2) осуществляющим деятельность на территории Республики Коми;  </w:t>
            </w:r>
          </w:p>
          <w:p w:rsidR="000C4A62" w:rsidRDefault="000C4A62" w:rsidP="00EF21F0">
            <w:pPr>
              <w:ind w:firstLine="709"/>
              <w:jc w:val="both"/>
            </w:pPr>
            <w:r>
              <w:lastRenderedPageBreak/>
              <w:t>3) не имеющим просроченной (неурегулированной)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p>
          <w:p w:rsidR="000C4A62" w:rsidRDefault="000C4A62" w:rsidP="00EF21F0">
            <w:pPr>
              <w:ind w:firstLine="709"/>
              <w:jc w:val="both"/>
            </w:pPr>
            <w:r>
              <w:t>4) в отношении которого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ликвидации, либо санкции в виде аннулирования или приостановления действия лицензии (в случае, если деятельность Заявителя подлежит лицензированию);</w:t>
            </w:r>
          </w:p>
          <w:p w:rsidR="000C4A62" w:rsidRDefault="000C4A62" w:rsidP="00EF21F0">
            <w:pPr>
              <w:ind w:firstLine="709"/>
              <w:jc w:val="both"/>
            </w:pPr>
            <w:r>
              <w:t xml:space="preserve">5) в отношении которого отсутствует событие, зафиксированное кредитором (банком, лизинговой компанией, иной финансовой организацией), свидетельствующее о невозможности исполнения СМСП своих обязательств перед данным кредитором, в том числе нарушение платежной дисциплины сроком более 90 дней. </w:t>
            </w:r>
          </w:p>
          <w:p w:rsidR="000C4A62" w:rsidRPr="00EF21F0" w:rsidRDefault="000C4A62" w:rsidP="00EF21F0">
            <w:pPr>
              <w:ind w:firstLine="709"/>
              <w:jc w:val="both"/>
              <w:rPr>
                <w:u w:val="single"/>
              </w:rPr>
            </w:pPr>
            <w:r w:rsidRPr="00EF21F0">
              <w:rPr>
                <w:u w:val="single"/>
              </w:rPr>
              <w:t>Договор лизинга не заключается с Заявителем:</w:t>
            </w:r>
          </w:p>
          <w:p w:rsidR="000C4A62" w:rsidRDefault="000C4A62" w:rsidP="00EF21F0">
            <w:pPr>
              <w:ind w:firstLine="709"/>
              <w:jc w:val="both"/>
            </w:pPr>
            <w:r>
              <w:t>1) являющимся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C4A62" w:rsidRDefault="000C4A62" w:rsidP="00EF21F0">
            <w:pPr>
              <w:ind w:firstLine="709"/>
              <w:jc w:val="both"/>
            </w:pPr>
            <w:r>
              <w:t>2) являющимся участником соглашений о разделе продукции;</w:t>
            </w:r>
          </w:p>
          <w:p w:rsidR="000C4A62" w:rsidRDefault="000C4A62" w:rsidP="00EF21F0">
            <w:pPr>
              <w:ind w:firstLine="709"/>
              <w:jc w:val="both"/>
            </w:pPr>
            <w:r>
              <w:t>3) осуществляющим предпринимательскую деятельность в сфере игорного бизнеса;</w:t>
            </w:r>
          </w:p>
          <w:p w:rsidR="000C4A62" w:rsidRDefault="000C4A62" w:rsidP="00EF21F0">
            <w:pPr>
              <w:ind w:firstLine="709"/>
              <w:jc w:val="both"/>
            </w:pPr>
            <w:r>
              <w:t>4) 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C4A62" w:rsidRDefault="000C4A62" w:rsidP="00EF21F0">
            <w:pPr>
              <w:ind w:firstLine="709"/>
              <w:jc w:val="both"/>
            </w:pPr>
            <w:r>
              <w:t>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C4A62" w:rsidRDefault="000C4A62" w:rsidP="00EF21F0">
            <w:pPr>
              <w:ind w:firstLine="709"/>
              <w:jc w:val="both"/>
            </w:pPr>
            <w:r>
              <w:t>6) не представившим документы, предусмотренные в разделе 7 Правил, или представившим недостоверные сведения и документы.</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Размер поддержки</w:t>
            </w:r>
          </w:p>
        </w:tc>
      </w:tr>
      <w:tr w:rsidR="000C4A62" w:rsidTr="00294FC2">
        <w:tc>
          <w:tcPr>
            <w:tcW w:w="9571" w:type="dxa"/>
            <w:shd w:val="clear" w:color="auto" w:fill="FFFFFF" w:themeFill="background1"/>
          </w:tcPr>
          <w:p w:rsidR="000C4A62" w:rsidRDefault="000C4A62" w:rsidP="00294FC2">
            <w:pPr>
              <w:ind w:firstLine="709"/>
              <w:jc w:val="both"/>
            </w:pPr>
            <w:r w:rsidRPr="00EF21F0">
              <w:t>Минимальная стоимость приобретаемого имущества (основных средств) для последующей передачи по договору лизинга составляет 100 000 (сто тысяч) рублей, максимальная стоимость приобретаемого имущества (основных средств) для последующей передачи по договору лизинга составляет 25 000 000 (двадцать пять миллионов) рублей.</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Способ отбора субъектов для поддержки</w:t>
            </w:r>
          </w:p>
        </w:tc>
      </w:tr>
      <w:tr w:rsidR="000C4A62" w:rsidTr="00294FC2">
        <w:tc>
          <w:tcPr>
            <w:tcW w:w="9571" w:type="dxa"/>
            <w:shd w:val="clear" w:color="auto" w:fill="FFFFFF" w:themeFill="background1"/>
          </w:tcPr>
          <w:p w:rsidR="000C4A62" w:rsidRDefault="000C4A62" w:rsidP="00294FC2">
            <w:pPr>
              <w:ind w:firstLine="709"/>
              <w:jc w:val="both"/>
            </w:pPr>
            <w:r w:rsidRPr="00EF21F0">
              <w:t>Заявительная форма.</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EF21F0">
              <w:rPr>
                <w:b/>
              </w:rPr>
              <w:t>Срок договора лизинга</w:t>
            </w:r>
          </w:p>
        </w:tc>
      </w:tr>
      <w:tr w:rsidR="000C4A62" w:rsidTr="00294FC2">
        <w:tc>
          <w:tcPr>
            <w:tcW w:w="9571" w:type="dxa"/>
            <w:shd w:val="clear" w:color="auto" w:fill="FFFFFF" w:themeFill="background1"/>
          </w:tcPr>
          <w:p w:rsidR="000C4A62" w:rsidRDefault="000C4A62" w:rsidP="00294FC2">
            <w:pPr>
              <w:ind w:firstLine="709"/>
              <w:jc w:val="both"/>
            </w:pPr>
            <w:r w:rsidRPr="00EF21F0">
              <w:t>Минимальный срок договора лизинга составляет 1 год, максимальный срок предоставления имущества в лизинг составляет 5 лет.</w:t>
            </w:r>
          </w:p>
        </w:tc>
      </w:tr>
      <w:tr w:rsidR="000C4A62" w:rsidTr="00A24656">
        <w:tc>
          <w:tcPr>
            <w:tcW w:w="9571" w:type="dxa"/>
            <w:shd w:val="clear" w:color="auto" w:fill="F2F2F2" w:themeFill="background1" w:themeFillShade="F2"/>
          </w:tcPr>
          <w:p w:rsidR="000C4A62" w:rsidRPr="00A24656" w:rsidRDefault="000C4A62" w:rsidP="00EF21F0">
            <w:pPr>
              <w:jc w:val="both"/>
              <w:rPr>
                <w:b/>
              </w:rPr>
            </w:pPr>
            <w:r w:rsidRPr="00A24656">
              <w:rPr>
                <w:b/>
              </w:rPr>
              <w:t>Процентная ставка</w:t>
            </w:r>
          </w:p>
        </w:tc>
      </w:tr>
      <w:tr w:rsidR="000C4A62" w:rsidTr="00294FC2">
        <w:tc>
          <w:tcPr>
            <w:tcW w:w="9571" w:type="dxa"/>
            <w:shd w:val="clear" w:color="auto" w:fill="FFFFFF" w:themeFill="background1"/>
          </w:tcPr>
          <w:p w:rsidR="000C4A62" w:rsidRPr="00EF21F0" w:rsidRDefault="000C4A62" w:rsidP="00EF21F0">
            <w:pPr>
              <w:ind w:firstLine="709"/>
              <w:jc w:val="both"/>
            </w:pPr>
            <w:r>
              <w:t>Процент удорожания предмета лизинга в год – от ½ ключевой ставки до размера ключевой ставки Банка России, увеличенной на коэффициент 1,25 в зависимости от программы лизинга и размера авансового платежа.</w:t>
            </w:r>
          </w:p>
        </w:tc>
      </w:tr>
      <w:tr w:rsidR="000C4A62" w:rsidTr="00A24656">
        <w:tc>
          <w:tcPr>
            <w:tcW w:w="9571" w:type="dxa"/>
            <w:shd w:val="clear" w:color="auto" w:fill="F2F2F2" w:themeFill="background1" w:themeFillShade="F2"/>
          </w:tcPr>
          <w:p w:rsidR="000C4A62" w:rsidRPr="00A24656" w:rsidRDefault="000C4A62" w:rsidP="00EF21F0">
            <w:pPr>
              <w:jc w:val="both"/>
              <w:rPr>
                <w:b/>
              </w:rPr>
            </w:pPr>
            <w:r w:rsidRPr="00A24656">
              <w:rPr>
                <w:b/>
              </w:rPr>
              <w:t>Авансовый платеж</w:t>
            </w:r>
          </w:p>
        </w:tc>
      </w:tr>
      <w:tr w:rsidR="000C4A62" w:rsidTr="00294FC2">
        <w:tc>
          <w:tcPr>
            <w:tcW w:w="9571" w:type="dxa"/>
            <w:shd w:val="clear" w:color="auto" w:fill="FFFFFF" w:themeFill="background1"/>
          </w:tcPr>
          <w:p w:rsidR="000C4A62" w:rsidRDefault="000C4A62" w:rsidP="00EF21F0">
            <w:pPr>
              <w:ind w:firstLine="709"/>
              <w:jc w:val="both"/>
            </w:pPr>
            <w:r>
              <w:t>Лизингополучатель обязан осуществить оплату авансового платежа в размере от 10 % до 49 % от стоимости приобретаемого имущества в течение срока, указанного в договоре лизинга, в соответствии с лизинговым продуктом.</w:t>
            </w:r>
          </w:p>
          <w:p w:rsidR="000C4A62" w:rsidRDefault="000C4A62" w:rsidP="00EF21F0">
            <w:pPr>
              <w:ind w:firstLine="709"/>
              <w:jc w:val="both"/>
            </w:pPr>
            <w:r>
              <w:t>Авансовый платеж засчитывается:</w:t>
            </w:r>
          </w:p>
          <w:p w:rsidR="000C4A62" w:rsidRDefault="000C4A62" w:rsidP="00DA3741">
            <w:pPr>
              <w:pStyle w:val="a8"/>
              <w:numPr>
                <w:ilvl w:val="0"/>
                <w:numId w:val="20"/>
              </w:numPr>
              <w:jc w:val="both"/>
            </w:pPr>
            <w:r>
              <w:t>частями в счет уплаты лизинговых платежей (пропорционально лизинговым платежам) в соответствии с графиком платежей;</w:t>
            </w:r>
          </w:p>
          <w:p w:rsidR="000C4A62" w:rsidRPr="00EF21F0" w:rsidRDefault="000C4A62" w:rsidP="00DA3741">
            <w:pPr>
              <w:pStyle w:val="a8"/>
              <w:numPr>
                <w:ilvl w:val="0"/>
                <w:numId w:val="20"/>
              </w:numPr>
              <w:jc w:val="both"/>
            </w:pPr>
            <w:r>
              <w:lastRenderedPageBreak/>
              <w:t>полностью в счет уплаты первого лизингового платежа в соответствии с графиком платежей.</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Перечень предоставляемых документов</w:t>
            </w:r>
          </w:p>
        </w:tc>
      </w:tr>
      <w:tr w:rsidR="000C4A62" w:rsidTr="00294FC2">
        <w:tc>
          <w:tcPr>
            <w:tcW w:w="9571" w:type="dxa"/>
            <w:shd w:val="clear" w:color="auto" w:fill="FFFFFF" w:themeFill="background1"/>
          </w:tcPr>
          <w:p w:rsidR="000C4A62" w:rsidRPr="00DA3741" w:rsidRDefault="000C4A62" w:rsidP="00DA3741">
            <w:pPr>
              <w:ind w:firstLine="709"/>
              <w:jc w:val="both"/>
              <w:rPr>
                <w:u w:val="single"/>
              </w:rPr>
            </w:pPr>
            <w:r w:rsidRPr="00DA3741">
              <w:rPr>
                <w:u w:val="single"/>
              </w:rPr>
              <w:t>Для заключения договора лизинга Заявитель-юридическое лицо предоставляет следующие документы:</w:t>
            </w:r>
          </w:p>
          <w:p w:rsidR="000C4A62" w:rsidRDefault="000C4A62" w:rsidP="00DA3741">
            <w:pPr>
              <w:ind w:firstLine="709"/>
              <w:jc w:val="both"/>
            </w:pPr>
            <w:r>
              <w:t>1) заявка на заключение договора лизинга;</w:t>
            </w:r>
          </w:p>
          <w:p w:rsidR="000C4A62" w:rsidRDefault="000C4A62" w:rsidP="00DA3741">
            <w:pPr>
              <w:ind w:firstLine="709"/>
              <w:jc w:val="both"/>
            </w:pPr>
            <w:r>
              <w:t>2) анкета Заявителя;</w:t>
            </w:r>
          </w:p>
          <w:p w:rsidR="000C4A62" w:rsidRDefault="000C4A62" w:rsidP="00DA3741">
            <w:pPr>
              <w:ind w:firstLine="709"/>
              <w:jc w:val="both"/>
            </w:pPr>
            <w:r>
              <w:t>3) 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по состоянию на любую дату в течение периода, равного 30 календарным дням, предшествующего дате заключения договора лизинга;</w:t>
            </w:r>
          </w:p>
          <w:p w:rsidR="000C4A62" w:rsidRDefault="000C4A62" w:rsidP="00DA3741">
            <w:pPr>
              <w:ind w:firstLine="709"/>
              <w:jc w:val="both"/>
            </w:pPr>
            <w:r>
              <w:t>4) копия Устава в действующей редакции;</w:t>
            </w:r>
          </w:p>
          <w:p w:rsidR="000C4A62" w:rsidRDefault="000C4A62" w:rsidP="00DA3741">
            <w:pPr>
              <w:ind w:firstLine="709"/>
              <w:jc w:val="both"/>
            </w:pPr>
            <w:r>
              <w:t>5) копия документа, удостоверяющая личность руководителя (все страницы, в том числе пустые страницы) с предъявлением оригинала;</w:t>
            </w:r>
          </w:p>
          <w:p w:rsidR="000C4A62" w:rsidRDefault="000C4A62" w:rsidP="00DA3741">
            <w:pPr>
              <w:ind w:firstLine="709"/>
              <w:jc w:val="both"/>
            </w:pPr>
            <w:r>
              <w:t>6) копии документов, подтверждающих полномочия руководителя, оформленные надлежащим образом в соответствии с требованиями законодательства, правоприменительной практикой;</w:t>
            </w:r>
          </w:p>
          <w:p w:rsidR="000C4A62" w:rsidRDefault="000C4A62" w:rsidP="00DA3741">
            <w:pPr>
              <w:ind w:firstLine="709"/>
              <w:jc w:val="both"/>
            </w:pPr>
            <w:r>
              <w:t>7) копия налоговой декларации по налогу на прибыль организаций (КНД 1151006) (с отметкой налогового органа или квитанцией о приеме документа, в случае предоставления электронной отчетности) за последний отчетный период (для юридических лиц на ОСНО);</w:t>
            </w:r>
          </w:p>
          <w:p w:rsidR="000C4A62" w:rsidRDefault="000C4A62" w:rsidP="00DA3741">
            <w:pPr>
              <w:ind w:firstLine="709"/>
              <w:jc w:val="both"/>
            </w:pPr>
            <w:r>
              <w:t>8) копия бухгалтерской (финансовой) отчетности (КНД 0710099) (с отметкой налогового органа или квитанцией о приеме документа, в случае предоставления электронной отчетности) за последний отчетный год;</w:t>
            </w:r>
          </w:p>
          <w:p w:rsidR="000C4A62" w:rsidRDefault="000C4A62" w:rsidP="00DA3741">
            <w:pPr>
              <w:ind w:firstLine="709"/>
              <w:jc w:val="both"/>
            </w:pPr>
            <w:r>
              <w:t xml:space="preserve">9) бухгалтерский баланс с приложением формы № 2 на последнюю отчетную дату </w:t>
            </w:r>
          </w:p>
          <w:p w:rsidR="000C4A62" w:rsidRDefault="000C4A62" w:rsidP="00DA3741">
            <w:pPr>
              <w:ind w:firstLine="709"/>
              <w:jc w:val="both"/>
            </w:pPr>
            <w:r>
              <w:t>и отчета о прибылях и убытках за последний отчетный период (расшифровка отдельных статей баланса по дополнительному запросу);</w:t>
            </w:r>
          </w:p>
          <w:p w:rsidR="000C4A62" w:rsidRDefault="000C4A62" w:rsidP="00DA3741">
            <w:pPr>
              <w:ind w:firstLine="709"/>
              <w:jc w:val="both"/>
            </w:pPr>
            <w:r>
              <w:t>10) копия налоговой декларации по налогу, уплачиваемому в связи с применением упрощенной системы налогообложения (КНД 1152017), или копия налоговой декларации по единому сельскохозяйственному налогу (КНД 1151059) (с отметкой налогового органа или квитанцией о приеме документа, в случае предоставления электронной отчетности) за предыдущий год (для юридических лиц на УСН, ЕСХН, патент);</w:t>
            </w:r>
          </w:p>
          <w:p w:rsidR="000C4A62" w:rsidRDefault="000C4A62" w:rsidP="00DA3741">
            <w:pPr>
              <w:ind w:firstLine="709"/>
              <w:jc w:val="both"/>
            </w:pPr>
            <w:r>
              <w:t>11) копия книги доходов и расходов или выписка из нее с начала текущего года (для юридических лиц на УСН, ЕСХН, патент);</w:t>
            </w:r>
          </w:p>
          <w:p w:rsidR="000C4A62" w:rsidRDefault="000C4A62" w:rsidP="00DA3741">
            <w:pPr>
              <w:ind w:firstLine="709"/>
              <w:jc w:val="both"/>
            </w:pPr>
            <w:r>
              <w:t>12) копии правоустанавливающих документов (свидетельства о праве собственности) на помещения офиса, базы, стоянки, склада, производственного цеха, земельного участка и т.д., где планируется использование, хранение Предмета лизинга или копию Договора аренды на помещения офиса, базы, стоянки, склада, производственного цеха, земельного участка и т.д., где планируется использование, хранение Предмета лизинга;</w:t>
            </w:r>
          </w:p>
          <w:p w:rsidR="000C4A62" w:rsidRDefault="000C4A62" w:rsidP="00DA3741">
            <w:pPr>
              <w:ind w:firstLine="709"/>
              <w:jc w:val="both"/>
            </w:pPr>
            <w:r>
              <w:t>13) справки из банков, где открыты счета, содержащие сведения (выданные банком (ми) по состоянию на любую дату в течение периода, равного 30 календарным дням, предшествующего дате заключения договора лизинга):</w:t>
            </w:r>
          </w:p>
          <w:p w:rsidR="000C4A62" w:rsidRDefault="000C4A62" w:rsidP="00DA3741">
            <w:pPr>
              <w:ind w:firstLine="709"/>
              <w:jc w:val="both"/>
            </w:pPr>
            <w:r>
              <w:t>а. Об оборотах по всем открытым расчетным и валютным счетам за последние 6 месяцев с помесячной разбивкой;</w:t>
            </w:r>
          </w:p>
          <w:p w:rsidR="000C4A62" w:rsidRDefault="000C4A62" w:rsidP="00DA3741">
            <w:pPr>
              <w:ind w:firstLine="709"/>
              <w:jc w:val="both"/>
            </w:pPr>
            <w:r>
              <w:t>б. Об отсутствии ограничений (картотека №2), наличию или отсутствию срочной/просроченной ссудной задолженности.</w:t>
            </w:r>
          </w:p>
          <w:p w:rsidR="000C4A62" w:rsidRDefault="000C4A62" w:rsidP="00DA3741">
            <w:pPr>
              <w:ind w:firstLine="709"/>
              <w:jc w:val="both"/>
            </w:pPr>
            <w:r>
              <w:t>14) согласие на обработку персональных данных руководителя и учредителя (ей);</w:t>
            </w:r>
          </w:p>
          <w:p w:rsidR="000C4A62" w:rsidRDefault="000C4A62" w:rsidP="00DA3741">
            <w:pPr>
              <w:ind w:firstLine="709"/>
              <w:jc w:val="both"/>
            </w:pPr>
            <w:r>
              <w:t>15) согласие налогоплательщика (плательщика страховых взносов) на признание сведений, составляющих налоговую тайну, общедоступными (КНД 1110058) (требуется только при подаче документов через МФЦ).</w:t>
            </w:r>
          </w:p>
          <w:p w:rsidR="000C4A62" w:rsidRPr="00DA3741" w:rsidRDefault="000C4A62" w:rsidP="00DA3741">
            <w:pPr>
              <w:ind w:firstLine="709"/>
              <w:jc w:val="both"/>
              <w:rPr>
                <w:u w:val="single"/>
              </w:rPr>
            </w:pPr>
            <w:r w:rsidRPr="00DA3741">
              <w:rPr>
                <w:u w:val="single"/>
              </w:rPr>
              <w:lastRenderedPageBreak/>
              <w:t>Для заключения договора лизинга Заявитель – индивидуальный предприниматель предоставляет следующие документы:</w:t>
            </w:r>
          </w:p>
          <w:p w:rsidR="000C4A62" w:rsidRDefault="000C4A62" w:rsidP="00DA3741">
            <w:pPr>
              <w:ind w:firstLine="709"/>
              <w:jc w:val="both"/>
            </w:pPr>
            <w:r>
              <w:t>1) заявка на заключение договора лизинга;</w:t>
            </w:r>
          </w:p>
          <w:p w:rsidR="000C4A62" w:rsidRDefault="000C4A62" w:rsidP="00DA3741">
            <w:pPr>
              <w:ind w:firstLine="709"/>
              <w:jc w:val="both"/>
            </w:pPr>
            <w:r>
              <w:t>2) анкета Заявителя;</w:t>
            </w:r>
          </w:p>
          <w:p w:rsidR="000C4A62" w:rsidRDefault="000C4A62" w:rsidP="00DA3741">
            <w:pPr>
              <w:ind w:firstLine="709"/>
              <w:jc w:val="both"/>
            </w:pPr>
            <w:r>
              <w:t>3) копия документа, удостоверяющая личность заявителя (все страницы, в том числе пустые страницы) с предъявлением оригинала;</w:t>
            </w:r>
          </w:p>
          <w:p w:rsidR="000C4A62" w:rsidRDefault="000C4A62" w:rsidP="00DA3741">
            <w:pPr>
              <w:ind w:firstLine="709"/>
              <w:jc w:val="both"/>
            </w:pPr>
            <w:r>
              <w:t>4) 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по состоянию на любую дату в течение периода, равного 30 календарным дням, предшествующего дате заключения договора лизинга (при подаче документов через МФЦ не требуется);</w:t>
            </w:r>
          </w:p>
          <w:p w:rsidR="000C4A62" w:rsidRDefault="000C4A62" w:rsidP="00DA3741">
            <w:pPr>
              <w:ind w:firstLine="709"/>
              <w:jc w:val="both"/>
            </w:pPr>
            <w:r>
              <w:t>5) копия налоговой декларации по налогу на доходы физических лиц (форма 3-НДФЛ) (КНД 1151020) (с отметкой налогового органа или квитанцией о приеме документа, документа, в случае предоставления электронной отчетности) за последний отчетный период (для индивидуальных предпринимателей на ОСНО) (при подаче документов через МФЦ не требуется);</w:t>
            </w:r>
          </w:p>
          <w:p w:rsidR="000C4A62" w:rsidRDefault="000C4A62" w:rsidP="00DA3741">
            <w:pPr>
              <w:ind w:firstLine="709"/>
              <w:jc w:val="both"/>
            </w:pPr>
            <w:r>
              <w:t>6) краткий бухгалтерский баланс на последнюю отчетную дату, отчет о прибылях и убытках за 3 последних отчетных периода (квартала);</w:t>
            </w:r>
          </w:p>
          <w:p w:rsidR="000C4A62" w:rsidRDefault="000C4A62" w:rsidP="00DA3741">
            <w:pPr>
              <w:ind w:firstLine="709"/>
              <w:jc w:val="both"/>
            </w:pPr>
            <w:r>
              <w:t>7) копия налоговой декларации по налогу, уплачиваемому в связи с применением упрощенной системы налогообложения (КНД 1152017), или копия налоговой декларации по единому сельскохозяйственному налогу (КНД 1151059) (с отметкой налогового органа или квитанцией о приеме документа, в случае предоставления электронной отчетности) за предыдущий год (для индивидуальных предпринимателей на УСН, ЕСХН) (при подаче документов через МФЦ не требуется);</w:t>
            </w:r>
          </w:p>
          <w:p w:rsidR="000C4A62" w:rsidRDefault="000C4A62" w:rsidP="00DA3741">
            <w:pPr>
              <w:ind w:firstLine="709"/>
              <w:jc w:val="both"/>
            </w:pPr>
            <w:r>
              <w:t>8) копия книги доходов и расходов или выписка из нее с начала текущего года (для индивидуальных предпринимателей на УСН, ЕСХН);</w:t>
            </w:r>
          </w:p>
          <w:p w:rsidR="000C4A62" w:rsidRDefault="000C4A62" w:rsidP="00DA3741">
            <w:pPr>
              <w:ind w:firstLine="709"/>
              <w:jc w:val="both"/>
            </w:pPr>
            <w:r>
              <w:t>9) копии правоустанавливающих документов (свидетельства о праве собственности) на помещения офиса, базы, стоянки, склада, производственного цеха, земельного участка и т.д., где планируется использование, хранение Предмета лизинга или копию Договора аренды на помещения офиса, базы, стоянки, склада, производственного цеха, земельного участка и т.д., где планируется использование, хранение Предмета лизинга;</w:t>
            </w:r>
          </w:p>
          <w:p w:rsidR="000C4A62" w:rsidRDefault="000C4A62" w:rsidP="00DA3741">
            <w:pPr>
              <w:ind w:firstLine="709"/>
              <w:jc w:val="both"/>
            </w:pPr>
            <w:r>
              <w:t>10)  справки из Банков, где открыты счета, содержащие сведения (выданные банком (ми) по состоянию на любую дату в течение периода, равного 30 календарным дням, предшествующего дате заключения договора лизинга):</w:t>
            </w:r>
          </w:p>
          <w:p w:rsidR="000C4A62" w:rsidRDefault="000C4A62" w:rsidP="00DA3741">
            <w:pPr>
              <w:ind w:firstLine="709"/>
              <w:jc w:val="both"/>
            </w:pPr>
            <w:r>
              <w:t>а. Об оборотах по всем открытым расчетным и валютным счетам за последние 6 месяцев с помесячной разбивкой;</w:t>
            </w:r>
          </w:p>
          <w:p w:rsidR="000C4A62" w:rsidRDefault="000C4A62" w:rsidP="00DA3741">
            <w:pPr>
              <w:ind w:firstLine="709"/>
              <w:jc w:val="both"/>
            </w:pPr>
            <w:r>
              <w:t>б. Об отсутствии ограничений (картотека №2), наличию или отсутствию срочной/просроченной ссудной задолженности.</w:t>
            </w:r>
          </w:p>
          <w:p w:rsidR="000C4A62" w:rsidRDefault="000C4A62" w:rsidP="00DA3741">
            <w:pPr>
              <w:ind w:firstLine="709"/>
              <w:jc w:val="both"/>
            </w:pPr>
            <w:r>
              <w:t>11) согласие на обработку персональных данных;</w:t>
            </w:r>
          </w:p>
          <w:p w:rsidR="000C4A62" w:rsidRDefault="000C4A62" w:rsidP="00DA3741">
            <w:pPr>
              <w:ind w:firstLine="709"/>
              <w:jc w:val="both"/>
            </w:pPr>
            <w:r>
              <w:t>12) согласие налогоплательщика (плательщика страховых взносов) на признание сведений, составляющих налоговую тайну, общедоступными (КНД 1110058) (требуется только при подаче документов через МФЦ).</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lastRenderedPageBreak/>
              <w:t>Место предоставления документов</w:t>
            </w:r>
          </w:p>
        </w:tc>
      </w:tr>
      <w:tr w:rsidR="000C4A62" w:rsidTr="00294FC2">
        <w:tc>
          <w:tcPr>
            <w:tcW w:w="9571" w:type="dxa"/>
            <w:shd w:val="clear" w:color="auto" w:fill="FFFFFF" w:themeFill="background1"/>
          </w:tcPr>
          <w:p w:rsidR="000C4A62" w:rsidRDefault="000C4A62" w:rsidP="00DA3741">
            <w:pPr>
              <w:ind w:firstLine="709"/>
              <w:jc w:val="both"/>
            </w:pPr>
            <w:r>
              <w:t xml:space="preserve">АО «Лизинговая компания Республики Коми» по адресу: Республика Коми, 167000, г. Сыктывкар, ул. Интернациональная, 157, </w:t>
            </w:r>
            <w:proofErr w:type="spellStart"/>
            <w:r>
              <w:t>каб</w:t>
            </w:r>
            <w:proofErr w:type="spellEnd"/>
            <w:r>
              <w:t>. № 516.</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Контактное лицо</w:t>
            </w:r>
          </w:p>
        </w:tc>
      </w:tr>
      <w:tr w:rsidR="000C4A62" w:rsidTr="00294FC2">
        <w:tc>
          <w:tcPr>
            <w:tcW w:w="9571" w:type="dxa"/>
            <w:shd w:val="clear" w:color="auto" w:fill="FFFFFF" w:themeFill="background1"/>
          </w:tcPr>
          <w:p w:rsidR="000C4A62" w:rsidRDefault="000C4A62" w:rsidP="00294FC2">
            <w:pPr>
              <w:ind w:firstLine="709"/>
              <w:jc w:val="both"/>
            </w:pPr>
            <w:r w:rsidRPr="00DA3741">
              <w:t xml:space="preserve">Генеральный директор АО «Лизинговая компания Республики Коми» </w:t>
            </w:r>
            <w:proofErr w:type="spellStart"/>
            <w:r w:rsidRPr="00DA3741">
              <w:t>Филипчук</w:t>
            </w:r>
            <w:proofErr w:type="spellEnd"/>
            <w:r w:rsidRPr="00DA3741">
              <w:t xml:space="preserve"> Виктор Владимирович, тел. 8 (904) 221-90-29, (e-</w:t>
            </w:r>
            <w:proofErr w:type="spellStart"/>
            <w:r w:rsidRPr="00DA3741">
              <w:t>mail</w:t>
            </w:r>
            <w:proofErr w:type="spellEnd"/>
            <w:r w:rsidRPr="00DA3741">
              <w:t>: adeliyd@mail.ru)</w:t>
            </w:r>
          </w:p>
        </w:tc>
      </w:tr>
      <w:tr w:rsidR="000C4A62" w:rsidRPr="00355A69" w:rsidTr="00294FC2">
        <w:tc>
          <w:tcPr>
            <w:tcW w:w="9571" w:type="dxa"/>
            <w:shd w:val="clear" w:color="auto" w:fill="F2F2F2" w:themeFill="background1" w:themeFillShade="F2"/>
          </w:tcPr>
          <w:p w:rsidR="000C4A62" w:rsidRPr="00355A69" w:rsidRDefault="000C4A62" w:rsidP="00294FC2">
            <w:pPr>
              <w:jc w:val="both"/>
              <w:rPr>
                <w:b/>
              </w:rPr>
            </w:pPr>
            <w:r w:rsidRPr="00355A69">
              <w:rPr>
                <w:b/>
              </w:rPr>
              <w:t>Источники получения информации о поддержке</w:t>
            </w:r>
          </w:p>
        </w:tc>
      </w:tr>
      <w:tr w:rsidR="000C4A62" w:rsidRPr="00355A69" w:rsidTr="00294FC2">
        <w:tc>
          <w:tcPr>
            <w:tcW w:w="9571" w:type="dxa"/>
            <w:shd w:val="clear" w:color="auto" w:fill="FFFFFF" w:themeFill="background1"/>
          </w:tcPr>
          <w:p w:rsidR="000C4A62" w:rsidRPr="00355A69" w:rsidRDefault="000C4A62" w:rsidP="00DA3741">
            <w:pPr>
              <w:ind w:firstLine="709"/>
              <w:jc w:val="both"/>
            </w:pPr>
            <w:r>
              <w:lastRenderedPageBreak/>
              <w:t>В информационно-телекоммуникационной сети Интернет: на</w:t>
            </w:r>
            <w:r>
              <w:tab/>
              <w:t xml:space="preserve"> официальном сайте АНО Республики Коми «Центр развития предпринимательства» (https://мойбизнес11.рф) </w:t>
            </w:r>
            <w:r>
              <w:br/>
              <w:t>в разделе «Лизинговая компания».</w:t>
            </w:r>
          </w:p>
        </w:tc>
      </w:tr>
      <w:tr w:rsidR="000C4A62" w:rsidRPr="00355A69" w:rsidTr="00F522DC">
        <w:tc>
          <w:tcPr>
            <w:tcW w:w="9571" w:type="dxa"/>
            <w:shd w:val="clear" w:color="auto" w:fill="DBE5F1" w:themeFill="accent1" w:themeFillTint="33"/>
          </w:tcPr>
          <w:p w:rsidR="000C4A62" w:rsidRPr="00355A69" w:rsidRDefault="000C4A62" w:rsidP="00F522DC">
            <w:pPr>
              <w:ind w:firstLine="709"/>
              <w:jc w:val="center"/>
              <w:rPr>
                <w:b/>
                <w:i/>
              </w:rPr>
            </w:pPr>
            <w:r w:rsidRPr="00F522DC">
              <w:rPr>
                <w:b/>
                <w:i/>
              </w:rPr>
              <w:t>Освобождение от уплаты налога на имущество организации, получившей статус резидента территории опережающего социально-экономического развития</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Закон Республики Коми от 20.04.2018 № 29-РЗ «О внесении изменений в некоторые законодательные акты Республики Коми о налогах и налоговых льготах на территории Республики Коми»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Организации, получившие статус резидента территории опережающего социально-экономического развития.</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Полное освобождение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Способ отбора субъектов для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На заявительной основе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Период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Бессрочно</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F522DC">
            <w:pPr>
              <w:ind w:firstLine="709"/>
              <w:jc w:val="both"/>
            </w:pPr>
            <w:r>
              <w:t xml:space="preserve">Для заключения Соглашения юридическое лицо, отвечающее требованиям, предъявляемым к резидентам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реализуемым ими инвестиционным проектам, установленным частью 3 статьи 34 Федерального закона «О территориях опережающего социально-экономического развития в Российской Федерации»,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постановлением Правительства Российской Федерации от 22 июня 2015 г. №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постановлением Правительства Российской Федерации о создании соответствующей территории опережающего развития, на территории которой данное юридическое лицо планирует осуществлять свою деятельность (далее соответственно - Заявитель, нормативные правовые акты), подает в Министерство экономического развития и промышленности Республики Коми (далее - Министерство) заявку на заключение Соглашения (далее - Заявка).</w:t>
            </w:r>
          </w:p>
          <w:p w:rsidR="000C4A62" w:rsidRDefault="000C4A62" w:rsidP="00F522DC">
            <w:pPr>
              <w:ind w:firstLine="709"/>
              <w:jc w:val="both"/>
            </w:pPr>
            <w:r>
              <w:t>Заявка подается по форме, утверждаемой Министерством и размещаемой на официальном сайте Министерства в информационно-телекоммуникационной сети «Интернет» (далее - официальный сайт) в течение 10 рабочих дней со дня ее утверждения.</w:t>
            </w:r>
          </w:p>
          <w:p w:rsidR="000C4A62" w:rsidRDefault="000C4A62" w:rsidP="00F522DC">
            <w:pPr>
              <w:ind w:firstLine="709"/>
              <w:jc w:val="both"/>
            </w:pPr>
            <w:r>
              <w:t>К Заявке прилагаются следующие документы:</w:t>
            </w:r>
          </w:p>
          <w:p w:rsidR="000C4A62" w:rsidRDefault="000C4A62" w:rsidP="00F522DC">
            <w:pPr>
              <w:ind w:firstLine="709"/>
              <w:jc w:val="both"/>
            </w:pPr>
            <w:r>
              <w:t>а) паспорт инвестиционного проекта по форме, утверждаемой Министерством и размещаемой на официальном сайте Министерства в течение 10 рабочих дней со дня ее утверждения;</w:t>
            </w:r>
          </w:p>
          <w:p w:rsidR="000C4A62" w:rsidRDefault="000C4A62" w:rsidP="00F522DC">
            <w:pPr>
              <w:ind w:firstLine="709"/>
              <w:jc w:val="both"/>
            </w:pPr>
            <w:r>
              <w:t>б) утвержденный Заявителем бизнес-план инвестиционного проекта;</w:t>
            </w:r>
          </w:p>
          <w:p w:rsidR="000C4A62" w:rsidRDefault="000C4A62" w:rsidP="00F522DC">
            <w:pPr>
              <w:ind w:firstLine="709"/>
              <w:jc w:val="both"/>
            </w:pPr>
            <w:r>
              <w:t>в) копии учредительных документов Заявителя;</w:t>
            </w:r>
          </w:p>
          <w:p w:rsidR="000C4A62" w:rsidRDefault="000C4A62" w:rsidP="00F522DC">
            <w:pPr>
              <w:ind w:firstLine="709"/>
              <w:jc w:val="both"/>
            </w:pPr>
            <w:r>
              <w:t>г) копия свидетельства о государственной регистрации юридического лица;</w:t>
            </w:r>
          </w:p>
          <w:p w:rsidR="000C4A62" w:rsidRDefault="000C4A62" w:rsidP="00F522DC">
            <w:pPr>
              <w:ind w:firstLine="709"/>
              <w:jc w:val="both"/>
            </w:pPr>
            <w:r>
              <w:t>д) копия свидетельства о постановке на учет в налоговом органе;</w:t>
            </w:r>
          </w:p>
          <w:p w:rsidR="000C4A62" w:rsidRDefault="000C4A62" w:rsidP="00F522DC">
            <w:pPr>
              <w:ind w:firstLine="709"/>
              <w:jc w:val="both"/>
            </w:pPr>
            <w:r>
              <w:lastRenderedPageBreak/>
              <w:t>е) выписка из Единого государственного реестра юридических лиц, сформированная не ранее чем за 30 дней до дня подачи Заявки;</w:t>
            </w:r>
          </w:p>
          <w:p w:rsidR="000C4A62" w:rsidRDefault="000C4A62" w:rsidP="00F522DC">
            <w:pPr>
              <w:ind w:firstLine="709"/>
              <w:jc w:val="both"/>
            </w:pPr>
            <w:r>
              <w:t>ж) справка налогового органа об исполнении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w:t>
            </w:r>
          </w:p>
          <w:p w:rsidR="000C4A62" w:rsidRDefault="000C4A62" w:rsidP="00F522DC">
            <w:pPr>
              <w:ind w:firstLine="709"/>
              <w:jc w:val="both"/>
            </w:pPr>
            <w:r>
              <w:t>з) справка налогового органа об отсутствии у Заявителя филиалов, представительств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 и о применяемой Заявителем системе налогообложения, сформированная на дату не ранее чем за 30 дней до дня подачи Заявки;</w:t>
            </w:r>
          </w:p>
          <w:p w:rsidR="000C4A62" w:rsidRDefault="000C4A62" w:rsidP="00F522DC">
            <w:pPr>
              <w:ind w:firstLine="709"/>
              <w:jc w:val="both"/>
            </w:pPr>
            <w:r>
              <w:t>и) справка из кредитной организации, содержащая информацию о текущем финансовом состоянии Заявителя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0C4A62" w:rsidRDefault="000C4A62" w:rsidP="00F522DC">
            <w:pPr>
              <w:ind w:firstLine="709"/>
              <w:jc w:val="both"/>
            </w:pPr>
            <w:r>
              <w:t>Заявитель вправе представить по собственной инициативе документ, предусмотренный подпунктом «е» настоящего пункта. В случае если такой документ не был представлен Заявителем по собственной инициативе, Министерство запрашивает указанный документ (сведения, содержащиеся в нем) в порядке межведомственного информационного взаимодействия у органов и организаций, в распоряжении которых имеются эти сведения, в течение 5 рабочих дней со дня регистрации Заявки                               и документов.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Место предоставления документов</w:t>
            </w:r>
          </w:p>
        </w:tc>
      </w:tr>
      <w:tr w:rsidR="000C4A62" w:rsidRPr="00F522DC" w:rsidTr="00F522DC">
        <w:tc>
          <w:tcPr>
            <w:tcW w:w="9571" w:type="dxa"/>
            <w:shd w:val="clear" w:color="auto" w:fill="FFFFFF" w:themeFill="background1"/>
          </w:tcPr>
          <w:p w:rsidR="000C4A62" w:rsidRPr="00F522DC" w:rsidRDefault="000C4A62" w:rsidP="00F522DC">
            <w:pPr>
              <w:ind w:firstLine="709"/>
              <w:jc w:val="both"/>
            </w:pPr>
            <w:r>
              <w:t xml:space="preserve">Министерство экономического развития и промышленности Республики Коми по адресу: Республика Коми, 167000, г. Сыктывкар, ул. Интернациональная, 157, </w:t>
            </w:r>
            <w:r w:rsidRPr="00F522DC">
              <w:rPr>
                <w:lang w:val="en-US"/>
              </w:rPr>
              <w:t>e-mail: minek@minek.rkomi.ru.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F522DC">
            <w:pPr>
              <w:ind w:firstLine="709"/>
              <w:jc w:val="both"/>
            </w:pPr>
            <w:r w:rsidRPr="00F522DC">
              <w:t>Начальник отдела по работе с институтами развития и созданию территорий с особыми экономическими условиями Ожегова Екатерина Владимировна: тел. (8212) 25-54-33 (доб.</w:t>
            </w:r>
            <w:r>
              <w:t xml:space="preserve"> </w:t>
            </w:r>
            <w:r w:rsidRPr="00F522DC">
              <w:t>248), (e-</w:t>
            </w:r>
            <w:proofErr w:type="spellStart"/>
            <w:r w:rsidRPr="00F522DC">
              <w:t>mail</w:t>
            </w:r>
            <w:proofErr w:type="spellEnd"/>
            <w:r w:rsidRPr="00F522DC">
              <w:t>: e.v.ozhegova@minek.rkomi.ru).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F522DC">
            <w:pPr>
              <w:ind w:firstLine="709"/>
              <w:jc w:val="both"/>
            </w:pPr>
            <w:r>
              <w:t xml:space="preserve">В информационно-телекоммуникационной сети Интернет: </w:t>
            </w:r>
          </w:p>
          <w:p w:rsidR="000C4A62" w:rsidRDefault="000C4A62" w:rsidP="00F522DC">
            <w:pPr>
              <w:pStyle w:val="a8"/>
              <w:numPr>
                <w:ilvl w:val="0"/>
                <w:numId w:val="21"/>
              </w:numPr>
              <w:jc w:val="both"/>
            </w:pPr>
            <w:r>
              <w:t>на Инвестиционном портале Республики Коми (http://invest.rkomi.ru) в разделе «Поддержка»/«Государственная поддержка»;</w:t>
            </w:r>
          </w:p>
          <w:p w:rsidR="000C4A62" w:rsidRPr="00355A69" w:rsidRDefault="000C4A62" w:rsidP="00F522DC">
            <w:pPr>
              <w:pStyle w:val="a8"/>
              <w:numPr>
                <w:ilvl w:val="0"/>
                <w:numId w:val="21"/>
              </w:numPr>
              <w:jc w:val="both"/>
            </w:pPr>
            <w:r>
              <w:t xml:space="preserve">на официальном сайте Министерства экономического развития и промышленности Республики Коми (https://econom.rkomi.ru) в разделе «Деятельность»/«Территория опережающего социально-экономического развития г. </w:t>
            </w:r>
            <w:proofErr w:type="spellStart"/>
            <w:r>
              <w:t>Емва</w:t>
            </w:r>
            <w:proofErr w:type="spellEnd"/>
            <w:r>
              <w:t>».</w:t>
            </w:r>
          </w:p>
        </w:tc>
      </w:tr>
      <w:tr w:rsidR="000C4A62" w:rsidRPr="00355A69" w:rsidTr="00F522DC">
        <w:tc>
          <w:tcPr>
            <w:tcW w:w="9571" w:type="dxa"/>
            <w:shd w:val="clear" w:color="auto" w:fill="DBE5F1" w:themeFill="accent1" w:themeFillTint="33"/>
          </w:tcPr>
          <w:p w:rsidR="000C4A62" w:rsidRPr="00355A69" w:rsidRDefault="000C4A62" w:rsidP="00F522DC">
            <w:pPr>
              <w:ind w:firstLine="709"/>
              <w:jc w:val="center"/>
              <w:rPr>
                <w:b/>
                <w:i/>
              </w:rPr>
            </w:pPr>
            <w:r w:rsidRPr="00F522DC">
              <w:rPr>
                <w:b/>
                <w:i/>
              </w:rPr>
              <w:t>Пониженная ставка налога на прибыль организаций, подлежащего зачислению в республиканский бюджет Республики Коми, для налогоплательщиков - резидентов территории опережающего социально-экономического развития в Республике Коми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Закон Республики Коми от 25.12.2018 № 121-РЗ «О некоторых вопросах налогообложения в Республике Коми»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Организации, получившие статус резидента территории опережающего социально-экономического развития.</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 xml:space="preserve">Для налогоплательщиков - резидентов территории опережающего социально-экономического развития устанавливается налоговая ставка по налогу на прибыль </w:t>
            </w:r>
            <w:r w:rsidRPr="00F522DC">
              <w:lastRenderedPageBreak/>
              <w:t>организаций, подлежащему зачислению в республиканский бюджет Республики Коми, в размере 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 10 процентов в течение следующих пяти налоговых периодов.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Способ отбора субъектов для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На заявительной основе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Период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В течение 10 налоговых периодов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F522DC">
            <w:pPr>
              <w:ind w:firstLine="709"/>
              <w:jc w:val="both"/>
            </w:pPr>
            <w:r>
              <w:t xml:space="preserve">Для заключения Соглашения юридическое лицо, отвечающее требованиям, предъявляемым к резидентам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реализуемым ими инвестиционным проектам, установленным частью 3 статьи 34 Федерального закона «О территориях опережающего социально-экономического развития в Российской Федерации»,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постановлением Правительства Российской Федерации от 22 июня 2015 г. №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постановлением Правительства Российской Федерации о создании соответствующей территории опережающего развития, на территории которой данное юридическое лицо планирует осуществлять свою деятельность (далее соответственно - Заявитель, нормативные правовые акты), подает в Министерство экономического развития и промышленности Республики Коми (далее - Министерство) заявку на заключение Соглашения (далее - Заявка).</w:t>
            </w:r>
          </w:p>
          <w:p w:rsidR="000C4A62" w:rsidRDefault="000C4A62" w:rsidP="00F522DC">
            <w:pPr>
              <w:ind w:firstLine="709"/>
              <w:jc w:val="both"/>
            </w:pPr>
            <w:r>
              <w:t>Заявка подается по форме, утверждаемой Министерством и размещаемой на официальном сайте Министерства в информационно-телекоммуникационной сети «Интернет» (далее - официальный сайт) в течение 10 рабочих дней со дня ее утверждения.</w:t>
            </w:r>
          </w:p>
          <w:p w:rsidR="000C4A62" w:rsidRDefault="000C4A62" w:rsidP="00F522DC">
            <w:pPr>
              <w:ind w:firstLine="709"/>
              <w:jc w:val="both"/>
            </w:pPr>
            <w:r>
              <w:t>К Заявке прилагаются следующие документы:</w:t>
            </w:r>
          </w:p>
          <w:p w:rsidR="000C4A62" w:rsidRDefault="000C4A62" w:rsidP="00F522DC">
            <w:pPr>
              <w:ind w:firstLine="709"/>
              <w:jc w:val="both"/>
            </w:pPr>
            <w:r>
              <w:t>а) паспорт инвестиционного проекта по форме, утверждаемой Министерством и размещаемой на официальном сайте Министерства в течение 10 рабочих дней со дня ее утверждения;</w:t>
            </w:r>
          </w:p>
          <w:p w:rsidR="000C4A62" w:rsidRDefault="000C4A62" w:rsidP="00F522DC">
            <w:pPr>
              <w:ind w:firstLine="709"/>
              <w:jc w:val="both"/>
            </w:pPr>
            <w:r>
              <w:t>б) утвержденный Заявителем бизнес-план инвестиционного проекта;</w:t>
            </w:r>
          </w:p>
          <w:p w:rsidR="000C4A62" w:rsidRDefault="000C4A62" w:rsidP="00F522DC">
            <w:pPr>
              <w:ind w:firstLine="709"/>
              <w:jc w:val="both"/>
            </w:pPr>
            <w:r>
              <w:t>в) копии учредительных документов Заявителя;</w:t>
            </w:r>
          </w:p>
          <w:p w:rsidR="000C4A62" w:rsidRDefault="000C4A62" w:rsidP="00F522DC">
            <w:pPr>
              <w:ind w:firstLine="709"/>
              <w:jc w:val="both"/>
            </w:pPr>
            <w:r>
              <w:t>г) копия свидетельства о государственной регистрации юридического лица;</w:t>
            </w:r>
          </w:p>
          <w:p w:rsidR="000C4A62" w:rsidRDefault="000C4A62" w:rsidP="00F522DC">
            <w:pPr>
              <w:ind w:firstLine="709"/>
              <w:jc w:val="both"/>
            </w:pPr>
            <w:r>
              <w:t>д) копия свидетельства о постановке на учет в налоговом органе;</w:t>
            </w:r>
          </w:p>
          <w:p w:rsidR="000C4A62" w:rsidRDefault="000C4A62" w:rsidP="00F522DC">
            <w:pPr>
              <w:ind w:firstLine="709"/>
              <w:jc w:val="both"/>
            </w:pPr>
            <w:r>
              <w:t>е) выписка из Единого государственного реестра юридических лиц, сформированная не ранее чем за 30 дней до дня подачи Заявки;</w:t>
            </w:r>
          </w:p>
          <w:p w:rsidR="000C4A62" w:rsidRDefault="000C4A62" w:rsidP="00F522DC">
            <w:pPr>
              <w:ind w:firstLine="709"/>
              <w:jc w:val="both"/>
            </w:pPr>
            <w:r>
              <w:t>ж) справка налогового органа об исполнении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w:t>
            </w:r>
          </w:p>
          <w:p w:rsidR="000C4A62" w:rsidRDefault="000C4A62" w:rsidP="00F522DC">
            <w:pPr>
              <w:ind w:firstLine="709"/>
              <w:jc w:val="both"/>
            </w:pPr>
            <w:r>
              <w:t>з) справка налогового органа об отсутствии у Заявителя филиалов, представительств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 и о применяемой Заявителем системе налогообложения, сформированная на дату не ранее чем за 30 дней до дня подачи Заявки;</w:t>
            </w:r>
          </w:p>
          <w:p w:rsidR="000C4A62" w:rsidRDefault="000C4A62" w:rsidP="00F522DC">
            <w:pPr>
              <w:ind w:firstLine="709"/>
              <w:jc w:val="both"/>
            </w:pPr>
            <w:r>
              <w:lastRenderedPageBreak/>
              <w:t>и) справка из кредитной организации, содержащая информацию о текущем финансовом состоянии Заявителя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0C4A62" w:rsidRDefault="000C4A62" w:rsidP="00F522DC">
            <w:pPr>
              <w:ind w:firstLine="709"/>
              <w:jc w:val="both"/>
            </w:pPr>
            <w:r>
              <w:t>Заявитель вправе представить по собственной инициативе документ, предусмотренный подпунктом «е» настоящего пункта. В случае если такой документ не был представлен Заявителем по собственной инициативе, Министерство запрашивает указанный документ (сведения, содержащиеся в нем) в порядке межведомственного информационного взаимодействия у органов и организаций, в распоряжении которых имеются эти сведения, в течение 5 рабочих дней со дня регистрации Заявки                               и документов.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Место предоставления документов</w:t>
            </w:r>
          </w:p>
        </w:tc>
      </w:tr>
      <w:tr w:rsidR="000C4A62" w:rsidRPr="00F522DC" w:rsidTr="00F522DC">
        <w:tc>
          <w:tcPr>
            <w:tcW w:w="9571" w:type="dxa"/>
            <w:shd w:val="clear" w:color="auto" w:fill="FFFFFF" w:themeFill="background1"/>
          </w:tcPr>
          <w:p w:rsidR="000C4A62" w:rsidRPr="00F522DC" w:rsidRDefault="000C4A62" w:rsidP="00F522DC">
            <w:pPr>
              <w:ind w:firstLine="709"/>
              <w:jc w:val="both"/>
            </w:pPr>
            <w:r>
              <w:t xml:space="preserve">Министерство экономического развития и промышленности Республики Коми по адресу: Республика Коми, 167000, г. Сыктывкар, ул. Интернациональная, 157, </w:t>
            </w:r>
            <w:r w:rsidRPr="00F522DC">
              <w:rPr>
                <w:lang w:val="en-US"/>
              </w:rPr>
              <w:t>e-mail: minek@minek.rkomi.ru.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F522DC">
            <w:pPr>
              <w:ind w:firstLine="709"/>
              <w:jc w:val="both"/>
            </w:pPr>
            <w:r w:rsidRPr="00F522DC">
              <w:t xml:space="preserve">Начальник отдела по работе с институтами развития и созданию территорий </w:t>
            </w:r>
            <w:r>
              <w:br/>
            </w:r>
            <w:r w:rsidRPr="00F522DC">
              <w:t>с особыми экономическими условиями Ожегова Екатерина Владимировна: тел. (8212) 25-54-33 (доб.248), (e-</w:t>
            </w:r>
            <w:proofErr w:type="spellStart"/>
            <w:r w:rsidRPr="00F522DC">
              <w:t>mail</w:t>
            </w:r>
            <w:proofErr w:type="spellEnd"/>
            <w:r w:rsidRPr="00F522DC">
              <w:t>: e.v.ozhegova@minek.rkomi.ru).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F522DC">
            <w:pPr>
              <w:ind w:firstLine="709"/>
              <w:jc w:val="both"/>
            </w:pPr>
            <w:r>
              <w:t xml:space="preserve">В информационно-телекоммуникационной сети Интернет: </w:t>
            </w:r>
          </w:p>
          <w:p w:rsidR="000C4A62" w:rsidRDefault="000C4A62" w:rsidP="00F522DC">
            <w:pPr>
              <w:pStyle w:val="a8"/>
              <w:numPr>
                <w:ilvl w:val="0"/>
                <w:numId w:val="22"/>
              </w:numPr>
              <w:jc w:val="both"/>
            </w:pPr>
            <w:r>
              <w:t>на Инвестиционном портале Республики Коми (http://invest.rkomi.ru) в разделе «Поддержка»/«Государственная поддержка»;</w:t>
            </w:r>
          </w:p>
          <w:p w:rsidR="000C4A62" w:rsidRPr="00355A69" w:rsidRDefault="000C4A62" w:rsidP="00F522DC">
            <w:pPr>
              <w:pStyle w:val="a8"/>
              <w:numPr>
                <w:ilvl w:val="0"/>
                <w:numId w:val="22"/>
              </w:numPr>
              <w:jc w:val="both"/>
            </w:pPr>
            <w:r>
              <w:t xml:space="preserve">на официальном сайте Министерства экономического развития и промышленности Республики Коми (https://econom.rkomi.ru) в разделе «Деятельность»/«Территория опережающего социально-экономического развития г. </w:t>
            </w:r>
            <w:proofErr w:type="spellStart"/>
            <w:r>
              <w:t>Емва</w:t>
            </w:r>
            <w:proofErr w:type="spellEnd"/>
            <w:r>
              <w:t>».</w:t>
            </w:r>
          </w:p>
        </w:tc>
      </w:tr>
      <w:tr w:rsidR="000C4A62" w:rsidRPr="00355A69" w:rsidTr="00F522DC">
        <w:tc>
          <w:tcPr>
            <w:tcW w:w="9571" w:type="dxa"/>
            <w:shd w:val="clear" w:color="auto" w:fill="DBE5F1" w:themeFill="accent1" w:themeFillTint="33"/>
          </w:tcPr>
          <w:p w:rsidR="000C4A62" w:rsidRPr="00355A69" w:rsidRDefault="000C4A62" w:rsidP="00F522DC">
            <w:pPr>
              <w:ind w:firstLine="709"/>
              <w:jc w:val="center"/>
              <w:rPr>
                <w:b/>
                <w:i/>
              </w:rPr>
            </w:pPr>
            <w:r w:rsidRPr="00F522DC">
              <w:rPr>
                <w:b/>
                <w:i/>
              </w:rPr>
              <w:t>Снижение ставки налога на прибыль организаций, подлежащего зачислению в республиканский бюджет Республики Коми, для налогоплательщиков - резидентов Арктической зоны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Закон Республики Коми от 29.10.2020 № 75-РЗ «О внесении изменений в некоторые законодательные акты Республики Коми в связи с установлением налоговых льгот для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F522DC">
            <w:pPr>
              <w:ind w:firstLine="709"/>
              <w:jc w:val="both"/>
            </w:pPr>
            <w:r>
              <w:t>Резиденты Арктической зоны Российской Федерации.</w:t>
            </w:r>
          </w:p>
          <w:p w:rsidR="000C4A62" w:rsidRDefault="000C4A62" w:rsidP="00F522DC">
            <w:pPr>
              <w:ind w:firstLine="709"/>
              <w:jc w:val="both"/>
            </w:pPr>
            <w:r>
              <w:t>Получение статуса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Федеральный закон № 193-ФЗ).</w:t>
            </w:r>
          </w:p>
          <w:p w:rsidR="000C4A62" w:rsidRDefault="000C4A62" w:rsidP="00F522DC">
            <w:pPr>
              <w:ind w:firstLine="709"/>
              <w:jc w:val="both"/>
            </w:pPr>
            <w:r>
              <w:t>Осуществление деятельности в Арктической зоне Российской Федерации на территории Республики Коми.</w:t>
            </w:r>
          </w:p>
          <w:p w:rsidR="000C4A62" w:rsidRDefault="000C4A62" w:rsidP="00F522DC">
            <w:pPr>
              <w:ind w:firstLine="709"/>
              <w:jc w:val="both"/>
            </w:pPr>
            <w:r>
              <w:t>Заключение соглашения об осуществлении инвестиционной деятельности в Арктической зоне Российской Федерации с АО «Корпорация развития Дальнего Востока и Арктики».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 xml:space="preserve">Пониженная ставка налога на прибыль организаций, подлежащего зачислению в республиканский бюджет Республики Коми (в размере 5 %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w:t>
            </w:r>
            <w:r w:rsidRPr="00F522DC">
              <w:lastRenderedPageBreak/>
              <w:t>соглашения об осуществлении инвестиционной деятельности в Арктической зоне Российской Федерации в статусе резидента Арктической зоны Российской Федерации, и 10 % в течение следующих пяти налоговых периодов) для организаций, получивших статус резидента Арктической зоны Российской Федерации в соответствии с Федеральным законом № 193-ФЗ, осуществляющих деятельность в Арктической зоне Российской Федерации на территории Республики Коми.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Способ отбора субъектов для поддержки</w:t>
            </w:r>
          </w:p>
        </w:tc>
      </w:tr>
      <w:tr w:rsidR="000C4A62" w:rsidTr="00F522DC">
        <w:tc>
          <w:tcPr>
            <w:tcW w:w="9571" w:type="dxa"/>
            <w:shd w:val="clear" w:color="auto" w:fill="FFFFFF" w:themeFill="background1"/>
          </w:tcPr>
          <w:p w:rsidR="000C4A62" w:rsidRDefault="000C4A62" w:rsidP="00F522DC">
            <w:pPr>
              <w:ind w:firstLine="709"/>
              <w:jc w:val="both"/>
            </w:pPr>
            <w:r>
              <w:t>Критерии отбора резидентов Арктической зоны:</w:t>
            </w:r>
          </w:p>
          <w:p w:rsidR="000C4A62" w:rsidRDefault="000C4A62" w:rsidP="00F522DC">
            <w:pPr>
              <w:ind w:firstLine="709"/>
              <w:jc w:val="both"/>
            </w:pPr>
            <w: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Федерального закона № 193-ФЗ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0C4A62" w:rsidRDefault="000C4A62" w:rsidP="00F522DC">
            <w:pPr>
              <w:ind w:firstLine="709"/>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0C4A62" w:rsidRDefault="000C4A62" w:rsidP="00F522DC">
            <w:pPr>
              <w:ind w:firstLine="709"/>
              <w:jc w:val="both"/>
            </w:pPr>
            <w: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перечень,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rsidR="000C4A62" w:rsidRDefault="000C4A62" w:rsidP="00F522DC">
            <w:pPr>
              <w:ind w:firstLine="709"/>
              <w:jc w:val="both"/>
            </w:pPr>
            <w:r>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0C4A62" w:rsidRDefault="000C4A62" w:rsidP="002D22F5">
            <w:pPr>
              <w:ind w:firstLine="709"/>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w:t>
            </w:r>
            <w:r w:rsidR="002D22F5">
              <w:t>тр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Период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В течение 10 налоговых периодов.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F522DC">
            <w:pPr>
              <w:ind w:firstLine="709"/>
              <w:jc w:val="both"/>
            </w:pPr>
            <w:r>
              <w:t>1. Индивидуальный предприниматель или юридическое лицо, намеревающиеся приобрести статус резидента Арктической зоны и отвечающие установленным Федеральным законом № 193-ФЗ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0C4A62" w:rsidRDefault="000C4A62" w:rsidP="00F522DC">
            <w:pPr>
              <w:ind w:firstLine="709"/>
              <w:jc w:val="both"/>
            </w:pPr>
            <w:r>
              <w:t>1) виды предпринимательской деятельности, которые планирует осуществлять заявитель в Арктической зоне;</w:t>
            </w:r>
          </w:p>
          <w:p w:rsidR="000C4A62" w:rsidRDefault="000C4A62" w:rsidP="00F522DC">
            <w:pPr>
              <w:ind w:firstLine="709"/>
              <w:jc w:val="both"/>
            </w:pPr>
            <w:r>
              <w:lastRenderedPageBreak/>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Федерального закона № 193-ФЗ, для осуществления заявленной предпринимательской деятельности;</w:t>
            </w:r>
          </w:p>
          <w:p w:rsidR="000C4A62" w:rsidRDefault="000C4A62" w:rsidP="00F522DC">
            <w:pPr>
              <w:ind w:firstLine="709"/>
              <w:jc w:val="both"/>
            </w:pPr>
            <w:r>
              <w:t>3) срок, на который предлагается заключить соглашение об осуществлении инвестиционной деятельности;</w:t>
            </w:r>
          </w:p>
          <w:p w:rsidR="000C4A62" w:rsidRDefault="000C4A62" w:rsidP="00F522DC">
            <w:pPr>
              <w:ind w:firstLine="709"/>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0C4A62" w:rsidRDefault="000C4A62" w:rsidP="00F522DC">
            <w:pPr>
              <w:ind w:firstLine="709"/>
              <w:jc w:val="both"/>
            </w:pPr>
            <w:r>
              <w:t>2. К заявке заявитель прилагает следующие документы:</w:t>
            </w:r>
          </w:p>
          <w:p w:rsidR="000C4A62" w:rsidRDefault="000C4A62" w:rsidP="00F522DC">
            <w:pPr>
              <w:ind w:firstLine="709"/>
              <w:jc w:val="both"/>
            </w:pPr>
            <w:r>
              <w:t>1) копии учредительных документов (для юридических лиц);</w:t>
            </w:r>
          </w:p>
          <w:p w:rsidR="000C4A62" w:rsidRDefault="000C4A62" w:rsidP="00F522DC">
            <w:pPr>
              <w:ind w:firstLine="709"/>
              <w:jc w:val="both"/>
            </w:pPr>
            <w:r>
              <w:t>2) бизнес-план, требования к которому устанавливаются уполномоченным федеральным органом;</w:t>
            </w:r>
          </w:p>
          <w:p w:rsidR="000C4A62" w:rsidRDefault="000C4A62" w:rsidP="00F522DC">
            <w:pPr>
              <w:ind w:firstLine="709"/>
              <w:jc w:val="both"/>
            </w:pPr>
            <w: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0C4A62" w:rsidRDefault="000C4A62" w:rsidP="00F522DC">
            <w:pPr>
              <w:ind w:firstLine="709"/>
              <w:jc w:val="both"/>
            </w:pPr>
            <w:r>
              <w:t>4) копия свидетельства о постановке на учет в налоговом органе.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Место предоставления документов</w:t>
            </w:r>
          </w:p>
        </w:tc>
      </w:tr>
      <w:tr w:rsidR="000C4A62" w:rsidTr="00F522DC">
        <w:tc>
          <w:tcPr>
            <w:tcW w:w="9571" w:type="dxa"/>
            <w:shd w:val="clear" w:color="auto" w:fill="FFFFFF" w:themeFill="background1"/>
          </w:tcPr>
          <w:p w:rsidR="000C4A62" w:rsidRDefault="000C4A62" w:rsidP="00F522DC">
            <w:pPr>
              <w:ind w:firstLine="709"/>
              <w:jc w:val="both"/>
            </w:pPr>
            <w:r>
              <w:t>Управляющая компания Республики Коми АНО «Центр развития предпринимательства».</w:t>
            </w:r>
          </w:p>
          <w:p w:rsidR="000C4A62" w:rsidRDefault="000C4A62" w:rsidP="00F522DC">
            <w:pPr>
              <w:ind w:firstLine="709"/>
              <w:jc w:val="both"/>
            </w:pPr>
            <w:r>
              <w:t>Инвестиционный портал Арктической зоны Российской Федерации www.arctic-russia.ru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E116D1">
            <w:pPr>
              <w:ind w:firstLine="709"/>
              <w:jc w:val="both"/>
            </w:pPr>
            <w:r>
              <w:t>Министерство экономического развития и промышленности Республики Коми</w:t>
            </w:r>
          </w:p>
          <w:p w:rsidR="000C4A62" w:rsidRDefault="000C4A62" w:rsidP="00E116D1">
            <w:pPr>
              <w:ind w:firstLine="709"/>
              <w:jc w:val="both"/>
            </w:pPr>
            <w:r>
              <w:t>Начальник отдела по работе с институтами развития и созданию территорий с особыми экономическими условиями Ожегова Екатерина Владимировна: тел. (8212) 25-54-33 (доб.248), (e-</w:t>
            </w:r>
            <w:proofErr w:type="spellStart"/>
            <w:r>
              <w:t>mail</w:t>
            </w:r>
            <w:proofErr w:type="spellEnd"/>
            <w:r>
              <w:t>: e.v.ozhegova@minek.rkomi.ru).</w:t>
            </w:r>
          </w:p>
          <w:p w:rsidR="000C4A62" w:rsidRDefault="000C4A62" w:rsidP="00E116D1">
            <w:pPr>
              <w:ind w:firstLine="709"/>
              <w:jc w:val="both"/>
            </w:pPr>
            <w:r>
              <w:t>Консультант отдела по работе с институтами развития и созданию территорий с особыми экономическими условиями Левшунова Юлия Вячеславовна: тел. (8212) 25-54-33 (доб. 249), (e-</w:t>
            </w:r>
            <w:proofErr w:type="spellStart"/>
            <w:r>
              <w:t>mail</w:t>
            </w:r>
            <w:proofErr w:type="spellEnd"/>
            <w:r>
              <w:t>: y.v.levshunova@minek.rkomi.ru).</w:t>
            </w:r>
          </w:p>
          <w:p w:rsidR="000C4A62" w:rsidRDefault="000C4A62" w:rsidP="00E116D1">
            <w:pPr>
              <w:ind w:firstLine="709"/>
              <w:jc w:val="both"/>
            </w:pPr>
          </w:p>
          <w:p w:rsidR="000C4A62" w:rsidRDefault="000C4A62" w:rsidP="00E116D1">
            <w:pPr>
              <w:ind w:firstLine="709"/>
              <w:jc w:val="both"/>
            </w:pPr>
            <w:r>
              <w:t>Автономная некоммерческая организация Республики Коми «Центр развития предпринимательства»</w:t>
            </w:r>
          </w:p>
          <w:p w:rsidR="000C4A62" w:rsidRDefault="000C4A62" w:rsidP="00E116D1">
            <w:pPr>
              <w:ind w:firstLine="709"/>
              <w:jc w:val="both"/>
            </w:pPr>
            <w:r>
              <w:t>Начальник отдела сопровождения инвестиционных проектов Носков Сергей Александрович: (8212) 44-60-25 (доб. 301), (e-</w:t>
            </w:r>
            <w:proofErr w:type="spellStart"/>
            <w:r>
              <w:t>mail</w:t>
            </w:r>
            <w:proofErr w:type="spellEnd"/>
            <w:r>
              <w:t>: s.a.noskov@minek.rkomi.ru).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F522DC">
            <w:pPr>
              <w:ind w:firstLine="709"/>
              <w:jc w:val="both"/>
            </w:pPr>
            <w:r>
              <w:t>В информационно-телекоммуникационной сети Интернет: на Инвестиционном портале Республики Коми (</w:t>
            </w:r>
            <w:hyperlink r:id="rId25" w:history="1">
              <w:r w:rsidRPr="00F37BF8">
                <w:rPr>
                  <w:rStyle w:val="a9"/>
                </w:rPr>
                <w:t>http://invest.rkomi.ru</w:t>
              </w:r>
            </w:hyperlink>
            <w:r>
              <w:t xml:space="preserve">): </w:t>
            </w:r>
          </w:p>
          <w:p w:rsidR="000C4A62" w:rsidRDefault="000C4A62" w:rsidP="00F522DC">
            <w:pPr>
              <w:pStyle w:val="a8"/>
              <w:numPr>
                <w:ilvl w:val="0"/>
                <w:numId w:val="23"/>
              </w:numPr>
              <w:jc w:val="both"/>
            </w:pPr>
            <w:r>
              <w:t>в разделе «Поддержка» / «Государственная поддержка»;</w:t>
            </w:r>
          </w:p>
          <w:p w:rsidR="000C4A62" w:rsidRPr="00355A69" w:rsidRDefault="000C4A62" w:rsidP="00F522DC">
            <w:pPr>
              <w:pStyle w:val="a8"/>
              <w:numPr>
                <w:ilvl w:val="0"/>
                <w:numId w:val="23"/>
              </w:numPr>
              <w:jc w:val="both"/>
            </w:pPr>
            <w:r>
              <w:t>в разделе «Экономические зоны» / «Арктика».</w:t>
            </w:r>
          </w:p>
        </w:tc>
      </w:tr>
      <w:tr w:rsidR="000C4A62" w:rsidRPr="00355A69" w:rsidTr="00F522DC">
        <w:tc>
          <w:tcPr>
            <w:tcW w:w="9571" w:type="dxa"/>
            <w:shd w:val="clear" w:color="auto" w:fill="DBE5F1" w:themeFill="accent1" w:themeFillTint="33"/>
          </w:tcPr>
          <w:p w:rsidR="000C4A62" w:rsidRPr="00355A69" w:rsidRDefault="000C4A62" w:rsidP="00F522DC">
            <w:pPr>
              <w:ind w:firstLine="709"/>
              <w:jc w:val="center"/>
              <w:rPr>
                <w:b/>
                <w:i/>
              </w:rPr>
            </w:pPr>
            <w:r w:rsidRPr="00F522DC">
              <w:rPr>
                <w:b/>
                <w:i/>
              </w:rPr>
              <w:t>Освобождение от уплаты налога на имущество организаций, получивших статус резидента Арктической зоны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F522DC">
              <w:t>Закон Республики Коми от 29.10.2020 № 75-РЗ «О внесении изменений в некоторые законодательные акты Республики Коми в связи с установлением налоговых льгот для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F522DC">
            <w:pPr>
              <w:ind w:firstLine="709"/>
              <w:jc w:val="both"/>
            </w:pPr>
            <w:r>
              <w:t>Резиденты Арктической зоны Российской Федерации.</w:t>
            </w:r>
          </w:p>
          <w:p w:rsidR="000C4A62" w:rsidRDefault="000C4A62" w:rsidP="00F522DC">
            <w:pPr>
              <w:ind w:firstLine="709"/>
              <w:jc w:val="both"/>
            </w:pPr>
            <w:r>
              <w:t>Получение статуса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Федеральный закон № 193-ФЗ).</w:t>
            </w:r>
          </w:p>
          <w:p w:rsidR="000C4A62" w:rsidRDefault="000C4A62" w:rsidP="00F522DC">
            <w:pPr>
              <w:ind w:firstLine="709"/>
              <w:jc w:val="both"/>
            </w:pPr>
            <w:r>
              <w:t>Осуществление деятельности в Арктической зоне Российской Федерации на территории Республики Коми.</w:t>
            </w:r>
          </w:p>
          <w:p w:rsidR="000C4A62" w:rsidRDefault="000C4A62" w:rsidP="00F522DC">
            <w:pPr>
              <w:ind w:firstLine="709"/>
              <w:jc w:val="both"/>
            </w:pPr>
            <w:r>
              <w:t>Заключение соглашения об осуществлении инвестиционной деятельности в Арктической зоне Российской Федерации с АО «Корпорация развития Дальнего Востока и Арктики».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t>Освобождаются от уплаты налога организации, получившие статус резидента Арктической зоны Российской Федерации в соответствии с Федеральным законом № 193-ФЗ, осуществляющие деятельность в Арктической зоне Российской Федерации на территории Республики Коми, в отношении учитываемого на балансе вновь созданного и (или) приобретенного имущества в целях исполнения соглашения об осуществлении инвестиционной деятельности в Арктической зоне Российской Федерации, расположенного в Арктической зоне Российской Федерации на территории Республики Коми и не входящего в состав налоговой базы до включения организации в реестр резидентов Арктической зоны Российской Федерации, в течение срока действия соответствующего соглашения начиная с месяца, следующего за месяцем постановки указанного имущества на баланс в качестве объектов основных средств.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Способ отбора субъектов для поддержки</w:t>
            </w:r>
          </w:p>
        </w:tc>
      </w:tr>
      <w:tr w:rsidR="000C4A62" w:rsidTr="00F522DC">
        <w:tc>
          <w:tcPr>
            <w:tcW w:w="9571" w:type="dxa"/>
            <w:shd w:val="clear" w:color="auto" w:fill="FFFFFF" w:themeFill="background1"/>
          </w:tcPr>
          <w:p w:rsidR="000C4A62" w:rsidRDefault="000C4A62" w:rsidP="00F522DC">
            <w:pPr>
              <w:ind w:firstLine="709"/>
              <w:jc w:val="both"/>
            </w:pPr>
            <w:r>
              <w:t>Критерии отбора резидентов Арктической зоны:</w:t>
            </w:r>
          </w:p>
          <w:p w:rsidR="000C4A62" w:rsidRDefault="000C4A62" w:rsidP="00F522DC">
            <w:pPr>
              <w:ind w:firstLine="709"/>
              <w:jc w:val="both"/>
            </w:pPr>
            <w: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Федерального закона № 193-ФЗ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0C4A62" w:rsidRDefault="000C4A62" w:rsidP="00F522DC">
            <w:pPr>
              <w:ind w:firstLine="709"/>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0C4A62" w:rsidRDefault="000C4A62" w:rsidP="00F522DC">
            <w:pPr>
              <w:ind w:firstLine="709"/>
              <w:jc w:val="both"/>
            </w:pPr>
            <w: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перечень,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rsidR="000C4A62" w:rsidRDefault="000C4A62" w:rsidP="00F522DC">
            <w:pPr>
              <w:ind w:firstLine="709"/>
              <w:jc w:val="both"/>
            </w:pPr>
            <w:r>
              <w:lastRenderedPageBreak/>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0C4A62" w:rsidRDefault="000C4A62" w:rsidP="00F522DC">
            <w:pPr>
              <w:ind w:firstLine="709"/>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Период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F522DC">
              <w:t>В течение срока действия соглашения об осуществлении инвестиционной деятельности в Арктической зоне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F522DC">
            <w:pPr>
              <w:ind w:firstLine="709"/>
              <w:jc w:val="both"/>
            </w:pPr>
            <w:r>
              <w:t>1. Индивидуальный предприниматель или юридическое лицо, намеревающиеся приобрести статус резидента Арктической зоны и отвечающие установленным Федеральным законом № 193-ФЗ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0C4A62" w:rsidRDefault="000C4A62" w:rsidP="00F522DC">
            <w:pPr>
              <w:ind w:firstLine="709"/>
              <w:jc w:val="both"/>
            </w:pPr>
            <w:r>
              <w:t>1) виды предпринимательской деятельности, которые планирует осуществлять заявитель в Арктической зоне;</w:t>
            </w:r>
          </w:p>
          <w:p w:rsidR="000C4A62" w:rsidRDefault="000C4A62" w:rsidP="00F522DC">
            <w:pPr>
              <w:ind w:firstLine="709"/>
              <w:jc w:val="both"/>
            </w:pPr>
            <w:r>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Федерального закона № 193-ФЗ, для осуществления заявленной предпринимательской деятельности;</w:t>
            </w:r>
          </w:p>
          <w:p w:rsidR="000C4A62" w:rsidRDefault="000C4A62" w:rsidP="00F522DC">
            <w:pPr>
              <w:ind w:firstLine="709"/>
              <w:jc w:val="both"/>
            </w:pPr>
            <w:r>
              <w:t>3) срок, на который предлагается заключить соглашение об осуществлении инвестиционной деятельности;</w:t>
            </w:r>
          </w:p>
          <w:p w:rsidR="000C4A62" w:rsidRDefault="000C4A62" w:rsidP="00F522DC">
            <w:pPr>
              <w:ind w:firstLine="709"/>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0C4A62" w:rsidRDefault="000C4A62" w:rsidP="00F522DC">
            <w:pPr>
              <w:ind w:firstLine="709"/>
              <w:jc w:val="both"/>
            </w:pPr>
            <w:r>
              <w:t>2. К заявке заявитель прилагает следующие документы:</w:t>
            </w:r>
          </w:p>
          <w:p w:rsidR="000C4A62" w:rsidRDefault="000C4A62" w:rsidP="00F522DC">
            <w:pPr>
              <w:ind w:firstLine="709"/>
              <w:jc w:val="both"/>
            </w:pPr>
            <w:r>
              <w:t>1) копии учредительных документов (для юридических лиц);</w:t>
            </w:r>
          </w:p>
          <w:p w:rsidR="000C4A62" w:rsidRDefault="000C4A62" w:rsidP="00F522DC">
            <w:pPr>
              <w:ind w:firstLine="709"/>
              <w:jc w:val="both"/>
            </w:pPr>
            <w:r>
              <w:t>2) бизнес-план, требования к которому устанавливаются уполномоченным федеральным органом;</w:t>
            </w:r>
          </w:p>
          <w:p w:rsidR="000C4A62" w:rsidRDefault="000C4A62" w:rsidP="00F522DC">
            <w:pPr>
              <w:ind w:firstLine="709"/>
              <w:jc w:val="both"/>
            </w:pPr>
            <w: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0C4A62" w:rsidRDefault="000C4A62" w:rsidP="00F522DC">
            <w:pPr>
              <w:ind w:firstLine="709"/>
              <w:jc w:val="both"/>
            </w:pPr>
            <w:r>
              <w:t>4) копия свидетельства о постановке на учет в налоговом органе.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Место предоставления документов</w:t>
            </w:r>
          </w:p>
        </w:tc>
      </w:tr>
      <w:tr w:rsidR="000C4A62" w:rsidTr="00F522DC">
        <w:tc>
          <w:tcPr>
            <w:tcW w:w="9571" w:type="dxa"/>
            <w:shd w:val="clear" w:color="auto" w:fill="FFFFFF" w:themeFill="background1"/>
          </w:tcPr>
          <w:p w:rsidR="000C4A62" w:rsidRDefault="000C4A62" w:rsidP="00F522DC">
            <w:pPr>
              <w:ind w:firstLine="709"/>
              <w:jc w:val="both"/>
            </w:pPr>
            <w:r>
              <w:t>Управляющая компания Республики Коми АНО «Центр развития предпринимательства».</w:t>
            </w:r>
          </w:p>
          <w:p w:rsidR="000C4A62" w:rsidRDefault="000C4A62" w:rsidP="00A24656">
            <w:pPr>
              <w:ind w:firstLine="709"/>
              <w:jc w:val="both"/>
            </w:pPr>
            <w:r>
              <w:t xml:space="preserve">Инвестиционный портал Арктической зоны Российской Федерации </w:t>
            </w:r>
            <w:hyperlink r:id="rId26" w:history="1">
              <w:r w:rsidRPr="00F37BF8">
                <w:rPr>
                  <w:rStyle w:val="a9"/>
                </w:rPr>
                <w:t>www.arctic-russia.ru</w:t>
              </w:r>
            </w:hyperlink>
            <w:r>
              <w:t>.</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E116D1">
            <w:pPr>
              <w:ind w:firstLine="709"/>
              <w:jc w:val="both"/>
            </w:pPr>
            <w:r>
              <w:t>Министерство экономического развития и промышленности Республики Коми</w:t>
            </w:r>
          </w:p>
          <w:p w:rsidR="000C4A62" w:rsidRDefault="000C4A62" w:rsidP="00E116D1">
            <w:pPr>
              <w:ind w:firstLine="709"/>
              <w:jc w:val="both"/>
            </w:pPr>
            <w:r>
              <w:t>Начальник отдела по работе с институтами развития и созданию территорий с особыми экономическими условиями Ожегова Екатерина Владимировна: тел. (8212) 25-54-33 (доб.248), (e-</w:t>
            </w:r>
            <w:proofErr w:type="spellStart"/>
            <w:r>
              <w:t>mail</w:t>
            </w:r>
            <w:proofErr w:type="spellEnd"/>
            <w:r>
              <w:t>: e.v.ozhegova@minek.rkomi.ru).</w:t>
            </w:r>
          </w:p>
          <w:p w:rsidR="000C4A62" w:rsidRDefault="000C4A62" w:rsidP="00E116D1">
            <w:pPr>
              <w:ind w:firstLine="709"/>
              <w:jc w:val="both"/>
            </w:pPr>
            <w:r>
              <w:lastRenderedPageBreak/>
              <w:t>Консультант отдела по работе с институтами развития и созданию территорий с особыми экономическими условиями Левшунова Юлия Вячеславовна: тел. (8212) 25-54-33 (доб. 249), (e-</w:t>
            </w:r>
            <w:proofErr w:type="spellStart"/>
            <w:r>
              <w:t>mail</w:t>
            </w:r>
            <w:proofErr w:type="spellEnd"/>
            <w:r>
              <w:t>: y.v.levshunova@minek.rkomi.ru).</w:t>
            </w:r>
          </w:p>
          <w:p w:rsidR="000C4A62" w:rsidRDefault="000C4A62" w:rsidP="00E116D1">
            <w:pPr>
              <w:ind w:firstLine="709"/>
              <w:jc w:val="both"/>
            </w:pPr>
          </w:p>
          <w:p w:rsidR="000C4A62" w:rsidRDefault="000C4A62" w:rsidP="00E116D1">
            <w:pPr>
              <w:ind w:firstLine="709"/>
              <w:jc w:val="both"/>
            </w:pPr>
            <w:r>
              <w:t>Автономная некоммерческая организация Республики Коми «Центр развития предпринимательства»</w:t>
            </w:r>
          </w:p>
          <w:p w:rsidR="000C4A62" w:rsidRDefault="000C4A62" w:rsidP="00E116D1">
            <w:pPr>
              <w:ind w:firstLine="709"/>
              <w:jc w:val="both"/>
            </w:pPr>
            <w:r>
              <w:t>Начальник отдела сопровождения инвестиционных проектов Носков Сергей Александрович: (8212) 44-60-25 (доб. 301), (e-</w:t>
            </w:r>
            <w:proofErr w:type="spellStart"/>
            <w:r>
              <w:t>mail</w:t>
            </w:r>
            <w:proofErr w:type="spellEnd"/>
            <w:r>
              <w:t>: s.a.noskov@minek.rkomi.ru).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F522DC">
            <w:pPr>
              <w:ind w:firstLine="709"/>
              <w:jc w:val="both"/>
            </w:pPr>
            <w:r>
              <w:t xml:space="preserve">В информационно-телекоммуникационной сети Интернет: на Инвестиционном портале Республики Коми (http://invest.rkomi.ru): </w:t>
            </w:r>
          </w:p>
          <w:p w:rsidR="000C4A62" w:rsidRDefault="000C4A62" w:rsidP="00F522DC">
            <w:pPr>
              <w:ind w:firstLine="709"/>
              <w:jc w:val="both"/>
            </w:pPr>
            <w:r>
              <w:t>•</w:t>
            </w:r>
            <w:r>
              <w:tab/>
              <w:t>в разделе «Поддержка» / «Государственная поддержка»;</w:t>
            </w:r>
          </w:p>
          <w:p w:rsidR="000C4A62" w:rsidRPr="00355A69" w:rsidRDefault="000C4A62" w:rsidP="00F522DC">
            <w:pPr>
              <w:ind w:firstLine="709"/>
              <w:jc w:val="both"/>
            </w:pPr>
            <w:r>
              <w:t>•</w:t>
            </w:r>
            <w:r>
              <w:tab/>
              <w:t>в разделе «Экономические зоны» / «Арктика».</w:t>
            </w:r>
          </w:p>
        </w:tc>
      </w:tr>
      <w:tr w:rsidR="000C4A62" w:rsidRPr="00355A69" w:rsidTr="00F522DC">
        <w:tc>
          <w:tcPr>
            <w:tcW w:w="9571" w:type="dxa"/>
            <w:shd w:val="clear" w:color="auto" w:fill="DBE5F1" w:themeFill="accent1" w:themeFillTint="33"/>
          </w:tcPr>
          <w:p w:rsidR="000C4A62" w:rsidRPr="00355A69" w:rsidRDefault="002D22F5" w:rsidP="002D22F5">
            <w:pPr>
              <w:ind w:firstLine="709"/>
              <w:jc w:val="center"/>
              <w:rPr>
                <w:b/>
                <w:i/>
              </w:rPr>
            </w:pPr>
            <w:r w:rsidRPr="002D22F5">
              <w:rPr>
                <w:b/>
                <w:i/>
              </w:rPr>
              <w:t>Установление пониженной налоговой ставки при применении упрощ</w:t>
            </w:r>
            <w:r>
              <w:rPr>
                <w:b/>
                <w:i/>
              </w:rPr>
              <w:t>енной системы налогообложения (1</w:t>
            </w:r>
            <w:r w:rsidRPr="002D22F5">
              <w:rPr>
                <w:b/>
                <w:i/>
              </w:rPr>
              <w:t xml:space="preserve"> %, если объектом </w:t>
            </w:r>
            <w:r>
              <w:rPr>
                <w:b/>
                <w:i/>
              </w:rPr>
              <w:t>налогообложения являются доходы</w:t>
            </w:r>
            <w:r w:rsidRPr="002D22F5">
              <w:rPr>
                <w:b/>
                <w:i/>
              </w:rPr>
              <w:t>) для налогоплательщиков - резидентов Арктической зоны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D56C9E">
              <w:t>Закон Республики Коми от 29.10.2020 № 75-РЗ «О внесении изменений в некоторые законодательные акты Республики Коми в связи с установлением налоговых льгот д</w:t>
            </w:r>
            <w:r w:rsidR="002D22F5">
              <w:t>ля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D56C9E">
            <w:pPr>
              <w:ind w:firstLine="709"/>
              <w:jc w:val="both"/>
            </w:pPr>
            <w:r>
              <w:t>Организации и индивидуальные предприниматели, получившие статус резидента Арктической зоны Российской Федерации, применяющие упрощенную систему налогообложения, если объектом налогообложения являются доходы.</w:t>
            </w:r>
          </w:p>
          <w:p w:rsidR="000C4A62" w:rsidRDefault="000C4A62" w:rsidP="00D56C9E">
            <w:pPr>
              <w:ind w:firstLine="709"/>
              <w:jc w:val="both"/>
            </w:pPr>
            <w:r>
              <w:t>Получение статуса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Федеральный закон № 193-ФЗ).</w:t>
            </w:r>
          </w:p>
          <w:p w:rsidR="000C4A62" w:rsidRDefault="000C4A62" w:rsidP="00D56C9E">
            <w:pPr>
              <w:ind w:firstLine="709"/>
              <w:jc w:val="both"/>
            </w:pPr>
            <w:r>
              <w:t>Осуществление деятельности в Арктической зоне Российской Федерации на территории Республики Коми.</w:t>
            </w:r>
          </w:p>
          <w:p w:rsidR="000C4A62" w:rsidRDefault="000C4A62" w:rsidP="00D56C9E">
            <w:pPr>
              <w:ind w:firstLine="709"/>
              <w:jc w:val="both"/>
            </w:pPr>
            <w:r>
              <w:t>Заключение соглашения об осуществлении инвестиционной деятельности в Арктической зоне Российской Федерации с АО «Корпорация развития Дальнего Востока и Арктики».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rsidRPr="00D56C9E">
              <w:t>Пониженная (1 %) ставка налога для организаций и индивидуальных предпринимателей, получивших статус резидента Арктической зоны Российской Федерации в соответствии с Федеральным законом № 193-ФЗ, осуществляющих деятельность в Арктической зоне Российской Федерации на территории Республики Коми и применяющих упрощенную систему налогообложения, если объектом налогообложения являются доходы.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Способ отбора субъектов для поддержки</w:t>
            </w:r>
          </w:p>
        </w:tc>
      </w:tr>
      <w:tr w:rsidR="000C4A62" w:rsidTr="00F522DC">
        <w:tc>
          <w:tcPr>
            <w:tcW w:w="9571" w:type="dxa"/>
            <w:shd w:val="clear" w:color="auto" w:fill="FFFFFF" w:themeFill="background1"/>
          </w:tcPr>
          <w:p w:rsidR="000C4A62" w:rsidRDefault="000C4A62" w:rsidP="00D56C9E">
            <w:pPr>
              <w:ind w:firstLine="709"/>
              <w:jc w:val="both"/>
            </w:pPr>
            <w:r>
              <w:t>Критерии отбора резидентов Арктической зоны:</w:t>
            </w:r>
          </w:p>
          <w:p w:rsidR="000C4A62" w:rsidRDefault="000C4A62" w:rsidP="00D56C9E">
            <w:pPr>
              <w:ind w:firstLine="709"/>
              <w:jc w:val="both"/>
            </w:pPr>
            <w:r>
              <w:t xml:space="preserve">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Федерального закона № 193-ФЗ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w:t>
            </w:r>
            <w:r>
              <w:lastRenderedPageBreak/>
              <w:t>вложений, предусмотренных бизнес-планом указанного проекта, без учета расходов на приобретение права пользования участками недр (при наличии);</w:t>
            </w:r>
          </w:p>
          <w:p w:rsidR="000C4A62" w:rsidRDefault="000C4A62" w:rsidP="00D56C9E">
            <w:pPr>
              <w:ind w:firstLine="709"/>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0C4A62" w:rsidRDefault="000C4A62" w:rsidP="00D56C9E">
            <w:pPr>
              <w:ind w:firstLine="709"/>
              <w:jc w:val="both"/>
            </w:pPr>
            <w: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перечень,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rsidR="000C4A62" w:rsidRDefault="000C4A62" w:rsidP="00D56C9E">
            <w:pPr>
              <w:ind w:firstLine="709"/>
              <w:jc w:val="both"/>
            </w:pPr>
            <w:r>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0C4A62" w:rsidRDefault="000C4A62" w:rsidP="00D56C9E">
            <w:pPr>
              <w:ind w:firstLine="709"/>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Период предоставления</w:t>
            </w:r>
          </w:p>
        </w:tc>
      </w:tr>
      <w:tr w:rsidR="000C4A62" w:rsidTr="00F522DC">
        <w:tc>
          <w:tcPr>
            <w:tcW w:w="9571" w:type="dxa"/>
            <w:shd w:val="clear" w:color="auto" w:fill="FFFFFF" w:themeFill="background1"/>
          </w:tcPr>
          <w:p w:rsidR="000C4A62" w:rsidRDefault="000C4A62" w:rsidP="00F522DC">
            <w:pPr>
              <w:ind w:firstLine="709"/>
              <w:jc w:val="both"/>
            </w:pPr>
            <w:r w:rsidRPr="00D56C9E">
              <w:t>В течение действия соглашения об осуществлении инвестиционной деятельности в Арктической зоне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D56C9E">
            <w:pPr>
              <w:ind w:firstLine="709"/>
              <w:jc w:val="both"/>
            </w:pPr>
            <w:r>
              <w:t>1. Индивидуальный предприниматель или юридическое лицо, намеревающиеся приобрести статус резидента Арктической зоны и отвечающие установленным Федеральным законом № 193-ФЗ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0C4A62" w:rsidRDefault="000C4A62" w:rsidP="00D56C9E">
            <w:pPr>
              <w:ind w:firstLine="709"/>
              <w:jc w:val="both"/>
            </w:pPr>
            <w:r>
              <w:t>1) виды предпринимательской деятельности, которые планирует осуществлять заявитель в Арктической зоне;</w:t>
            </w:r>
          </w:p>
          <w:p w:rsidR="000C4A62" w:rsidRDefault="000C4A62" w:rsidP="00D56C9E">
            <w:pPr>
              <w:ind w:firstLine="709"/>
              <w:jc w:val="both"/>
            </w:pPr>
            <w:r>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Федерального закона № 193-ФЗ, для осуществления заявленной предпринимательской деятельности;</w:t>
            </w:r>
          </w:p>
          <w:p w:rsidR="000C4A62" w:rsidRDefault="000C4A62" w:rsidP="00D56C9E">
            <w:pPr>
              <w:ind w:firstLine="709"/>
              <w:jc w:val="both"/>
            </w:pPr>
            <w:r>
              <w:t>3) срок, на который предлагается заключить соглашение об осуществлении инвестиционной деятельности;</w:t>
            </w:r>
          </w:p>
          <w:p w:rsidR="000C4A62" w:rsidRDefault="000C4A62" w:rsidP="00D56C9E">
            <w:pPr>
              <w:ind w:firstLine="709"/>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0C4A62" w:rsidRDefault="000C4A62" w:rsidP="00D56C9E">
            <w:pPr>
              <w:ind w:firstLine="709"/>
              <w:jc w:val="both"/>
            </w:pPr>
            <w:r>
              <w:t>2. К заявке заявитель прилагает следующие документы:</w:t>
            </w:r>
          </w:p>
          <w:p w:rsidR="000C4A62" w:rsidRDefault="000C4A62" w:rsidP="00D56C9E">
            <w:pPr>
              <w:ind w:firstLine="709"/>
              <w:jc w:val="both"/>
            </w:pPr>
            <w:r>
              <w:t>1) копии учредительных документов (для юридических лиц);</w:t>
            </w:r>
          </w:p>
          <w:p w:rsidR="000C4A62" w:rsidRDefault="000C4A62" w:rsidP="00D56C9E">
            <w:pPr>
              <w:ind w:firstLine="709"/>
              <w:jc w:val="both"/>
            </w:pPr>
            <w:r>
              <w:lastRenderedPageBreak/>
              <w:t>2) бизнес-план, требования к которому устанавливаются уполномоченным федеральным органом;</w:t>
            </w:r>
          </w:p>
          <w:p w:rsidR="000C4A62" w:rsidRDefault="000C4A62" w:rsidP="00D56C9E">
            <w:pPr>
              <w:ind w:firstLine="709"/>
              <w:jc w:val="both"/>
            </w:pPr>
            <w: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0C4A62" w:rsidRDefault="000C4A62" w:rsidP="00D56C9E">
            <w:pPr>
              <w:ind w:firstLine="709"/>
              <w:jc w:val="both"/>
            </w:pPr>
            <w:r>
              <w:t>4) копия свидетельства о постановке на учет в налоговом органе.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Место предоставления документов</w:t>
            </w:r>
          </w:p>
        </w:tc>
      </w:tr>
      <w:tr w:rsidR="000C4A62" w:rsidTr="00F522DC">
        <w:tc>
          <w:tcPr>
            <w:tcW w:w="9571" w:type="dxa"/>
            <w:shd w:val="clear" w:color="auto" w:fill="FFFFFF" w:themeFill="background1"/>
          </w:tcPr>
          <w:p w:rsidR="000C4A62" w:rsidRDefault="000C4A62" w:rsidP="00D56C9E">
            <w:pPr>
              <w:ind w:firstLine="709"/>
              <w:jc w:val="both"/>
            </w:pPr>
            <w:r>
              <w:t>Управляющая компания Республики Коми АНО «Центр развития предпринимательства».</w:t>
            </w:r>
          </w:p>
          <w:p w:rsidR="000C4A62" w:rsidRDefault="000C4A62" w:rsidP="00D56C9E">
            <w:pPr>
              <w:ind w:firstLine="709"/>
              <w:jc w:val="both"/>
            </w:pPr>
            <w:r>
              <w:t>Инвестиционный портал Арктической зоны Российской Федерации www.arctic-russia.ru.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E116D1">
            <w:pPr>
              <w:ind w:firstLine="709"/>
              <w:jc w:val="both"/>
            </w:pPr>
            <w:r>
              <w:t>Министерство экономического развития и промышленности Республики Коми</w:t>
            </w:r>
          </w:p>
          <w:p w:rsidR="000C4A62" w:rsidRDefault="000C4A62" w:rsidP="00E116D1">
            <w:pPr>
              <w:ind w:firstLine="709"/>
              <w:jc w:val="both"/>
            </w:pPr>
            <w:r>
              <w:t>Начальник отдела по работе с институтами развития и созданию территорий с особыми экономическими условиями Ожегова Екатерина Владимировна: тел. (8212) 25-54-33 (доб.248), (e-</w:t>
            </w:r>
            <w:proofErr w:type="spellStart"/>
            <w:r>
              <w:t>mail</w:t>
            </w:r>
            <w:proofErr w:type="spellEnd"/>
            <w:r>
              <w:t>: e.v.ozhegova@minek.rkomi.ru).</w:t>
            </w:r>
          </w:p>
          <w:p w:rsidR="000C4A62" w:rsidRDefault="000C4A62" w:rsidP="00E116D1">
            <w:pPr>
              <w:ind w:firstLine="709"/>
              <w:jc w:val="both"/>
            </w:pPr>
            <w:r>
              <w:t>Консультант отдела по работе с институтами развития и созданию территорий с особыми экономическими условиями Левшунова Юлия Вячеславовна: тел. (8212) 25-54-33 (доб. 249), (e-</w:t>
            </w:r>
            <w:proofErr w:type="spellStart"/>
            <w:r>
              <w:t>mail</w:t>
            </w:r>
            <w:proofErr w:type="spellEnd"/>
            <w:r>
              <w:t>: y.v.levshunova@minek.rkomi.ru).</w:t>
            </w:r>
          </w:p>
          <w:p w:rsidR="000C4A62" w:rsidRDefault="000C4A62" w:rsidP="00E116D1">
            <w:pPr>
              <w:ind w:firstLine="709"/>
              <w:jc w:val="both"/>
            </w:pPr>
          </w:p>
          <w:p w:rsidR="000C4A62" w:rsidRDefault="000C4A62" w:rsidP="00E116D1">
            <w:pPr>
              <w:ind w:firstLine="709"/>
              <w:jc w:val="both"/>
            </w:pPr>
            <w:r>
              <w:t>Автономная некоммерческая организация Республики Коми «Центр развития предпринимательства»</w:t>
            </w:r>
          </w:p>
          <w:p w:rsidR="000C4A62" w:rsidRDefault="000C4A62" w:rsidP="00E116D1">
            <w:pPr>
              <w:ind w:firstLine="709"/>
              <w:jc w:val="both"/>
            </w:pPr>
            <w:r>
              <w:t>Начальник отдела сопровождения инвестиционных проектов Носков Сергей Александрович: (8212) 44-60-25 (доб. 301), (e-</w:t>
            </w:r>
            <w:proofErr w:type="spellStart"/>
            <w:r>
              <w:t>mail</w:t>
            </w:r>
            <w:proofErr w:type="spellEnd"/>
            <w:r>
              <w:t>: s.a.noskov@minek.rkomi.ru).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D56C9E">
            <w:pPr>
              <w:ind w:firstLine="709"/>
              <w:jc w:val="both"/>
            </w:pPr>
            <w:r>
              <w:t xml:space="preserve">В информационно-телекоммуникационной сети Интернет: на Инвестиционном портале Республики Коми (http://invest.rkomi.ru): </w:t>
            </w:r>
          </w:p>
          <w:p w:rsidR="000C4A62" w:rsidRDefault="000C4A62" w:rsidP="00D56C9E">
            <w:pPr>
              <w:ind w:firstLine="709"/>
              <w:jc w:val="both"/>
            </w:pPr>
            <w:r>
              <w:t>•</w:t>
            </w:r>
            <w:r>
              <w:tab/>
              <w:t>в разделе «Поддержка» / «Государственная поддержка»;</w:t>
            </w:r>
          </w:p>
          <w:p w:rsidR="000C4A62" w:rsidRPr="00355A69" w:rsidRDefault="000C4A62" w:rsidP="00D56C9E">
            <w:pPr>
              <w:ind w:firstLine="709"/>
              <w:jc w:val="both"/>
            </w:pPr>
            <w:r>
              <w:t>•</w:t>
            </w:r>
            <w:r>
              <w:tab/>
              <w:t>в разделе «Экономические зоны» / «Арктика».</w:t>
            </w:r>
          </w:p>
        </w:tc>
      </w:tr>
      <w:tr w:rsidR="000C4A62" w:rsidRPr="00355A69" w:rsidTr="00F522DC">
        <w:tc>
          <w:tcPr>
            <w:tcW w:w="9571" w:type="dxa"/>
            <w:shd w:val="clear" w:color="auto" w:fill="DBE5F1" w:themeFill="accent1" w:themeFillTint="33"/>
          </w:tcPr>
          <w:p w:rsidR="000C4A62" w:rsidRPr="00355A69" w:rsidRDefault="000C4A62" w:rsidP="00F522DC">
            <w:pPr>
              <w:ind w:firstLine="709"/>
              <w:jc w:val="center"/>
              <w:rPr>
                <w:b/>
                <w:i/>
              </w:rPr>
            </w:pPr>
            <w:r w:rsidRPr="00D56C9E">
              <w:rPr>
                <w:b/>
                <w:i/>
              </w:rPr>
              <w:t>Установление пониженной налоговой ставки при применении упрощенной системы налогообложения (5 %, если объектом налогообложения являются доходы, уменьшенные на величину расходов) для налогоплательщиков - резидентов Арктической зоны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F522DC">
        <w:tc>
          <w:tcPr>
            <w:tcW w:w="9571" w:type="dxa"/>
            <w:shd w:val="clear" w:color="auto" w:fill="FFFFFF" w:themeFill="background1"/>
          </w:tcPr>
          <w:p w:rsidR="000C4A62" w:rsidRDefault="000C4A62" w:rsidP="00F522DC">
            <w:pPr>
              <w:ind w:firstLine="709"/>
              <w:jc w:val="both"/>
            </w:pPr>
            <w:r w:rsidRPr="00D56C9E">
              <w:t>Закон Республики Коми от 29.10.2020 № 75-РЗ «О внесении изменений в некоторые законодательные акты Республики Коми в связи с установлением налоговых льгот д</w:t>
            </w:r>
            <w:r w:rsidR="00403AE0">
              <w:t>ля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Получатели поддержки и основные условия ее предоставления</w:t>
            </w:r>
          </w:p>
        </w:tc>
      </w:tr>
      <w:tr w:rsidR="000C4A62" w:rsidTr="00F522DC">
        <w:tc>
          <w:tcPr>
            <w:tcW w:w="9571" w:type="dxa"/>
            <w:shd w:val="clear" w:color="auto" w:fill="FFFFFF" w:themeFill="background1"/>
          </w:tcPr>
          <w:p w:rsidR="000C4A62" w:rsidRDefault="000C4A62" w:rsidP="00D56C9E">
            <w:pPr>
              <w:ind w:firstLine="709"/>
              <w:jc w:val="both"/>
            </w:pPr>
            <w:r>
              <w:t>Организации и индивидуальные предприниматели, получившие статус резидента Арктической зоны Российской Федерации, применяющие упрощенную систему налогообложения, если объектом налогообложения являются доходы, уменьшенные на величину расходов.</w:t>
            </w:r>
          </w:p>
          <w:p w:rsidR="000C4A62" w:rsidRDefault="000C4A62" w:rsidP="00D56C9E">
            <w:pPr>
              <w:ind w:firstLine="709"/>
              <w:jc w:val="both"/>
            </w:pPr>
            <w:r>
              <w:t>Получение статуса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Федеральный закон № 193-ФЗ).</w:t>
            </w:r>
          </w:p>
          <w:p w:rsidR="000C4A62" w:rsidRDefault="000C4A62" w:rsidP="00D56C9E">
            <w:pPr>
              <w:ind w:firstLine="709"/>
              <w:jc w:val="both"/>
            </w:pPr>
            <w:r>
              <w:t>Осуществление деятельности в Арктической зоне Российской Федерации на территории Республики Коми.</w:t>
            </w:r>
          </w:p>
          <w:p w:rsidR="000C4A62" w:rsidRDefault="000C4A62" w:rsidP="00D56C9E">
            <w:pPr>
              <w:ind w:firstLine="709"/>
              <w:jc w:val="both"/>
            </w:pPr>
            <w:r>
              <w:lastRenderedPageBreak/>
              <w:t>Заключение соглашения об осуществлении инвестиционной деятельности в Арктической зоне Российской Федерации с АО «Корпорация развития Дальнего Востока и Арктики».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Размер поддержки</w:t>
            </w:r>
          </w:p>
        </w:tc>
      </w:tr>
      <w:tr w:rsidR="000C4A62" w:rsidTr="00F522DC">
        <w:tc>
          <w:tcPr>
            <w:tcW w:w="9571" w:type="dxa"/>
            <w:shd w:val="clear" w:color="auto" w:fill="FFFFFF" w:themeFill="background1"/>
          </w:tcPr>
          <w:p w:rsidR="000C4A62" w:rsidRDefault="000C4A62" w:rsidP="00F522DC">
            <w:pPr>
              <w:ind w:firstLine="709"/>
              <w:jc w:val="both"/>
            </w:pPr>
            <w:r w:rsidRPr="00D56C9E">
              <w:t>Пониженная (5 %) ставка налога для организаций и индивидуальных предпринимателей, получивших статус резидента Арктической зоны Российской Федерации в соответствии с Федеральным законом № 193-ФЗ, осуществляющих деятельность в Арктической зоне Российской Федерации на территории Республики Коми и применяющих упрощенную систему налогообложения, если объектом налогообложения являются доходы, уменьшенные на величину расходов.</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Способ отбора субъектов для поддержки</w:t>
            </w:r>
          </w:p>
        </w:tc>
      </w:tr>
      <w:tr w:rsidR="000C4A62" w:rsidTr="00F522DC">
        <w:tc>
          <w:tcPr>
            <w:tcW w:w="9571" w:type="dxa"/>
            <w:shd w:val="clear" w:color="auto" w:fill="FFFFFF" w:themeFill="background1"/>
          </w:tcPr>
          <w:p w:rsidR="000C4A62" w:rsidRDefault="000C4A62" w:rsidP="00D56C9E">
            <w:pPr>
              <w:ind w:firstLine="709"/>
              <w:jc w:val="both"/>
            </w:pPr>
            <w:r>
              <w:t>Критерии отбора резидентов Арктической зоны:</w:t>
            </w:r>
          </w:p>
          <w:p w:rsidR="000C4A62" w:rsidRDefault="000C4A62" w:rsidP="00D56C9E">
            <w:pPr>
              <w:ind w:firstLine="709"/>
              <w:jc w:val="both"/>
            </w:pPr>
            <w: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Федерального закона № 193-ФЗ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0C4A62" w:rsidRDefault="000C4A62" w:rsidP="00D56C9E">
            <w:pPr>
              <w:ind w:firstLine="709"/>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0C4A62" w:rsidRDefault="000C4A62" w:rsidP="00D56C9E">
            <w:pPr>
              <w:ind w:firstLine="709"/>
              <w:jc w:val="both"/>
            </w:pPr>
            <w: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законом от 24.07.2007</w:t>
            </w:r>
          </w:p>
          <w:p w:rsidR="000C4A62" w:rsidRDefault="000C4A62" w:rsidP="00D56C9E">
            <w:pPr>
              <w:ind w:firstLine="709"/>
              <w:jc w:val="both"/>
            </w:pPr>
            <w:r>
              <w:t>№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перечень,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rsidR="000C4A62" w:rsidRDefault="000C4A62" w:rsidP="00D56C9E">
            <w:pPr>
              <w:ind w:firstLine="709"/>
              <w:jc w:val="both"/>
            </w:pPr>
            <w:r>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0C4A62" w:rsidRDefault="000C4A62" w:rsidP="00D56C9E">
            <w:pPr>
              <w:ind w:firstLine="709"/>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Период предоставления</w:t>
            </w:r>
          </w:p>
        </w:tc>
      </w:tr>
      <w:tr w:rsidR="000C4A62" w:rsidTr="00F522DC">
        <w:tc>
          <w:tcPr>
            <w:tcW w:w="9571" w:type="dxa"/>
            <w:shd w:val="clear" w:color="auto" w:fill="FFFFFF" w:themeFill="background1"/>
          </w:tcPr>
          <w:p w:rsidR="000C4A62" w:rsidRDefault="000C4A62" w:rsidP="00D56C9E">
            <w:pPr>
              <w:ind w:firstLine="709"/>
              <w:jc w:val="both"/>
            </w:pPr>
            <w:r w:rsidRPr="00D56C9E">
              <w:t>В течени</w:t>
            </w:r>
            <w:r>
              <w:t>е</w:t>
            </w:r>
            <w:r w:rsidRPr="00D56C9E">
              <w:t xml:space="preserve"> действия соглашения об осуществлении инвестиционной деятельности в Арктической зоне Российской Федерации.</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Перечень предоставляемых документов</w:t>
            </w:r>
          </w:p>
        </w:tc>
      </w:tr>
      <w:tr w:rsidR="000C4A62" w:rsidTr="00F522DC">
        <w:tc>
          <w:tcPr>
            <w:tcW w:w="9571" w:type="dxa"/>
            <w:shd w:val="clear" w:color="auto" w:fill="FFFFFF" w:themeFill="background1"/>
          </w:tcPr>
          <w:p w:rsidR="000C4A62" w:rsidRDefault="000C4A62" w:rsidP="00D56C9E">
            <w:pPr>
              <w:ind w:firstLine="709"/>
              <w:jc w:val="both"/>
            </w:pPr>
            <w:r>
              <w:t>1. Индивидуальный предприниматель или юридическое лицо, намеревающиеся приобрести статус резидента Арктической зоны и отвечающие установленным Федеральным законом</w:t>
            </w:r>
          </w:p>
          <w:p w:rsidR="000C4A62" w:rsidRDefault="000C4A62" w:rsidP="00D56C9E">
            <w:pPr>
              <w:ind w:firstLine="709"/>
              <w:jc w:val="both"/>
            </w:pPr>
            <w:r>
              <w:lastRenderedPageBreak/>
              <w:t>№ 193-ФЗ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0C4A62" w:rsidRDefault="000C4A62" w:rsidP="00D56C9E">
            <w:pPr>
              <w:ind w:firstLine="709"/>
              <w:jc w:val="both"/>
            </w:pPr>
            <w:r>
              <w:t>1) виды предпринимательской деятельности, которые планирует осуществлять заявитель в Арктической зоне;</w:t>
            </w:r>
          </w:p>
          <w:p w:rsidR="000C4A62" w:rsidRDefault="000C4A62" w:rsidP="00D56C9E">
            <w:pPr>
              <w:ind w:firstLine="709"/>
              <w:jc w:val="both"/>
            </w:pPr>
            <w:r>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Федерального закона № 193-ФЗ, для осуществления заявленной предпринимательской деятельности;</w:t>
            </w:r>
          </w:p>
          <w:p w:rsidR="000C4A62" w:rsidRDefault="000C4A62" w:rsidP="00D56C9E">
            <w:pPr>
              <w:ind w:firstLine="709"/>
              <w:jc w:val="both"/>
            </w:pPr>
            <w:r>
              <w:t>3) срок, на который предлагается заключить соглашение об осуществлении инвестиционной деятельности;</w:t>
            </w:r>
          </w:p>
          <w:p w:rsidR="000C4A62" w:rsidRDefault="000C4A62" w:rsidP="00D56C9E">
            <w:pPr>
              <w:ind w:firstLine="709"/>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0C4A62" w:rsidRDefault="000C4A62" w:rsidP="00D56C9E">
            <w:pPr>
              <w:ind w:firstLine="709"/>
              <w:jc w:val="both"/>
            </w:pPr>
            <w:r>
              <w:t>2. К заявке заявитель прилагает следующие документы:</w:t>
            </w:r>
          </w:p>
          <w:p w:rsidR="000C4A62" w:rsidRDefault="000C4A62" w:rsidP="00D56C9E">
            <w:pPr>
              <w:ind w:firstLine="709"/>
              <w:jc w:val="both"/>
            </w:pPr>
            <w:r>
              <w:t>1) копии учредительных документов (для юридических лиц);</w:t>
            </w:r>
          </w:p>
          <w:p w:rsidR="000C4A62" w:rsidRDefault="000C4A62" w:rsidP="00D56C9E">
            <w:pPr>
              <w:ind w:firstLine="709"/>
              <w:jc w:val="both"/>
            </w:pPr>
            <w:r>
              <w:t>2) бизнес-план, требования к которому устанавливаются уполномоченным федеральным органом;</w:t>
            </w:r>
          </w:p>
          <w:p w:rsidR="000C4A62" w:rsidRDefault="000C4A62" w:rsidP="00D56C9E">
            <w:pPr>
              <w:ind w:firstLine="709"/>
              <w:jc w:val="both"/>
            </w:pPr>
            <w:r>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0C4A62" w:rsidRDefault="000C4A62" w:rsidP="00D56C9E">
            <w:pPr>
              <w:ind w:firstLine="709"/>
              <w:jc w:val="both"/>
            </w:pPr>
            <w:r>
              <w:t>4) копия свидетельства о постановке на учет в налоговом органе.</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lastRenderedPageBreak/>
              <w:t>Место предоставления документов</w:t>
            </w:r>
          </w:p>
        </w:tc>
      </w:tr>
      <w:tr w:rsidR="000C4A62" w:rsidTr="00F522DC">
        <w:tc>
          <w:tcPr>
            <w:tcW w:w="9571" w:type="dxa"/>
            <w:shd w:val="clear" w:color="auto" w:fill="FFFFFF" w:themeFill="background1"/>
          </w:tcPr>
          <w:p w:rsidR="000C4A62" w:rsidRDefault="000C4A62" w:rsidP="00D56C9E">
            <w:pPr>
              <w:ind w:firstLine="709"/>
              <w:jc w:val="both"/>
            </w:pPr>
            <w:r>
              <w:t>Управляющая компания Республики Коми АНО «Центр развития предпринимательства».</w:t>
            </w:r>
          </w:p>
          <w:p w:rsidR="000C4A62" w:rsidRDefault="000C4A62" w:rsidP="00D56C9E">
            <w:pPr>
              <w:ind w:firstLine="709"/>
              <w:jc w:val="both"/>
            </w:pPr>
            <w:r>
              <w:t>Инвестиционный портал Арктической зоны Российской Федерации www.arctic-russia.ru.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Контактное лицо</w:t>
            </w:r>
          </w:p>
        </w:tc>
      </w:tr>
      <w:tr w:rsidR="000C4A62" w:rsidTr="00F522DC">
        <w:tc>
          <w:tcPr>
            <w:tcW w:w="9571" w:type="dxa"/>
            <w:shd w:val="clear" w:color="auto" w:fill="FFFFFF" w:themeFill="background1"/>
          </w:tcPr>
          <w:p w:rsidR="000C4A62" w:rsidRDefault="000C4A62" w:rsidP="00E116D1">
            <w:pPr>
              <w:ind w:firstLine="709"/>
              <w:jc w:val="both"/>
            </w:pPr>
            <w:r>
              <w:t>Министерство экономического развития и промышленности Республики Коми</w:t>
            </w:r>
          </w:p>
          <w:p w:rsidR="000C4A62" w:rsidRDefault="000C4A62" w:rsidP="00E116D1">
            <w:pPr>
              <w:ind w:firstLine="709"/>
              <w:jc w:val="both"/>
            </w:pPr>
            <w:r>
              <w:t>Начальник отдела по работе с институтами развития и созданию территорий с особыми экономическими условиями Ожегова Екатерина Владимировна: тел. (8212) 25-54-33 (доб.248), (e-</w:t>
            </w:r>
            <w:proofErr w:type="spellStart"/>
            <w:r>
              <w:t>mail</w:t>
            </w:r>
            <w:proofErr w:type="spellEnd"/>
            <w:r>
              <w:t>: e.v.ozhegova@minek.rkomi.ru).</w:t>
            </w:r>
          </w:p>
          <w:p w:rsidR="000C4A62" w:rsidRDefault="000C4A62" w:rsidP="00E116D1">
            <w:pPr>
              <w:ind w:firstLine="709"/>
              <w:jc w:val="both"/>
            </w:pPr>
            <w:r>
              <w:t>Консультант отдела по работе с институтами развития и созданию территорий с особыми экономическими условиями Левшунова Юлия Вячеславовна: тел. (8212) 25-54-33 (доб. 249), (e-</w:t>
            </w:r>
            <w:proofErr w:type="spellStart"/>
            <w:r>
              <w:t>mail</w:t>
            </w:r>
            <w:proofErr w:type="spellEnd"/>
            <w:r>
              <w:t>: y.v.levshunova@minek.rkomi.ru).</w:t>
            </w:r>
          </w:p>
          <w:p w:rsidR="000C4A62" w:rsidRDefault="000C4A62" w:rsidP="00E116D1">
            <w:pPr>
              <w:ind w:firstLine="709"/>
              <w:jc w:val="both"/>
            </w:pPr>
          </w:p>
          <w:p w:rsidR="000C4A62" w:rsidRDefault="000C4A62" w:rsidP="00E116D1">
            <w:pPr>
              <w:ind w:firstLine="709"/>
              <w:jc w:val="both"/>
            </w:pPr>
            <w:r>
              <w:t>Автономная некоммерческая организация Республики Коми «Центр развития предпринимательства»</w:t>
            </w:r>
          </w:p>
          <w:p w:rsidR="000C4A62" w:rsidRDefault="000C4A62" w:rsidP="00E116D1">
            <w:pPr>
              <w:ind w:firstLine="709"/>
              <w:jc w:val="both"/>
            </w:pPr>
            <w:r>
              <w:t>Начальник отдела сопровождения инвестиционных проектов Носков Сергей Александрович: (8212) 44-60-25 (доб. 301), (e-</w:t>
            </w:r>
            <w:proofErr w:type="spellStart"/>
            <w:r>
              <w:t>mail</w:t>
            </w:r>
            <w:proofErr w:type="spellEnd"/>
            <w:r>
              <w:t>: s.a.noskov@minek.rkomi.ru).</w:t>
            </w:r>
          </w:p>
        </w:tc>
      </w:tr>
      <w:tr w:rsidR="000C4A62" w:rsidRPr="00355A69" w:rsidTr="00F522DC">
        <w:tc>
          <w:tcPr>
            <w:tcW w:w="9571" w:type="dxa"/>
            <w:shd w:val="clear" w:color="auto" w:fill="F2F2F2" w:themeFill="background1" w:themeFillShade="F2"/>
          </w:tcPr>
          <w:p w:rsidR="000C4A62" w:rsidRPr="00355A69" w:rsidRDefault="000C4A62" w:rsidP="00F522DC">
            <w:pPr>
              <w:jc w:val="both"/>
              <w:rPr>
                <w:b/>
              </w:rPr>
            </w:pPr>
            <w:r w:rsidRPr="00355A69">
              <w:rPr>
                <w:b/>
              </w:rPr>
              <w:t>Источники получения информации о поддержке</w:t>
            </w:r>
          </w:p>
        </w:tc>
      </w:tr>
      <w:tr w:rsidR="000C4A62" w:rsidRPr="00355A69" w:rsidTr="00F522DC">
        <w:tc>
          <w:tcPr>
            <w:tcW w:w="9571" w:type="dxa"/>
            <w:shd w:val="clear" w:color="auto" w:fill="FFFFFF" w:themeFill="background1"/>
          </w:tcPr>
          <w:p w:rsidR="000C4A62" w:rsidRDefault="000C4A62" w:rsidP="00D56C9E">
            <w:pPr>
              <w:ind w:firstLine="709"/>
              <w:jc w:val="both"/>
            </w:pPr>
            <w:r>
              <w:t xml:space="preserve">В информационно-телекоммуникационной сети Интернет: на Инвестиционном портале Республики Коми (http://invest.rkomi.ru): </w:t>
            </w:r>
          </w:p>
          <w:p w:rsidR="000C4A62" w:rsidRDefault="000C4A62" w:rsidP="00D56C9E">
            <w:pPr>
              <w:ind w:firstLine="709"/>
              <w:jc w:val="both"/>
            </w:pPr>
            <w:r>
              <w:t>•</w:t>
            </w:r>
            <w:r>
              <w:tab/>
              <w:t>в разделе «Поддержка» / «Государственная поддержка»;</w:t>
            </w:r>
          </w:p>
          <w:p w:rsidR="000C4A62" w:rsidRPr="00355A69" w:rsidRDefault="000C4A62" w:rsidP="00D56C9E">
            <w:pPr>
              <w:ind w:firstLine="709"/>
              <w:jc w:val="both"/>
            </w:pPr>
            <w:r>
              <w:t>•</w:t>
            </w:r>
            <w:r>
              <w:tab/>
              <w:t>в разделе «Экономические зоны» / «Арктика».</w:t>
            </w:r>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D56C9E">
              <w:rPr>
                <w:b/>
                <w:i/>
              </w:rPr>
              <w:t>Корпоративная программа повышения конкурентоспособности (КППК)</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801A62">
            <w:pPr>
              <w:ind w:firstLine="709"/>
              <w:jc w:val="both"/>
            </w:pPr>
            <w:r w:rsidRPr="00D56C9E">
              <w:t>Постановление Правительства Российской Федерации от 23.02.2019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D56C9E">
            <w:pPr>
              <w:ind w:firstLine="709"/>
              <w:jc w:val="both"/>
            </w:pPr>
            <w:r>
              <w:t>Организация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на территории субъекта Российской Федерации, осуществляющее производство продукции (намеревающееся произвести) и ее реализацию в соответствии с Федеральным законом от 31 декабря 2014 г. № 488-ФЗ «О промышленной политике в Российской Федерации», в том числе с привлечением иных лиц, либо организация, представляющая аффилированные с ней организации.</w:t>
            </w:r>
          </w:p>
          <w:p w:rsidR="000C4A62" w:rsidRDefault="000C4A62" w:rsidP="00D56C9E">
            <w:pPr>
              <w:ind w:firstLine="709"/>
              <w:jc w:val="both"/>
            </w:pPr>
            <w:r>
              <w:t>Организацией соблюдается одно из следующих условий:</w:t>
            </w:r>
          </w:p>
          <w:p w:rsidR="000C4A62" w:rsidRDefault="000C4A62" w:rsidP="00D56C9E">
            <w:pPr>
              <w:pStyle w:val="a8"/>
              <w:numPr>
                <w:ilvl w:val="0"/>
                <w:numId w:val="24"/>
              </w:numPr>
              <w:jc w:val="both"/>
            </w:pPr>
            <w:r>
              <w:t>получено заключение о подтверждении производства продукции либо представлено письменное обязательство по получению (представлению) заключения о подтверждении производства продукции на территории РФ, за исключением фармацевтической продукции;</w:t>
            </w:r>
          </w:p>
          <w:p w:rsidR="000C4A62" w:rsidRDefault="000C4A62" w:rsidP="00D56C9E">
            <w:pPr>
              <w:pStyle w:val="a8"/>
              <w:numPr>
                <w:ilvl w:val="0"/>
                <w:numId w:val="24"/>
              </w:numPr>
              <w:jc w:val="both"/>
            </w:pPr>
            <w:r>
              <w:t>получена лицензия на производство лекарственных средств — для производителей фармацевтической продукции;</w:t>
            </w:r>
          </w:p>
          <w:p w:rsidR="000C4A62" w:rsidRDefault="000C4A62" w:rsidP="00D56C9E">
            <w:pPr>
              <w:pStyle w:val="a8"/>
              <w:numPr>
                <w:ilvl w:val="0"/>
                <w:numId w:val="24"/>
              </w:numPr>
              <w:jc w:val="both"/>
            </w:pPr>
            <w:r>
              <w:t>имеется сертификат о происхождении товара (сборочного комплекта продукции), выданный уполномоченным органом Российской Федерации, по которому Российская Федерация является страной происхождения сборочного комплекта продукции либо письменное обязательство по получению такого сертификата;</w:t>
            </w:r>
          </w:p>
          <w:p w:rsidR="000C4A62" w:rsidRDefault="000C4A62" w:rsidP="00D56C9E">
            <w:pPr>
              <w:pStyle w:val="a8"/>
              <w:numPr>
                <w:ilvl w:val="0"/>
                <w:numId w:val="24"/>
              </w:numPr>
              <w:jc w:val="both"/>
            </w:pPr>
            <w:r>
              <w:t>продукция экспортируется (подлежит экспорту) для последующего использования российскими производствами в иностранных государствах</w:t>
            </w:r>
          </w:p>
          <w:p w:rsidR="000C4A62" w:rsidRDefault="000C4A62" w:rsidP="00D56C9E">
            <w:pPr>
              <w:ind w:firstLine="709"/>
              <w:jc w:val="both"/>
            </w:pPr>
            <w:r>
              <w:t>Критерии и нормативные требования к организациям – участникам КППК:</w:t>
            </w:r>
          </w:p>
          <w:p w:rsidR="000C4A62" w:rsidRDefault="000C4A62" w:rsidP="00D56C9E">
            <w:pPr>
              <w:pStyle w:val="a8"/>
              <w:numPr>
                <w:ilvl w:val="0"/>
                <w:numId w:val="25"/>
              </w:numPr>
              <w:jc w:val="both"/>
            </w:pPr>
            <w: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РФ;</w:t>
            </w:r>
          </w:p>
          <w:p w:rsidR="000C4A62" w:rsidRDefault="000C4A62" w:rsidP="00D56C9E">
            <w:pPr>
              <w:pStyle w:val="a8"/>
              <w:numPr>
                <w:ilvl w:val="0"/>
                <w:numId w:val="25"/>
              </w:numPr>
              <w:jc w:val="both"/>
            </w:pPr>
            <w:r>
              <w:t>отсутствует иная просроченная задолженность перед бюджетами бюджетной системы РФ;</w:t>
            </w:r>
          </w:p>
          <w:p w:rsidR="000C4A62" w:rsidRDefault="000C4A62" w:rsidP="00D56C9E">
            <w:pPr>
              <w:pStyle w:val="a8"/>
              <w:numPr>
                <w:ilvl w:val="0"/>
                <w:numId w:val="25"/>
              </w:numPr>
              <w:jc w:val="both"/>
            </w:pPr>
            <w:r>
              <w:t>не является иностранным юридическим лицом, а также «офшорной» компанией;</w:t>
            </w:r>
          </w:p>
          <w:p w:rsidR="000C4A62" w:rsidRDefault="000C4A62" w:rsidP="00D56C9E">
            <w:pPr>
              <w:pStyle w:val="a8"/>
              <w:numPr>
                <w:ilvl w:val="0"/>
                <w:numId w:val="25"/>
              </w:numPr>
              <w:jc w:val="both"/>
            </w:pPr>
            <w:r>
              <w:t>организация в течение 3 последних лет не находилась в процессе ликвидации или банкротства.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Размер поддержки</w:t>
            </w:r>
          </w:p>
        </w:tc>
      </w:tr>
      <w:tr w:rsidR="000C4A62" w:rsidTr="00801A62">
        <w:tc>
          <w:tcPr>
            <w:tcW w:w="9571" w:type="dxa"/>
            <w:shd w:val="clear" w:color="auto" w:fill="FFFFFF" w:themeFill="background1"/>
          </w:tcPr>
          <w:p w:rsidR="000C4A62" w:rsidRDefault="000C4A62" w:rsidP="00D56C9E">
            <w:pPr>
              <w:ind w:firstLine="709"/>
              <w:jc w:val="both"/>
            </w:pPr>
            <w:r>
              <w:t>Государственная поддержка осуществляется через предоставление субсидий из федерального бюджета кредитным организациям в целях компенсации части процентных ставок по экспортным кредитам.</w:t>
            </w:r>
          </w:p>
          <w:p w:rsidR="000C4A62" w:rsidRDefault="000C4A62" w:rsidP="00D56C9E">
            <w:pPr>
              <w:ind w:firstLine="709"/>
              <w:jc w:val="both"/>
            </w:pPr>
            <w:r>
              <w:t>Субсидируется до 4,5 % годовых от коммерческой ставки банка.</w:t>
            </w:r>
          </w:p>
          <w:p w:rsidR="000C4A62" w:rsidRDefault="000C4A62" w:rsidP="00D56C9E">
            <w:pPr>
              <w:ind w:firstLine="709"/>
              <w:jc w:val="both"/>
            </w:pPr>
            <w:r>
              <w:t>Максимальный размер финансирования в рамках одного экспортного проекта:</w:t>
            </w:r>
          </w:p>
          <w:p w:rsidR="000C4A62" w:rsidRDefault="000C4A62" w:rsidP="00D56C9E">
            <w:pPr>
              <w:pStyle w:val="a8"/>
              <w:numPr>
                <w:ilvl w:val="0"/>
                <w:numId w:val="26"/>
              </w:numPr>
              <w:jc w:val="both"/>
            </w:pPr>
            <w:r>
              <w:t>до 60 млрд руб. для инвестиционного финансирования;</w:t>
            </w:r>
          </w:p>
          <w:p w:rsidR="000C4A62" w:rsidRDefault="000C4A62" w:rsidP="00D56C9E">
            <w:pPr>
              <w:pStyle w:val="a8"/>
              <w:numPr>
                <w:ilvl w:val="0"/>
                <w:numId w:val="26"/>
              </w:numPr>
              <w:jc w:val="both"/>
            </w:pPr>
            <w:r>
              <w:t>до 30 млрд руб. для иного финансирования.</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Способ отбора субъектов для поддержки</w:t>
            </w:r>
          </w:p>
        </w:tc>
      </w:tr>
      <w:tr w:rsidR="000C4A62" w:rsidTr="00801A62">
        <w:tc>
          <w:tcPr>
            <w:tcW w:w="9571" w:type="dxa"/>
            <w:shd w:val="clear" w:color="auto" w:fill="FFFFFF" w:themeFill="background1"/>
          </w:tcPr>
          <w:p w:rsidR="000C4A62" w:rsidRDefault="000C4A62" w:rsidP="00801A62">
            <w:pPr>
              <w:ind w:firstLine="709"/>
              <w:jc w:val="both"/>
            </w:pPr>
            <w:r w:rsidRPr="00D56C9E">
              <w:lastRenderedPageBreak/>
              <w:t>На заявительной основе в форме электронных документов в государственной информационной системе промышленности (ГИСП).</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Период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D56C9E">
              <w:t>От 2 до 5 лет , но не позднее 31 декабря 2024 года.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D56C9E">
            <w:pPr>
              <w:ind w:firstLine="709"/>
              <w:jc w:val="both"/>
            </w:pPr>
            <w:r>
              <w:t>Для участия в отборе организация представляет следующие документы:</w:t>
            </w:r>
          </w:p>
          <w:p w:rsidR="000C4A62" w:rsidRDefault="000C4A62" w:rsidP="00D56C9E">
            <w:pPr>
              <w:ind w:firstLine="709"/>
              <w:jc w:val="both"/>
            </w:pPr>
            <w:r>
              <w:t>а)</w:t>
            </w:r>
            <w:r>
              <w:tab/>
              <w:t xml:space="preserve"> заявление о заключении соглашения о реализации корпоративной программы повышения конкурентоспособности с указанием:</w:t>
            </w:r>
          </w:p>
          <w:p w:rsidR="000C4A62" w:rsidRDefault="000C4A62" w:rsidP="00D56C9E">
            <w:pPr>
              <w:pStyle w:val="a8"/>
              <w:numPr>
                <w:ilvl w:val="0"/>
                <w:numId w:val="27"/>
              </w:numPr>
              <w:jc w:val="both"/>
            </w:pPr>
            <w:r>
              <w:t>наименования уполномоченного органа (в который представляется заявление) субъекта Российской Федерации, на территории которого зарегистрирована организация;</w:t>
            </w:r>
          </w:p>
          <w:p w:rsidR="000C4A62" w:rsidRDefault="000C4A62" w:rsidP="00D56C9E">
            <w:pPr>
              <w:pStyle w:val="a8"/>
              <w:numPr>
                <w:ilvl w:val="0"/>
                <w:numId w:val="27"/>
              </w:numPr>
              <w:jc w:val="both"/>
            </w:pPr>
            <w:r>
              <w:t>наименования заявителя - юридического лица, фамилии, имени, отчества (при наличии) заявителя - индивидуального предпринимателя;</w:t>
            </w:r>
          </w:p>
          <w:p w:rsidR="000C4A62" w:rsidRDefault="000C4A62" w:rsidP="00D56C9E">
            <w:pPr>
              <w:pStyle w:val="a8"/>
              <w:numPr>
                <w:ilvl w:val="0"/>
                <w:numId w:val="27"/>
              </w:numPr>
              <w:jc w:val="both"/>
            </w:pPr>
            <w:r>
              <w:t>идентификационного номера налогоплательщика, основного государственного регистрационного номера - для юридического лица, основного государственного номера индивидуального предпринимателя - для индивидуального предпринимателя;</w:t>
            </w:r>
          </w:p>
          <w:p w:rsidR="000C4A62" w:rsidRDefault="000C4A62" w:rsidP="00D56C9E">
            <w:pPr>
              <w:pStyle w:val="a8"/>
              <w:numPr>
                <w:ilvl w:val="0"/>
                <w:numId w:val="27"/>
              </w:numPr>
              <w:jc w:val="both"/>
            </w:pPr>
            <w:r>
              <w:t xml:space="preserve"> места нахождения и адреса - для юридического лица, адреса регистрации по месту пребывания либо по месту жительства - для индивидуального предпринимателя; </w:t>
            </w:r>
          </w:p>
          <w:p w:rsidR="000C4A62" w:rsidRDefault="000C4A62" w:rsidP="00D56C9E">
            <w:pPr>
              <w:pStyle w:val="a8"/>
              <w:numPr>
                <w:ilvl w:val="0"/>
                <w:numId w:val="27"/>
              </w:numPr>
              <w:jc w:val="both"/>
            </w:pPr>
            <w:r>
              <w:t>наименования продукции, являющейся предметом корпоративной программы повышения конкурентоспособности и указанной в документе, предусмотренном подпунктом «д» пункта 9 Правил;</w:t>
            </w:r>
          </w:p>
          <w:p w:rsidR="000C4A62" w:rsidRDefault="000C4A62" w:rsidP="00D56C9E">
            <w:pPr>
              <w:pStyle w:val="a8"/>
              <w:numPr>
                <w:ilvl w:val="0"/>
                <w:numId w:val="27"/>
              </w:numPr>
              <w:jc w:val="both"/>
            </w:pPr>
            <w:r>
              <w:t>кодов продукции в соответствии с единой товарной номенклатурой внешнеэкономической деятельности Евразийского экономического союза, указанной в корпоративной программе повышения конкурентоспособности;</w:t>
            </w:r>
          </w:p>
          <w:p w:rsidR="000C4A62" w:rsidRDefault="000C4A62" w:rsidP="00D56C9E">
            <w:pPr>
              <w:pStyle w:val="a8"/>
              <w:numPr>
                <w:ilvl w:val="0"/>
                <w:numId w:val="27"/>
              </w:numPr>
              <w:jc w:val="both"/>
            </w:pPr>
            <w:r>
              <w:t>отрасли промышленности в соответствии с пунктом 17 Правил. В случае если продукция относится к нескольким отраслям промышленности, организацией указывается отрасль, соответствующая деятельности организации;</w:t>
            </w:r>
          </w:p>
          <w:p w:rsidR="000C4A62" w:rsidRDefault="000C4A62" w:rsidP="00D56C9E">
            <w:pPr>
              <w:pStyle w:val="a8"/>
              <w:numPr>
                <w:ilvl w:val="0"/>
                <w:numId w:val="27"/>
              </w:numPr>
              <w:jc w:val="both"/>
            </w:pPr>
            <w:r>
              <w:t xml:space="preserve">запрашиваемого объема финансирования, необходимого для реализации корпоративной программы повышения конкурентоспособности,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w:t>
            </w:r>
            <w:proofErr w:type="spellStart"/>
            <w:r>
              <w:t>экспортно</w:t>
            </w:r>
            <w:proofErr w:type="spellEnd"/>
            <w:r>
              <w:t xml:space="preserve"> ориентированных производств на территории Российской Федерации, инвестиционное финансирование инвестиционно-строительного проекта в иностранном государстве либо иное финансирование;</w:t>
            </w:r>
          </w:p>
          <w:p w:rsidR="000C4A62" w:rsidRDefault="000C4A62" w:rsidP="00D56C9E">
            <w:pPr>
              <w:pStyle w:val="a8"/>
              <w:numPr>
                <w:ilvl w:val="0"/>
                <w:numId w:val="27"/>
              </w:numPr>
              <w:jc w:val="both"/>
            </w:pPr>
            <w:r>
              <w:t>сведений о выполнении организацией одного из условий, предусмотренных подпунктами «а» «д» пункта 5.1 настоящей документации отбора;</w:t>
            </w:r>
          </w:p>
          <w:p w:rsidR="000C4A62" w:rsidRDefault="000C4A62" w:rsidP="00D56C9E">
            <w:pPr>
              <w:pStyle w:val="a8"/>
              <w:numPr>
                <w:ilvl w:val="0"/>
                <w:numId w:val="27"/>
              </w:numPr>
              <w:jc w:val="both"/>
            </w:pPr>
            <w:r>
              <w:t>сведений о том, что организация является организацией, представляющей аффилированные с ней организации, а также сведений об аффилированных организациях, намеревающихся получить иное финансирование либо инвестиционное финансирование (при наличии);</w:t>
            </w:r>
          </w:p>
          <w:p w:rsidR="000C4A62" w:rsidRDefault="000C4A62" w:rsidP="00D56C9E">
            <w:pPr>
              <w:ind w:firstLine="709"/>
              <w:jc w:val="both"/>
            </w:pPr>
            <w:r>
              <w:t>б)</w:t>
            </w:r>
            <w:r>
              <w:tab/>
              <w:t>справка налогового органа, подтверждающая отсутствие у организации по состоянию на дату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A62" w:rsidRDefault="000C4A62" w:rsidP="00D56C9E">
            <w:pPr>
              <w:ind w:firstLine="709"/>
              <w:jc w:val="both"/>
            </w:pPr>
            <w:r>
              <w:t>в) справка, подтверждающая соответствие организации требованиям, предусмотренным подпунктом «е» пункта 5.1 настоящей документации;</w:t>
            </w:r>
          </w:p>
          <w:p w:rsidR="000C4A62" w:rsidRDefault="000C4A62" w:rsidP="00D56C9E">
            <w:pPr>
              <w:ind w:firstLine="709"/>
              <w:jc w:val="both"/>
            </w:pPr>
            <w:r>
              <w:lastRenderedPageBreak/>
              <w:t>г) корпоративная программа повышения конкурентоспособности по форме согласно приложению № 1 к настоящей документации отбора, утвержденная руководителем организации;</w:t>
            </w:r>
          </w:p>
          <w:p w:rsidR="000C4A62" w:rsidRDefault="000C4A62" w:rsidP="00D56C9E">
            <w:pPr>
              <w:ind w:firstLine="709"/>
              <w:jc w:val="both"/>
            </w:pPr>
            <w:r>
              <w:t>д) документ, подтверждающий выполнение организацией одного из условий, предусмотренных подпунктами «а» - «д» пункта 5.1 настоящей документации отбора:</w:t>
            </w:r>
          </w:p>
          <w:p w:rsidR="000C4A62" w:rsidRDefault="000C4A62" w:rsidP="00D56C9E">
            <w:pPr>
              <w:ind w:firstLine="709"/>
              <w:jc w:val="both"/>
            </w:pPr>
            <w:r>
              <w:t>для организации, являющейся производителем продукции и (или) сборочных комплектов продукции (либо намеревающейся произвести продукцию и (или) сборочные комплекты продукции), либо для организации, реализующей (либо намеревающейся реализовать) инвестиционно-строительный проект в иностранном государстве, один из следующих документов в отношении продукции, включенной в корпоративную программу повышения конкурентоспособности:</w:t>
            </w:r>
          </w:p>
          <w:p w:rsidR="000C4A62" w:rsidRDefault="000C4A62" w:rsidP="00D56C9E">
            <w:pPr>
              <w:pStyle w:val="a8"/>
              <w:numPr>
                <w:ilvl w:val="0"/>
                <w:numId w:val="28"/>
              </w:numPr>
              <w:jc w:val="both"/>
            </w:pPr>
            <w:r>
              <w:t>копия заключения о подтверждении производства продукции (за исключением производителей фармацевтической продукции);</w:t>
            </w:r>
          </w:p>
          <w:p w:rsidR="000C4A62" w:rsidRDefault="000C4A62" w:rsidP="00D56C9E">
            <w:pPr>
              <w:pStyle w:val="a8"/>
              <w:numPr>
                <w:ilvl w:val="0"/>
                <w:numId w:val="28"/>
              </w:numPr>
              <w:jc w:val="both"/>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w:t>
            </w:r>
          </w:p>
          <w:p w:rsidR="000C4A62" w:rsidRDefault="000C4A62" w:rsidP="00D56C9E">
            <w:pPr>
              <w:pStyle w:val="a8"/>
              <w:numPr>
                <w:ilvl w:val="0"/>
                <w:numId w:val="28"/>
              </w:numPr>
              <w:jc w:val="both"/>
            </w:pPr>
            <w:r>
              <w:t>копия лицензии на производство лекарственных средств - для производителя фармацевтической продукции;</w:t>
            </w:r>
          </w:p>
          <w:p w:rsidR="000C4A62" w:rsidRDefault="000C4A62" w:rsidP="00D56C9E">
            <w:pPr>
              <w:pStyle w:val="a8"/>
              <w:numPr>
                <w:ilvl w:val="0"/>
                <w:numId w:val="28"/>
              </w:numPr>
              <w:jc w:val="both"/>
            </w:pPr>
            <w:r>
              <w:t>для организации, представляющей аффилированные с ней организации, один из следующих документов в отношении продукции, включенной в корпоративную программу повышения конкурентоспособности:</w:t>
            </w:r>
          </w:p>
          <w:p w:rsidR="000C4A62" w:rsidRDefault="000C4A62" w:rsidP="00D56C9E">
            <w:pPr>
              <w:pStyle w:val="a8"/>
              <w:numPr>
                <w:ilvl w:val="0"/>
                <w:numId w:val="28"/>
              </w:numPr>
              <w:jc w:val="both"/>
            </w:pPr>
            <w:r>
              <w:t>копия заключения о подтверждении производства продукции (за исключением производителей фармацевтической продукции) аффилированной организацией, намеревающейся получить иное финансирование либо инвестиционное финансирование;</w:t>
            </w:r>
          </w:p>
          <w:p w:rsidR="000C4A62" w:rsidRDefault="000C4A62" w:rsidP="00D56C9E">
            <w:pPr>
              <w:pStyle w:val="a8"/>
              <w:numPr>
                <w:ilvl w:val="0"/>
                <w:numId w:val="28"/>
              </w:numPr>
              <w:jc w:val="both"/>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 аффилированной организацией, намеревающейся получить иное финансирование либо инвестиционное финансирование;</w:t>
            </w:r>
          </w:p>
          <w:p w:rsidR="000C4A62" w:rsidRDefault="000C4A62" w:rsidP="00D56C9E">
            <w:pPr>
              <w:pStyle w:val="a8"/>
              <w:numPr>
                <w:ilvl w:val="0"/>
                <w:numId w:val="28"/>
              </w:numPr>
              <w:jc w:val="both"/>
            </w:pPr>
            <w:r>
              <w:t xml:space="preserve">копия лицензии на производство лекарственных средств - для организации - производителя фармацевтической продукции, намеревающейся получить иное финансирование либо инвестиционное финансирование; </w:t>
            </w:r>
          </w:p>
          <w:p w:rsidR="000C4A62" w:rsidRDefault="000C4A62" w:rsidP="00D56C9E">
            <w:pPr>
              <w:pStyle w:val="a8"/>
              <w:numPr>
                <w:ilvl w:val="0"/>
                <w:numId w:val="28"/>
              </w:numPr>
              <w:jc w:val="both"/>
            </w:pPr>
            <w:r>
              <w:t>для организации (за исключением организации, реализующей инвестиционно-строительный проект в иностранном государстве) либо для организации, представляющей аффилированные с ней организации, в отношении сборочных комплектов продукции, включенных в корпоративную программу повышения конкурентоспособности:</w:t>
            </w:r>
          </w:p>
          <w:p w:rsidR="000C4A62" w:rsidRDefault="000C4A62" w:rsidP="00D56C9E">
            <w:pPr>
              <w:pStyle w:val="a8"/>
              <w:numPr>
                <w:ilvl w:val="0"/>
                <w:numId w:val="28"/>
              </w:numPr>
              <w:jc w:val="both"/>
            </w:pPr>
            <w:r>
              <w:t>копия сертификата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сборочного комплекта продукции либо письменное обязательство по получению такого сертификата. При представлении сертификата о происхождении товара (сборочного комплекта продукции) представляется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Место предоставления документов</w:t>
            </w:r>
          </w:p>
        </w:tc>
      </w:tr>
      <w:tr w:rsidR="000C4A62" w:rsidTr="00801A62">
        <w:tc>
          <w:tcPr>
            <w:tcW w:w="9571" w:type="dxa"/>
            <w:shd w:val="clear" w:color="auto" w:fill="FFFFFF" w:themeFill="background1"/>
          </w:tcPr>
          <w:p w:rsidR="000C4A62" w:rsidRDefault="000C4A62" w:rsidP="00D56C9E">
            <w:pPr>
              <w:ind w:firstLine="709"/>
              <w:jc w:val="both"/>
            </w:pPr>
            <w:r>
              <w:t xml:space="preserve">Для подачи заявки необходимо авторизоваться на сайте ГИСП (https://gisp.gov.ru/) под учетной записью предприятия. </w:t>
            </w:r>
          </w:p>
          <w:p w:rsidR="000C4A62" w:rsidRDefault="000C4A62" w:rsidP="00D56C9E">
            <w:pPr>
              <w:ind w:firstLine="709"/>
              <w:jc w:val="both"/>
            </w:pPr>
            <w:r>
              <w:t>Сервис подачи заявок — https://gisp.gov.ru/pp191/i/.</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801A62">
            <w:pPr>
              <w:ind w:firstLine="709"/>
              <w:jc w:val="both"/>
            </w:pPr>
            <w:r w:rsidRPr="00A83539">
              <w:lastRenderedPageBreak/>
              <w:t xml:space="preserve">Начальник отдела по работе с институтами развития и созданию территорий </w:t>
            </w:r>
            <w:r>
              <w:br/>
            </w:r>
            <w:r w:rsidRPr="00A83539">
              <w:t>с особыми экономическими условиями Ожегова Екатерина Владимировна: тел. (8212) 25-54-33 (доб.248), (e-</w:t>
            </w:r>
            <w:proofErr w:type="spellStart"/>
            <w:r w:rsidRPr="00A83539">
              <w:t>mail</w:t>
            </w:r>
            <w:proofErr w:type="spellEnd"/>
            <w:r w:rsidRPr="00A83539">
              <w:t>: e.v.ozhegova@minek.rkomi.ru).</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Pr="00355A69" w:rsidRDefault="000C4A62" w:rsidP="00D56C9E">
            <w:pPr>
              <w:ind w:firstLine="709"/>
              <w:jc w:val="both"/>
            </w:pPr>
            <w:r>
              <w:t>В информационно-телекоммуникационной сети Интернет: на Инвестиционном портале Республики Коми (http://invest.rkomi.ru/) в разделе «Внешнеэкономическая деятельность»/«Специальные программы по поддержке экспорта».</w:t>
            </w:r>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D56C9E">
              <w:rPr>
                <w:b/>
                <w:i/>
              </w:rPr>
              <w:t>Предоставление льготных инвестиционных займов на финансовое обеспечение проектов в производственной сфере</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D56C9E">
            <w:pPr>
              <w:ind w:firstLine="709"/>
              <w:jc w:val="both"/>
            </w:pPr>
            <w:r>
              <w:t>Федеральный закон от 31.12.2014 г. № 488-ФЗ «О промышленной политике в Российской Федерации»</w:t>
            </w:r>
          </w:p>
          <w:p w:rsidR="000C4A62" w:rsidRDefault="000C4A62" w:rsidP="00D56C9E">
            <w:pPr>
              <w:ind w:firstLine="709"/>
              <w:jc w:val="both"/>
            </w:pPr>
            <w:r>
              <w:t>Постановление Правительства Республики Коми № 80 от 09.02.2018 г. «О создании некоммерческой организации Республики Коми «Региональный фонд развития промышленности Республики Коми»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D7398E">
              <w:t>Некоммерческая организация Республики Коми «Региональный фонд развития промышленности Республики Коми» (далее – РФРП) предоставляет льготные займы субъектам деятельности в сфере промышленности, осуществляющим деятельность на территории Республики Коми на реализацию проектов, направленных на создание и последующую эксплуатацию нового имущественного комплекса и (или) нематериальных активов, на внедрение передовых технологий, модернизацию производств, расширение действующих производств, создание новых продуктов или организацию импортозамещающих производств в Республике Коми, в том числе на приобретение оборудования для маркировки продукции, на предотвращение (минимизацию) негативного влияния на окружающую среду, на повышение производительности труда.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Размер поддержки</w:t>
            </w:r>
          </w:p>
        </w:tc>
      </w:tr>
      <w:tr w:rsidR="000C4A62" w:rsidTr="00801A62">
        <w:tc>
          <w:tcPr>
            <w:tcW w:w="9571" w:type="dxa"/>
            <w:shd w:val="clear" w:color="auto" w:fill="FFFFFF" w:themeFill="background1"/>
          </w:tcPr>
          <w:p w:rsidR="000C4A62" w:rsidRDefault="000C4A62" w:rsidP="00AA47A3">
            <w:pPr>
              <w:ind w:firstLine="709"/>
              <w:jc w:val="both"/>
            </w:pPr>
            <w:r>
              <w:t>Фонд предоставляет целевые займы по ставке от 1 % до 7 % годовых сроком до 5 лет в объеме от 500 тыс. до 50 млн рублей, стимулируя приток прямых инвестиций в реальный сектор экономики.</w:t>
            </w:r>
          </w:p>
          <w:p w:rsidR="000C4A62" w:rsidRDefault="000C4A62" w:rsidP="00AA47A3">
            <w:pPr>
              <w:ind w:firstLine="709"/>
              <w:jc w:val="both"/>
            </w:pPr>
            <w:r>
              <w:t>Совместно с ФГАУ «Российский фонд технологического развития» Фонд также финансирует проекты, которым требуются займы от 20 до 100 млн рублей, в соотношении 70 % (федеральные средства) на 30 % (средства регионов).</w:t>
            </w:r>
          </w:p>
          <w:p w:rsidR="000C4A62" w:rsidRDefault="000C4A62" w:rsidP="00AA47A3">
            <w:pPr>
              <w:ind w:firstLine="709"/>
              <w:jc w:val="both"/>
            </w:pPr>
            <w:r>
              <w:t xml:space="preserve">1. «Маркировка. Республика Коми» – от 500 тыс. рублей, ставка 1 % годовых, срок до 36 месяцев, отсрочка платежа первые 24 месяца, </w:t>
            </w:r>
            <w:proofErr w:type="spellStart"/>
            <w:r>
              <w:t>софинансирование</w:t>
            </w:r>
            <w:proofErr w:type="spellEnd"/>
            <w:r>
              <w:t xml:space="preserve"> – не требуется.</w:t>
            </w:r>
          </w:p>
          <w:p w:rsidR="000C4A62" w:rsidRDefault="000C4A62" w:rsidP="00AA47A3">
            <w:pPr>
              <w:ind w:firstLine="709"/>
              <w:jc w:val="both"/>
            </w:pPr>
            <w:r>
              <w:t xml:space="preserve">2. «Проекты лесной промышленности» – от 2,4 млн рублей, ставка 2 % годовых, срок до 36 месяцев, отсрочка платежа первый год, </w:t>
            </w:r>
            <w:proofErr w:type="spellStart"/>
            <w:r>
              <w:t>софинансирование</w:t>
            </w:r>
            <w:proofErr w:type="spellEnd"/>
            <w:r>
              <w:t xml:space="preserve"> проекта от 20 %.</w:t>
            </w:r>
          </w:p>
          <w:p w:rsidR="000C4A62" w:rsidRDefault="000C4A62" w:rsidP="00AA47A3">
            <w:pPr>
              <w:ind w:firstLine="709"/>
              <w:jc w:val="both"/>
            </w:pPr>
            <w:r>
              <w:t xml:space="preserve">3. «Модернизация и расширение» – от 5 млн рублей, ставка 2-5% годовых, срок до 36 месяцев, отсрочка платежа первые 18 месяцев, </w:t>
            </w:r>
            <w:proofErr w:type="spellStart"/>
            <w:r>
              <w:t>софинансирование</w:t>
            </w:r>
            <w:proofErr w:type="spellEnd"/>
            <w:r>
              <w:t xml:space="preserve"> проекта от 15 %.</w:t>
            </w:r>
          </w:p>
          <w:p w:rsidR="000C4A62" w:rsidRDefault="000C4A62" w:rsidP="00AA47A3">
            <w:pPr>
              <w:ind w:firstLine="709"/>
              <w:jc w:val="both"/>
            </w:pPr>
            <w:r>
              <w:t xml:space="preserve">4. «Проекты развития Республики Коми» – от 5 млн рублей, ставка 1-5 % годовых, срок до 60 месяцев, отсрочка платежа первые три года, </w:t>
            </w:r>
            <w:proofErr w:type="spellStart"/>
            <w:r>
              <w:t>софинансирование</w:t>
            </w:r>
            <w:proofErr w:type="spellEnd"/>
            <w:r>
              <w:t xml:space="preserve"> от 50 %.</w:t>
            </w:r>
          </w:p>
          <w:p w:rsidR="000C4A62" w:rsidRDefault="000C4A62" w:rsidP="00AA47A3">
            <w:pPr>
              <w:ind w:firstLine="709"/>
              <w:jc w:val="both"/>
            </w:pPr>
            <w:r>
              <w:t xml:space="preserve">5. «Комплектующие изделия с РФРП» – от 20 до 100 млн. руб., ставка 1 % годовых первые три года, 3 % годовых на оставшийся срок, срок до 60 месяцев, отсрочка платежа первые три года, </w:t>
            </w:r>
            <w:proofErr w:type="spellStart"/>
            <w:r>
              <w:t>софинансирование</w:t>
            </w:r>
            <w:proofErr w:type="spellEnd"/>
            <w:r>
              <w:t xml:space="preserve"> проекта от 20 %.</w:t>
            </w:r>
          </w:p>
          <w:p w:rsidR="000C4A62" w:rsidRDefault="000C4A62" w:rsidP="00AA47A3">
            <w:pPr>
              <w:ind w:firstLine="709"/>
              <w:jc w:val="both"/>
            </w:pPr>
            <w:r>
              <w:t xml:space="preserve">6. «Проекты лесной промышленности с РФРП» – от 20 до 100 млн рублей, ставка 1-3% годовых, срок до 36 месяцев, отсрочка платежа первый год, </w:t>
            </w:r>
            <w:proofErr w:type="spellStart"/>
            <w:r>
              <w:t>софинансирование</w:t>
            </w:r>
            <w:proofErr w:type="spellEnd"/>
            <w:r>
              <w:t xml:space="preserve"> проекта от 20 %.</w:t>
            </w:r>
          </w:p>
          <w:p w:rsidR="000C4A62" w:rsidRDefault="000C4A62" w:rsidP="00AA47A3">
            <w:pPr>
              <w:ind w:firstLine="709"/>
              <w:jc w:val="both"/>
            </w:pPr>
            <w:r>
              <w:t xml:space="preserve">7. «Проекты развития» – от 20 до 100 млн рублей, ставка 1-3% годовых, срок до 60 месяцев, отсрочка платежа первые три года, </w:t>
            </w:r>
            <w:proofErr w:type="spellStart"/>
            <w:r>
              <w:t>софинансирование</w:t>
            </w:r>
            <w:proofErr w:type="spellEnd"/>
            <w:r>
              <w:t xml:space="preserve"> проекта 50 %.</w:t>
            </w:r>
          </w:p>
          <w:p w:rsidR="000C4A62" w:rsidRDefault="000C4A62" w:rsidP="00AA47A3">
            <w:pPr>
              <w:ind w:firstLine="709"/>
              <w:jc w:val="both"/>
            </w:pPr>
            <w:r>
              <w:lastRenderedPageBreak/>
              <w:t xml:space="preserve">8. «Промышленный оборот» – от 5 до 20 млн рублей, и до 50 млн рублей для </w:t>
            </w:r>
            <w:proofErr w:type="spellStart"/>
            <w:r>
              <w:t>системообразуюших</w:t>
            </w:r>
            <w:proofErr w:type="spellEnd"/>
            <w:r>
              <w:t xml:space="preserve"> предприятий, ставка 7 % годовых, срок до 24 месяцев, </w:t>
            </w:r>
            <w:proofErr w:type="spellStart"/>
            <w:r>
              <w:t>софинансирование</w:t>
            </w:r>
            <w:proofErr w:type="spellEnd"/>
            <w:r>
              <w:t xml:space="preserve"> проекта – 0 %.</w:t>
            </w:r>
          </w:p>
          <w:p w:rsidR="000C4A62" w:rsidRDefault="000C4A62" w:rsidP="00AA47A3">
            <w:pPr>
              <w:ind w:firstLine="709"/>
              <w:jc w:val="both"/>
            </w:pPr>
            <w:r>
              <w:t>Все займы должны быть обеспечены согласно регламентам Фонда на сумму займа и процентов за весь срок.</w:t>
            </w:r>
          </w:p>
          <w:p w:rsidR="000C4A62" w:rsidRDefault="000C4A62" w:rsidP="00AA47A3">
            <w:pPr>
              <w:ind w:firstLine="709"/>
              <w:jc w:val="both"/>
            </w:pPr>
            <w:r>
              <w:t>9. «</w:t>
            </w:r>
            <w:proofErr w:type="spellStart"/>
            <w:r>
              <w:t>Грантовая</w:t>
            </w:r>
            <w:proofErr w:type="spellEnd"/>
            <w:r>
              <w:t xml:space="preserve"> поддержка» – компенсация части затрат на возмещение процентов по кредитным договорам на пополнение оборотных средств в сумме до 50 млн руб. на заявителя.</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Способ отбора субъектов для поддержки</w:t>
            </w:r>
          </w:p>
        </w:tc>
      </w:tr>
      <w:tr w:rsidR="000C4A62" w:rsidTr="00801A62">
        <w:tc>
          <w:tcPr>
            <w:tcW w:w="9571" w:type="dxa"/>
            <w:shd w:val="clear" w:color="auto" w:fill="FFFFFF" w:themeFill="background1"/>
          </w:tcPr>
          <w:p w:rsidR="000C4A62" w:rsidRDefault="000C4A62" w:rsidP="00801A62">
            <w:pPr>
              <w:ind w:firstLine="709"/>
              <w:jc w:val="both"/>
            </w:pPr>
            <w:r w:rsidRPr="00D7398E">
              <w:t>По итогам заседания Экспертного совета Фонда по результатам финансового анализа предприятия</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D56C9E">
            <w:pPr>
              <w:ind w:firstLine="709"/>
              <w:jc w:val="both"/>
            </w:pPr>
            <w:r>
              <w:t>В целях получения инвестиционного займа Организацией направляются в Фонд следующие документы:</w:t>
            </w:r>
          </w:p>
          <w:p w:rsidR="000C4A62" w:rsidRDefault="000C4A62" w:rsidP="00D56C9E">
            <w:pPr>
              <w:ind w:firstLine="709"/>
              <w:jc w:val="both"/>
            </w:pPr>
            <w:r>
              <w:t>1. Документы по проекту;</w:t>
            </w:r>
          </w:p>
          <w:p w:rsidR="000C4A62" w:rsidRDefault="000C4A62" w:rsidP="00D56C9E">
            <w:pPr>
              <w:ind w:firstLine="709"/>
              <w:jc w:val="both"/>
            </w:pPr>
            <w:r>
              <w:t>2. Учредительные документы организации-заемщика;</w:t>
            </w:r>
          </w:p>
          <w:p w:rsidR="000C4A62" w:rsidRDefault="000C4A62" w:rsidP="00D56C9E">
            <w:pPr>
              <w:ind w:firstLine="709"/>
              <w:jc w:val="both"/>
            </w:pPr>
            <w:r>
              <w:t>3. Финансовые документы организации-заемщика;</w:t>
            </w:r>
          </w:p>
          <w:p w:rsidR="000C4A62" w:rsidRDefault="000C4A62" w:rsidP="00D56C9E">
            <w:pPr>
              <w:ind w:firstLine="709"/>
              <w:jc w:val="both"/>
            </w:pPr>
            <w:r>
              <w:t>4. Документы по залогу;</w:t>
            </w:r>
          </w:p>
          <w:p w:rsidR="000C4A62" w:rsidRDefault="000C4A62" w:rsidP="00D56C9E">
            <w:pPr>
              <w:ind w:firstLine="709"/>
              <w:jc w:val="both"/>
            </w:pPr>
            <w:r>
              <w:t>5. Документы по поручителям и залогодателям;</w:t>
            </w:r>
          </w:p>
          <w:p w:rsidR="000C4A62" w:rsidRDefault="000C4A62" w:rsidP="00D56C9E">
            <w:pPr>
              <w:ind w:firstLine="709"/>
              <w:jc w:val="both"/>
            </w:pPr>
            <w:r>
              <w:t>6. Документы по ключевому исполнителю.</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Место предоставления документов</w:t>
            </w:r>
          </w:p>
        </w:tc>
      </w:tr>
      <w:tr w:rsidR="000C4A62" w:rsidTr="00801A62">
        <w:tc>
          <w:tcPr>
            <w:tcW w:w="9571" w:type="dxa"/>
            <w:shd w:val="clear" w:color="auto" w:fill="FFFFFF" w:themeFill="background1"/>
          </w:tcPr>
          <w:p w:rsidR="000C4A62" w:rsidRDefault="000C4A62" w:rsidP="00801A62">
            <w:pPr>
              <w:ind w:firstLine="709"/>
              <w:jc w:val="both"/>
            </w:pPr>
            <w:r w:rsidRPr="00D56C9E">
              <w:t xml:space="preserve">Некоммерческая организация Республики Коми «Региональный фонд развития промышленности Республики Коми» по адресу: Республика Коми, 167000, г. Сыктывкар, ул. Интернациональная, д. 108, </w:t>
            </w:r>
            <w:proofErr w:type="spellStart"/>
            <w:r w:rsidRPr="00D56C9E">
              <w:t>каб</w:t>
            </w:r>
            <w:proofErr w:type="spellEnd"/>
            <w:r w:rsidRPr="00D56C9E">
              <w:t>. 203, e-</w:t>
            </w:r>
            <w:proofErr w:type="spellStart"/>
            <w:r w:rsidRPr="00D56C9E">
              <w:t>mail</w:t>
            </w:r>
            <w:proofErr w:type="spellEnd"/>
            <w:r w:rsidRPr="00D56C9E">
              <w:t xml:space="preserve">: </w:t>
            </w:r>
            <w:hyperlink r:id="rId27" w:history="1">
              <w:r w:rsidRPr="00AC148A">
                <w:rPr>
                  <w:rStyle w:val="a9"/>
                </w:rPr>
                <w:t>fondpromkomi@gmail.com</w:t>
              </w:r>
            </w:hyperlink>
            <w:r w:rsidRPr="00D56C9E">
              <w:t>.</w:t>
            </w:r>
          </w:p>
          <w:p w:rsidR="000C4A62" w:rsidRDefault="000C4A62" w:rsidP="00801A62">
            <w:pPr>
              <w:ind w:firstLine="709"/>
              <w:jc w:val="both"/>
            </w:pP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AA47A3">
            <w:pPr>
              <w:ind w:firstLine="709"/>
              <w:jc w:val="both"/>
            </w:pPr>
            <w:r>
              <w:t>Некоммерческая организация Республики Коми «Региональный фонд развития промышленности Республики Коми»:</w:t>
            </w:r>
          </w:p>
          <w:p w:rsidR="000C4A62" w:rsidRDefault="000C4A62" w:rsidP="00AA47A3">
            <w:pPr>
              <w:ind w:firstLine="709"/>
              <w:jc w:val="both"/>
            </w:pPr>
            <w:proofErr w:type="spellStart"/>
            <w:r>
              <w:t>Миновская</w:t>
            </w:r>
            <w:proofErr w:type="spellEnd"/>
            <w:r>
              <w:t xml:space="preserve"> Ирина Владимировна (Директор Фонда), тел. +7 (912) 869-13-33</w:t>
            </w:r>
          </w:p>
          <w:p w:rsidR="000C4A62" w:rsidRDefault="000C4A62" w:rsidP="00AA47A3">
            <w:pPr>
              <w:ind w:firstLine="709"/>
              <w:jc w:val="both"/>
            </w:pPr>
            <w:r>
              <w:t>Ложкин Леонид Леонидович (Заместитель директора), тел. +7 (912) 146-91-54</w:t>
            </w:r>
          </w:p>
          <w:p w:rsidR="000C4A62" w:rsidRDefault="000C4A62" w:rsidP="00AA47A3">
            <w:pPr>
              <w:ind w:firstLine="709"/>
              <w:jc w:val="both"/>
            </w:pPr>
            <w:r>
              <w:t>Сулима Игорь Владимирович (Начальник отдела сопровождения сделок), тел. +7 (912) 863-36-40</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Pr="00355A69" w:rsidRDefault="000C4A62" w:rsidP="00D56C9E">
            <w:pPr>
              <w:ind w:firstLine="709"/>
              <w:jc w:val="both"/>
            </w:pPr>
            <w:r>
              <w:t>В информационно-телекоммуникационной сети Интернет: сайт фонда: http://рфрпрк.рф</w:t>
            </w:r>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D56C9E">
              <w:rPr>
                <w:b/>
                <w:i/>
              </w:rPr>
              <w:t>Освобождение от уплаты налога на имущество организаций частных партнеров, концессионеров, заключивших с Республикой Коми или органом местного самоуправления в Республике Коми соответственно соглашение о государственно-частном (</w:t>
            </w:r>
            <w:proofErr w:type="spellStart"/>
            <w:r w:rsidRPr="00D56C9E">
              <w:rPr>
                <w:b/>
                <w:i/>
              </w:rPr>
              <w:t>муниципально</w:t>
            </w:r>
            <w:proofErr w:type="spellEnd"/>
            <w:r w:rsidRPr="00D56C9E">
              <w:rPr>
                <w:b/>
                <w:i/>
              </w:rPr>
              <w:t>-частном) партнерстве или концессионное соглашение</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801A62">
            <w:pPr>
              <w:ind w:firstLine="709"/>
              <w:jc w:val="both"/>
            </w:pPr>
            <w:r w:rsidRPr="00D56C9E">
              <w:t>Закон Республики Коми от 24.11.2003 № 67-РЗ «О налоге на имущество организаций на территории Республики Коми»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D56C9E">
            <w:pPr>
              <w:ind w:firstLine="709"/>
              <w:jc w:val="both"/>
            </w:pPr>
            <w:r>
              <w:t xml:space="preserve">1. Частные партнеры, концессионеры, заключившие с Республикой Коми соответственно соглашение о государственно-частном партнерстве (в соответствии с Федеральным законом от 13.07.2015 № 224) или концессионное соглашение (в соответствии с Федеральным законом от 21.07.2005 № 115) (далее - партнерское соглашение), в течение срока действия партнерского соглашения в отношении имущества, являющегося объектом партнерского соглашения, право собственности на </w:t>
            </w:r>
            <w:r>
              <w:lastRenderedPageBreak/>
              <w:t>которое принадлежит Республике Коми и (или) будет принадлежать Республике Коми в соответствии с партнерским соглашением;</w:t>
            </w:r>
          </w:p>
          <w:p w:rsidR="000C4A62" w:rsidRDefault="000C4A62" w:rsidP="00D56C9E">
            <w:pPr>
              <w:ind w:firstLine="709"/>
              <w:jc w:val="both"/>
            </w:pPr>
            <w:r>
              <w:t xml:space="preserve">2. Частные партнеры, концессионеры, заключившие с органом местного самоуправления в Республике Коми соответственно соглашение о </w:t>
            </w:r>
            <w:proofErr w:type="spellStart"/>
            <w:r>
              <w:t>муниципально</w:t>
            </w:r>
            <w:proofErr w:type="spellEnd"/>
            <w:r>
              <w:t>-частном партнерстве (в соответствии с Федеральным законом от 13.07.2015 № 224) или концессионное соглашение (в соответствии с Федеральным законом от 21.07.2005 № 115) (далее - муниципальное соглашение), в течение срока действия муниципального соглашения в отношении имущества, являющегося объектом муниципального соглашения, право собственности на которое находится в муниципальной собственности и (или) будет принадлежать муниципальному образованию в соответствии с муниципальным соглашением.</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Размер поддержки</w:t>
            </w:r>
          </w:p>
        </w:tc>
      </w:tr>
      <w:tr w:rsidR="000C4A62" w:rsidTr="00801A62">
        <w:tc>
          <w:tcPr>
            <w:tcW w:w="9571" w:type="dxa"/>
            <w:shd w:val="clear" w:color="auto" w:fill="FFFFFF" w:themeFill="background1"/>
          </w:tcPr>
          <w:p w:rsidR="000C4A62" w:rsidRDefault="000C4A62" w:rsidP="00801A62">
            <w:pPr>
              <w:ind w:firstLine="709"/>
              <w:jc w:val="both"/>
            </w:pPr>
            <w:r w:rsidRPr="00D56C9E">
              <w:t>Освобождение от уплаты налога на имущество организаций</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Способ отбора субъектов для поддержки</w:t>
            </w:r>
          </w:p>
        </w:tc>
      </w:tr>
      <w:tr w:rsidR="000C4A62" w:rsidTr="00801A62">
        <w:tc>
          <w:tcPr>
            <w:tcW w:w="9571" w:type="dxa"/>
            <w:shd w:val="clear" w:color="auto" w:fill="FFFFFF" w:themeFill="background1"/>
          </w:tcPr>
          <w:p w:rsidR="000C4A62" w:rsidRDefault="000C4A62" w:rsidP="00801A62">
            <w:pPr>
              <w:ind w:firstLine="709"/>
              <w:jc w:val="both"/>
            </w:pPr>
            <w:r w:rsidRPr="00D56C9E">
              <w:t>На заявительной основе</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Период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D56C9E">
              <w:t>В течение срока действия соглашения о государственно-частном (</w:t>
            </w:r>
            <w:proofErr w:type="spellStart"/>
            <w:r w:rsidRPr="00D56C9E">
              <w:t>муниципально</w:t>
            </w:r>
            <w:proofErr w:type="spellEnd"/>
            <w:r w:rsidRPr="00D56C9E">
              <w:t>-частном) партнерстве или концессионного соглашения</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801A62">
            <w:pPr>
              <w:ind w:firstLine="709"/>
              <w:jc w:val="both"/>
            </w:pPr>
            <w:r w:rsidRPr="00D56C9E">
              <w:t>Налоговая декларация, документы, подтверждающие право на льготу</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Место предоставления документов</w:t>
            </w:r>
          </w:p>
        </w:tc>
      </w:tr>
      <w:tr w:rsidR="000C4A62" w:rsidTr="00801A62">
        <w:tc>
          <w:tcPr>
            <w:tcW w:w="9571" w:type="dxa"/>
            <w:shd w:val="clear" w:color="auto" w:fill="FFFFFF" w:themeFill="background1"/>
          </w:tcPr>
          <w:p w:rsidR="000C4A62" w:rsidRDefault="000C4A62" w:rsidP="00D56C9E">
            <w:pPr>
              <w:ind w:firstLine="709"/>
              <w:jc w:val="both"/>
            </w:pPr>
            <w:r>
              <w:t>Налоговые органы Республики Коми, в которые субъект инвестиционной деятельности сдает налоговые декларации по налогу на имущество организаций:</w:t>
            </w:r>
          </w:p>
          <w:p w:rsidR="000C4A62" w:rsidRDefault="000C4A62" w:rsidP="00D56C9E">
            <w:pPr>
              <w:ind w:firstLine="709"/>
              <w:jc w:val="both"/>
            </w:pPr>
            <w:r>
              <w:t>- Инспекция Федеральной налоговой службы муниципального образования Республики Коми, на территории которого зарегистрирована организация, претендующая на льготу</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801A62">
            <w:pPr>
              <w:ind w:firstLine="709"/>
              <w:jc w:val="both"/>
            </w:pPr>
            <w:r w:rsidRPr="00A24656">
              <w:t>Инспекция Федеральной налоговой службы муниципального образования Республики Коми по месту нахождения объекта недвижимого имущества.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Default="000C4A62" w:rsidP="000373F0">
            <w:pPr>
              <w:ind w:firstLine="709"/>
              <w:jc w:val="both"/>
            </w:pPr>
            <w:r>
              <w:t xml:space="preserve">В информационно-телекоммуникационной сети Интернет: </w:t>
            </w:r>
          </w:p>
          <w:p w:rsidR="000C4A62" w:rsidRDefault="000C4A62" w:rsidP="000373F0">
            <w:pPr>
              <w:pStyle w:val="a8"/>
              <w:numPr>
                <w:ilvl w:val="0"/>
                <w:numId w:val="29"/>
              </w:numPr>
              <w:jc w:val="both"/>
            </w:pPr>
            <w:r>
              <w:t>на Инвестиционном портале Республики Коми (http://invest.rkomi.ru) в разделе «Поддержка»/«Государственная поддержка»;</w:t>
            </w:r>
          </w:p>
          <w:p w:rsidR="000C4A62" w:rsidRPr="00355A69" w:rsidRDefault="000C4A62" w:rsidP="000373F0">
            <w:pPr>
              <w:pStyle w:val="a8"/>
              <w:numPr>
                <w:ilvl w:val="0"/>
                <w:numId w:val="29"/>
              </w:numPr>
              <w:jc w:val="both"/>
            </w:pPr>
            <w:r w:rsidRPr="000373F0">
              <w:t>на сайте ФНС России в разделе «Справочная информация о ставках и льготах по имущественным налогам» (https://www.nalog.gov.ru/rn11/service/tax/d1083356/)</w:t>
            </w:r>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0373F0">
              <w:rPr>
                <w:b/>
                <w:i/>
              </w:rPr>
              <w:t>Реализация программы повышения производительности труда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0373F0">
            <w:pPr>
              <w:ind w:firstLine="709"/>
              <w:jc w:val="both"/>
            </w:pPr>
            <w:r>
              <w:t>Национальный проект «Производительность труда»</w:t>
            </w:r>
          </w:p>
          <w:p w:rsidR="000C4A62" w:rsidRDefault="000C4A62" w:rsidP="000373F0">
            <w:pPr>
              <w:ind w:firstLine="709"/>
              <w:jc w:val="both"/>
            </w:pPr>
            <w:r>
              <w:t>Федеральный проект «Адресная поддержка производительности труда на предприятиях»</w:t>
            </w:r>
          </w:p>
          <w:p w:rsidR="000C4A62" w:rsidRDefault="000C4A62" w:rsidP="000373F0">
            <w:pPr>
              <w:ind w:firstLine="709"/>
              <w:jc w:val="both"/>
            </w:pPr>
            <w:r>
              <w:t>Региональный проект «Адресная поддержка производи</w:t>
            </w:r>
            <w:r w:rsidR="00F612A1">
              <w:t>тельности труда на предприятиях Республики</w:t>
            </w:r>
            <w:r>
              <w:t xml:space="preserve"> Коми»</w:t>
            </w:r>
          </w:p>
          <w:p w:rsidR="000C4A62" w:rsidRDefault="000C4A62" w:rsidP="000373F0">
            <w:pPr>
              <w:ind w:firstLine="709"/>
              <w:jc w:val="both"/>
            </w:pPr>
            <w:r>
              <w:t>Методические рекомендации МР-01-2021 «Реализация программы по повышению производительности труда на предприятии (стандартная поддержка)», утвержденные 27.01.2021 Генеральным директором Федерального центра компетенций Н.И. Соломоном</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0373F0">
            <w:pPr>
              <w:ind w:firstLine="709"/>
              <w:jc w:val="both"/>
            </w:pPr>
            <w:r>
              <w:t>Предприятие – участник национального проекта «Производительность труда»</w:t>
            </w:r>
          </w:p>
          <w:p w:rsidR="000C4A62" w:rsidRDefault="000C4A62" w:rsidP="000373F0">
            <w:pPr>
              <w:ind w:firstLine="709"/>
              <w:jc w:val="both"/>
            </w:pPr>
            <w:r>
              <w:lastRenderedPageBreak/>
              <w:t xml:space="preserve">Критерии отбора предприятий в национальный проект «Производительность труда»: </w:t>
            </w:r>
          </w:p>
          <w:p w:rsidR="000C4A62" w:rsidRDefault="000C4A62" w:rsidP="000373F0">
            <w:pPr>
              <w:ind w:firstLine="709"/>
              <w:jc w:val="both"/>
            </w:pPr>
            <w:r>
              <w:t>1) выручка предприятия от 400 млн рублей за предыдущий год (без НДС);</w:t>
            </w:r>
          </w:p>
          <w:p w:rsidR="000C4A62" w:rsidRDefault="000C4A62" w:rsidP="000373F0">
            <w:pPr>
              <w:ind w:firstLine="709"/>
              <w:jc w:val="both"/>
            </w:pPr>
            <w:r>
              <w:t xml:space="preserve">2) предприятие занято в базовых </w:t>
            </w:r>
            <w:proofErr w:type="spellStart"/>
            <w:r>
              <w:t>несырьевых</w:t>
            </w:r>
            <w:proofErr w:type="spellEnd"/>
            <w:r>
              <w:t xml:space="preserve"> отраслях экономики Российской Федерации (в рамках определенных ОКВЭД): обрабатывающее производство, сельское хозяйство, транспортировка и хранение, строительство, торговля;</w:t>
            </w:r>
          </w:p>
          <w:p w:rsidR="000C4A62" w:rsidRDefault="000C4A62" w:rsidP="000373F0">
            <w:pPr>
              <w:ind w:firstLine="709"/>
              <w:jc w:val="both"/>
            </w:pPr>
            <w:r>
              <w:t>3) доля участия налоговых резидентов иностранных государств в уставном (складочном) капитале не более 50 %, за исключением предприятий, участие которых предполагается без привлечения государственных средств.</w:t>
            </w:r>
          </w:p>
          <w:p w:rsidR="000C4A62" w:rsidRPr="000373F0" w:rsidRDefault="000C4A62" w:rsidP="000373F0">
            <w:pPr>
              <w:ind w:firstLine="709"/>
              <w:jc w:val="both"/>
              <w:rPr>
                <w:u w:val="single"/>
              </w:rPr>
            </w:pPr>
            <w:r w:rsidRPr="000373F0">
              <w:rPr>
                <w:u w:val="single"/>
              </w:rPr>
              <w:t>Условия получения поддержки:</w:t>
            </w:r>
          </w:p>
          <w:p w:rsidR="000C4A62" w:rsidRDefault="000C4A62" w:rsidP="000373F0">
            <w:pPr>
              <w:ind w:firstLine="709"/>
              <w:jc w:val="both"/>
            </w:pPr>
            <w:r>
              <w:t xml:space="preserve">Чтобы стать участником национального проекта «Производительность труда», предприятию необходимо подать заявку на ИТ-платформе </w:t>
            </w:r>
            <w:proofErr w:type="spellStart"/>
            <w:r>
              <w:t>производительность.рф</w:t>
            </w:r>
            <w:proofErr w:type="spellEnd"/>
            <w:r>
              <w:t xml:space="preserve">. После прохождения формальной и экспертной проверок, проводится очный отбор предприятий (организуется выезд эксперта Федерального центра компетенций). После отбора экспертом, между предприятием и Министерством экономического развития и промышленности Республики Коми заключается соглашение о взаимодействии при реализации мероприятий национального проекта «Производительность труда». </w:t>
            </w:r>
          </w:p>
          <w:p w:rsidR="000C4A62" w:rsidRDefault="000C4A62" w:rsidP="000373F0">
            <w:pPr>
              <w:ind w:firstLine="709"/>
              <w:jc w:val="both"/>
            </w:pPr>
            <w:r>
              <w:t>В соответствии с соглашением предприятие – участник национального проекта «Производительность труда»:</w:t>
            </w:r>
          </w:p>
          <w:p w:rsidR="000C4A62" w:rsidRDefault="000C4A62" w:rsidP="000373F0">
            <w:pPr>
              <w:ind w:firstLine="709"/>
              <w:jc w:val="both"/>
            </w:pPr>
            <w:r>
              <w:t>1) создает рабочую группу по реализации мероприятий Федеральных проектов на Предприятии из числа специалистов Предприятия, представителей экспертных организаций (по согласованию);</w:t>
            </w:r>
          </w:p>
          <w:p w:rsidR="000C4A62" w:rsidRDefault="000C4A62" w:rsidP="000373F0">
            <w:pPr>
              <w:ind w:firstLine="709"/>
              <w:jc w:val="both"/>
            </w:pPr>
            <w:r>
              <w:t>2) обеспечивает возможность обучения сотрудников рабочей группы из числа специалистов Предприятия с полным отрывом от работы в рамках реализации мероприятий Федеральных проектов на Предприятии;</w:t>
            </w:r>
          </w:p>
          <w:p w:rsidR="000C4A62" w:rsidRDefault="000C4A62" w:rsidP="000373F0">
            <w:pPr>
              <w:ind w:firstLine="709"/>
              <w:jc w:val="both"/>
            </w:pPr>
            <w:r>
              <w:t>3) 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w:t>
            </w:r>
          </w:p>
          <w:p w:rsidR="000C4A62" w:rsidRDefault="000C4A62" w:rsidP="000373F0">
            <w:pPr>
              <w:ind w:firstLine="709"/>
              <w:jc w:val="both"/>
            </w:pPr>
            <w:r>
              <w:t>4) обеспечивает разработку, утверждение и реализацию отдельных мероприятий Федеральных проектов на Предприятии;</w:t>
            </w:r>
          </w:p>
          <w:p w:rsidR="000C4A62" w:rsidRDefault="000C4A62" w:rsidP="000373F0">
            <w:pPr>
              <w:ind w:firstLine="709"/>
              <w:jc w:val="both"/>
            </w:pPr>
            <w:r>
              <w:t>5) 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w:t>
            </w:r>
          </w:p>
          <w:p w:rsidR="000C4A62" w:rsidRDefault="000C4A62" w:rsidP="000373F0">
            <w:pPr>
              <w:ind w:firstLine="709"/>
              <w:jc w:val="both"/>
            </w:pPr>
            <w:r>
              <w:t>6) проводит анализ хода реализации отдельных мероприятий Федеральных проектов на Предприятии, в том числе достижение целевых показателей и результатов Федеральных проектов Предприятия;</w:t>
            </w:r>
          </w:p>
          <w:p w:rsidR="000C4A62" w:rsidRDefault="000C4A62" w:rsidP="000373F0">
            <w:pPr>
              <w:ind w:firstLine="709"/>
              <w:jc w:val="both"/>
            </w:pPr>
            <w:r>
              <w:t xml:space="preserve">7) обеспечивает представление в Министерство для дальнейшего предоставления в Министерство экономического развития Российской Федерации: </w:t>
            </w:r>
          </w:p>
          <w:p w:rsidR="000C4A62" w:rsidRDefault="000C4A62" w:rsidP="000373F0">
            <w:pPr>
              <w:ind w:firstLine="709"/>
              <w:jc w:val="both"/>
            </w:pPr>
            <w:r>
              <w:t>8) данных мониторинга реализации Федеральных проектов на Предприятии (по согласованию);</w:t>
            </w:r>
          </w:p>
          <w:p w:rsidR="000C4A62" w:rsidRDefault="000C4A62" w:rsidP="000373F0">
            <w:pPr>
              <w:ind w:firstLine="709"/>
              <w:jc w:val="both"/>
            </w:pPr>
            <w:r>
              <w:t xml:space="preserve">9) обеспечивает предоставление отчета о достижении значений показателей результативности отдельных мероприятий Федеральных проектов на Предприятии (ежегодно в срок до 15 числа месяца, следующего за отчетным); </w:t>
            </w:r>
          </w:p>
          <w:p w:rsidR="000C4A62" w:rsidRDefault="000C4A62" w:rsidP="000373F0">
            <w:pPr>
              <w:ind w:firstLine="709"/>
              <w:jc w:val="both"/>
            </w:pPr>
            <w:r>
              <w:t>10) предусматривает целевые показатели по приросту производительности труда не менее 5% ежегодно, а в случае получения расширенной поддержки Федерального Центра Компетенций не менее 10% ежегодно, в соответствии с Методикой, утвержденной приказом Минэкономразвития России;</w:t>
            </w:r>
          </w:p>
          <w:p w:rsidR="000C4A62" w:rsidRDefault="000C4A62" w:rsidP="000373F0">
            <w:pPr>
              <w:ind w:firstLine="709"/>
              <w:jc w:val="both"/>
            </w:pPr>
            <w:r>
              <w:t>11) вправе воспользоваться мерами поддержки, которые реализуются Федеральным Центром Компетенций в рамках Федерального проекта «Адресная поддержка повышения производительности труда на предприятиях»;</w:t>
            </w:r>
          </w:p>
          <w:p w:rsidR="000C4A62" w:rsidRDefault="000C4A62" w:rsidP="000373F0">
            <w:pPr>
              <w:ind w:firstLine="709"/>
              <w:jc w:val="both"/>
            </w:pPr>
            <w:r>
              <w:lastRenderedPageBreak/>
              <w:t>12) приобретает статус участника национального проекта «Производительность труда»;</w:t>
            </w:r>
          </w:p>
          <w:p w:rsidR="000C4A62" w:rsidRDefault="000C4A62" w:rsidP="000373F0">
            <w:pPr>
              <w:ind w:firstLine="709"/>
              <w:jc w:val="both"/>
            </w:pPr>
            <w:r>
              <w:t>13) предоставляет Министерству отчетную информацию о показателях национального проекта «Производительность труда» по форме Приложения № 1 на основании данных налоговой отчетности предприятия в течение 14 дней с начала реализации мероприятий Федеральных проектов на Предприятии и далее ежегодно в срок до 25 числа месяца, следующего за отчетным периодом, (в течение 3 (трех) лет) путем актуализации информации в части фактических и прогнозных данных;</w:t>
            </w:r>
          </w:p>
          <w:p w:rsidR="000C4A62" w:rsidRDefault="000C4A62" w:rsidP="000373F0">
            <w:pPr>
              <w:ind w:firstLine="709"/>
              <w:jc w:val="both"/>
            </w:pPr>
            <w:r>
              <w:t>14) 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Автономную некоммерческую организацию «Федеральный центр компетенций в сфере производительности труда» для целей формирования типовых решений и анализа лучших российских и зарубежных практик по повышению производительности труда для предприятий, имеющих специфику по видам деятельности.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Размер поддержки</w:t>
            </w:r>
          </w:p>
        </w:tc>
      </w:tr>
      <w:tr w:rsidR="000C4A62" w:rsidTr="00801A62">
        <w:tc>
          <w:tcPr>
            <w:tcW w:w="9571" w:type="dxa"/>
            <w:shd w:val="clear" w:color="auto" w:fill="FFFFFF" w:themeFill="background1"/>
          </w:tcPr>
          <w:p w:rsidR="000C4A62" w:rsidRDefault="000C4A62" w:rsidP="000373F0">
            <w:pPr>
              <w:ind w:firstLine="709"/>
              <w:jc w:val="both"/>
            </w:pPr>
            <w:r>
              <w:t>Мероприятия программы повышения производительности труда предусматривают:</w:t>
            </w:r>
          </w:p>
          <w:p w:rsidR="000C4A62" w:rsidRDefault="000C4A62" w:rsidP="000373F0">
            <w:pPr>
              <w:ind w:firstLine="709"/>
              <w:jc w:val="both"/>
            </w:pPr>
            <w:r>
              <w:t>1. Декомпозиция целей – разработка дерева целей предприятия, разработка на его основе карт КПЭ, создание информационного центра предприятия (инструмента визуального менеджмента производственно-экономических и управленческих процессов, который позволяет выявлять проблемы и повышать скорость принятия управленческих решений за счет эффективных производственных совещаний и быстрых коммуникаций).</w:t>
            </w:r>
          </w:p>
          <w:p w:rsidR="000C4A62" w:rsidRDefault="000C4A62" w:rsidP="000373F0">
            <w:pPr>
              <w:ind w:firstLine="709"/>
              <w:jc w:val="both"/>
            </w:pPr>
            <w:r>
              <w:t>2. Оптимизация потоков по производству продукции – выбор пилотного потока, проведение производственного анализа, картирование текущего состояния пилотного потока, определение идеального и целевого состояния пилотного потока, разработка плана-графика по достижению целевого состояния потока.</w:t>
            </w:r>
          </w:p>
          <w:p w:rsidR="000C4A62" w:rsidRDefault="000C4A62" w:rsidP="000373F0">
            <w:pPr>
              <w:ind w:firstLine="709"/>
              <w:jc w:val="both"/>
            </w:pPr>
            <w:r>
              <w:t xml:space="preserve">3. Обучение – базис всей программы повышения производительности, проходит в форме тренингов, обучающих сессий, стажировки на модельных предприятиях. Так как обучение является площадочным, то есть происходит неотрывно от производства, возможно моментальное применение знаний в реальном рабочем проекте. </w:t>
            </w:r>
          </w:p>
          <w:p w:rsidR="000C4A62" w:rsidRDefault="000C4A62" w:rsidP="000373F0">
            <w:pPr>
              <w:ind w:firstLine="709"/>
              <w:jc w:val="both"/>
            </w:pPr>
            <w:r>
              <w:t>4. Управление проектами и изменениями – организационные мероприятия по реализации программы, например, создается проектный офис, оценивается готовность рабочей группы к реализации программы, а также мероприятия по вовлечению сотрудников в процесс изменений.</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Способ отбора субъектов для поддержки</w:t>
            </w:r>
          </w:p>
        </w:tc>
      </w:tr>
      <w:tr w:rsidR="000C4A62" w:rsidTr="00801A62">
        <w:tc>
          <w:tcPr>
            <w:tcW w:w="9571" w:type="dxa"/>
            <w:shd w:val="clear" w:color="auto" w:fill="FFFFFF" w:themeFill="background1"/>
          </w:tcPr>
          <w:p w:rsidR="000C4A62" w:rsidRDefault="000C4A62" w:rsidP="00801A62">
            <w:pPr>
              <w:ind w:firstLine="709"/>
              <w:jc w:val="both"/>
            </w:pPr>
            <w:r w:rsidRPr="000373F0">
              <w:t>Очный отбор экспертом Федерального центра компетенций</w:t>
            </w:r>
          </w:p>
        </w:tc>
      </w:tr>
      <w:tr w:rsidR="000C4A62" w:rsidTr="000373F0">
        <w:tc>
          <w:tcPr>
            <w:tcW w:w="9571" w:type="dxa"/>
            <w:shd w:val="clear" w:color="auto" w:fill="F2F2F2" w:themeFill="background1" w:themeFillShade="F2"/>
          </w:tcPr>
          <w:p w:rsidR="000C4A62" w:rsidRPr="000373F0" w:rsidRDefault="000C4A62" w:rsidP="000373F0">
            <w:pPr>
              <w:jc w:val="both"/>
              <w:rPr>
                <w:b/>
              </w:rPr>
            </w:pPr>
            <w:r w:rsidRPr="000373F0">
              <w:rPr>
                <w:b/>
              </w:rPr>
              <w:t>Ограничения в размере поддержки</w:t>
            </w:r>
          </w:p>
        </w:tc>
      </w:tr>
      <w:tr w:rsidR="000C4A62" w:rsidTr="00801A62">
        <w:tc>
          <w:tcPr>
            <w:tcW w:w="9571" w:type="dxa"/>
            <w:shd w:val="clear" w:color="auto" w:fill="FFFFFF" w:themeFill="background1"/>
          </w:tcPr>
          <w:p w:rsidR="000C4A62" w:rsidRPr="000373F0" w:rsidRDefault="000C4A62" w:rsidP="00801A62">
            <w:pPr>
              <w:ind w:firstLine="709"/>
              <w:jc w:val="both"/>
            </w:pPr>
            <w:r w:rsidRPr="000373F0">
              <w:t>Программа повышения производительности труда рассчитана на 3 года. Методическое и информационное сопровождение реализации программы экспертами Федерального и региональных центров компетенций осуществляется в течение первых 6 месяцев.</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Период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0373F0">
              <w:t>Программа повышения производительности труда рассчитана на 3 года. Методическое и информационное сопровождение реализации программы экспертами Федерального и региональных центров компетенций осуществляется в течение первых 6 месяцев.</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801A62">
            <w:pPr>
              <w:ind w:firstLine="709"/>
              <w:jc w:val="both"/>
            </w:pPr>
            <w:r w:rsidRPr="000373F0">
              <w:t xml:space="preserve">При подаче заявки необходимо указать общую информацию о предприятии, финансовые показатели, краткое описание о продуктах/услугах предприятия, контактные </w:t>
            </w:r>
            <w:r w:rsidRPr="000373F0">
              <w:lastRenderedPageBreak/>
              <w:t>данные ответственного сотрудника от предприятия, приложить документы, подтверждающие финансовую информацию, а также указать желаемый формат участия (с ФЦК, с РЦК, самостоятельно (без оказания адресной поддержки).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Место предоставления документов</w:t>
            </w:r>
          </w:p>
        </w:tc>
      </w:tr>
      <w:tr w:rsidR="000C4A62" w:rsidTr="00801A62">
        <w:tc>
          <w:tcPr>
            <w:tcW w:w="9571" w:type="dxa"/>
            <w:shd w:val="clear" w:color="auto" w:fill="FFFFFF" w:themeFill="background1"/>
          </w:tcPr>
          <w:p w:rsidR="000C4A62" w:rsidRDefault="000C4A62" w:rsidP="00801A62">
            <w:pPr>
              <w:ind w:firstLine="709"/>
              <w:jc w:val="both"/>
            </w:pPr>
            <w:r w:rsidRPr="000373F0">
              <w:t xml:space="preserve">ИТ платформа </w:t>
            </w:r>
            <w:proofErr w:type="spellStart"/>
            <w:r w:rsidRPr="000373F0">
              <w:t>производительность.рф</w:t>
            </w:r>
            <w:proofErr w:type="spellEnd"/>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801A62">
            <w:pPr>
              <w:ind w:firstLine="709"/>
              <w:jc w:val="both"/>
            </w:pPr>
            <w:r w:rsidRPr="000373F0">
              <w:t>Консультант отдела инновационной и промышленной политики Мусанова Валерия Алексеевна: тел. (8212) 25-53-53, e-</w:t>
            </w:r>
            <w:proofErr w:type="spellStart"/>
            <w:r w:rsidRPr="000373F0">
              <w:t>mail</w:t>
            </w:r>
            <w:proofErr w:type="spellEnd"/>
            <w:r w:rsidRPr="000373F0">
              <w:t>: v.a.musanova@minek.rkomi.ru.</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Pr="00355A69" w:rsidRDefault="000C4A62" w:rsidP="000373F0">
            <w:pPr>
              <w:ind w:firstLine="709"/>
              <w:jc w:val="both"/>
            </w:pPr>
            <w:r>
              <w:t xml:space="preserve">В информационно-телекоммуникационной сети Интернет: ИТ-платформа </w:t>
            </w:r>
            <w:proofErr w:type="spellStart"/>
            <w:r>
              <w:t>производительность.рф</w:t>
            </w:r>
            <w:proofErr w:type="spellEnd"/>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5073D8">
              <w:rPr>
                <w:b/>
                <w:i/>
              </w:rPr>
              <w:t>Бесплатное участие в образовательной программе «Лидеры производительности»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5073D8">
            <w:pPr>
              <w:ind w:firstLine="709"/>
              <w:jc w:val="both"/>
            </w:pPr>
            <w:r>
              <w:t>Национальный проект «Производительность труда»</w:t>
            </w:r>
          </w:p>
          <w:p w:rsidR="000C4A62" w:rsidRDefault="000C4A62" w:rsidP="005073D8">
            <w:pPr>
              <w:ind w:firstLine="709"/>
              <w:jc w:val="both"/>
            </w:pPr>
            <w:r>
              <w:t>Федеральный проект «Системные меры по повышению производительности труда»</w:t>
            </w:r>
          </w:p>
          <w:p w:rsidR="000C4A62" w:rsidRDefault="000C4A62" w:rsidP="00F612A1">
            <w:pPr>
              <w:ind w:firstLine="709"/>
              <w:jc w:val="both"/>
            </w:pPr>
            <w:r>
              <w:t>Региональный проект «Системные меры по повышению производительности труда Республик</w:t>
            </w:r>
            <w:r w:rsidR="00F612A1">
              <w:t>и</w:t>
            </w:r>
            <w:r>
              <w:t xml:space="preserve"> Коми»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5073D8">
            <w:pPr>
              <w:ind w:firstLine="709"/>
              <w:jc w:val="both"/>
            </w:pPr>
            <w:r>
              <w:t>Получатель поддержки:</w:t>
            </w:r>
          </w:p>
          <w:p w:rsidR="000C4A62" w:rsidRDefault="000C4A62" w:rsidP="005073D8">
            <w:pPr>
              <w:ind w:firstLine="709"/>
              <w:jc w:val="both"/>
            </w:pPr>
            <w:r>
              <w:t>Предприятие – участник национального проекта «Производительность труда»</w:t>
            </w:r>
          </w:p>
          <w:p w:rsidR="000C4A62" w:rsidRDefault="000C4A62" w:rsidP="005073D8">
            <w:pPr>
              <w:ind w:firstLine="709"/>
              <w:jc w:val="both"/>
            </w:pPr>
            <w:r>
              <w:t xml:space="preserve">Критерии отбора предприятий в национальный проект «Производительность труда»: </w:t>
            </w:r>
          </w:p>
          <w:p w:rsidR="000C4A62" w:rsidRDefault="000C4A62" w:rsidP="005073D8">
            <w:pPr>
              <w:ind w:firstLine="709"/>
              <w:jc w:val="both"/>
            </w:pPr>
            <w:r>
              <w:t>1) выручка предприятия от 400 млн рублей за предыдущий год (без НДС);</w:t>
            </w:r>
          </w:p>
          <w:p w:rsidR="000C4A62" w:rsidRDefault="000C4A62" w:rsidP="005073D8">
            <w:pPr>
              <w:ind w:firstLine="709"/>
              <w:jc w:val="both"/>
            </w:pPr>
            <w:r>
              <w:t xml:space="preserve">2) предприятие занято в базовых </w:t>
            </w:r>
            <w:proofErr w:type="spellStart"/>
            <w:r>
              <w:t>несырьевых</w:t>
            </w:r>
            <w:proofErr w:type="spellEnd"/>
            <w:r>
              <w:t xml:space="preserve"> отраслях экономики Российской Федерации (в рамках определенных ОКВЭД): обрабатывающее производство, сельское хозяйство, транспортировка и хранение, строительство, торговля;</w:t>
            </w:r>
          </w:p>
          <w:p w:rsidR="000C4A62" w:rsidRDefault="000C4A62" w:rsidP="005073D8">
            <w:pPr>
              <w:ind w:firstLine="709"/>
              <w:jc w:val="both"/>
            </w:pPr>
            <w:r>
              <w:t>3) доля участия налоговых резидентов иностранных государств в уставном (складочном) капитале не более 50 %, за исключением предприятий, участие которых предполагается без привлечения государственных средств.</w:t>
            </w:r>
          </w:p>
          <w:p w:rsidR="000C4A62" w:rsidRDefault="000C4A62" w:rsidP="005073D8">
            <w:pPr>
              <w:ind w:firstLine="709"/>
              <w:jc w:val="both"/>
            </w:pPr>
            <w:r>
              <w:t>Условия получения поддержки:</w:t>
            </w:r>
          </w:p>
          <w:p w:rsidR="000C4A62" w:rsidRDefault="000C4A62" w:rsidP="005073D8">
            <w:pPr>
              <w:ind w:firstLine="709"/>
              <w:jc w:val="both"/>
            </w:pPr>
            <w:r>
              <w:t xml:space="preserve">Чтобы стать участником национального проекта «Производительность труда», предприятию необходимо подать заявку на ИТ-платформе </w:t>
            </w:r>
            <w:proofErr w:type="spellStart"/>
            <w:r>
              <w:t>производительность.рф</w:t>
            </w:r>
            <w:proofErr w:type="spellEnd"/>
            <w:r>
              <w:t xml:space="preserve">. После прохождения формальной и экспертной проверок, проводится очный отбор предприятий (организуется выезд эксперта Федерального центра компетенций). После отбора экспертом, между предприятием и Министерством экономического развития и промышленности Республики Коми заключается соглашение о взаимодействии при реализации мероприятий национального проекта «Производительность труда». </w:t>
            </w:r>
          </w:p>
          <w:p w:rsidR="000C4A62" w:rsidRDefault="000C4A62" w:rsidP="005073D8">
            <w:pPr>
              <w:ind w:firstLine="709"/>
              <w:jc w:val="both"/>
            </w:pPr>
            <w:r>
              <w:t>В соответствии с соглашением предприятие – участник национального проекта «Производительность труда»:</w:t>
            </w:r>
          </w:p>
          <w:p w:rsidR="000C4A62" w:rsidRDefault="000C4A62" w:rsidP="005073D8">
            <w:pPr>
              <w:ind w:firstLine="709"/>
              <w:jc w:val="both"/>
            </w:pPr>
            <w:r>
              <w:t>1) создает рабочую группу по реализации мероприятий Федеральных проектов на Предприятии из числа специалистов Предприятия, представителей экспертных организаций (по согласованию);</w:t>
            </w:r>
          </w:p>
          <w:p w:rsidR="000C4A62" w:rsidRDefault="000C4A62" w:rsidP="005073D8">
            <w:pPr>
              <w:ind w:firstLine="709"/>
              <w:jc w:val="both"/>
            </w:pPr>
            <w:r>
              <w:t>2) обеспечивает возможность обучения сотрудников рабочей группы из числа специалистов Предприятия с полным отрывом от работы в рамках реализации мероприятий Федеральных проектов на Предприятии;</w:t>
            </w:r>
          </w:p>
          <w:p w:rsidR="000C4A62" w:rsidRDefault="000C4A62" w:rsidP="005073D8">
            <w:pPr>
              <w:ind w:firstLine="709"/>
              <w:jc w:val="both"/>
            </w:pPr>
            <w:r>
              <w:t>3) 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w:t>
            </w:r>
          </w:p>
          <w:p w:rsidR="000C4A62" w:rsidRDefault="000C4A62" w:rsidP="005073D8">
            <w:pPr>
              <w:ind w:firstLine="709"/>
              <w:jc w:val="both"/>
            </w:pPr>
            <w:r>
              <w:lastRenderedPageBreak/>
              <w:t>4) обеспечивает разработку, утверждение и реализацию отдельных мероприятий Федеральных проектов на Предприятии;</w:t>
            </w:r>
          </w:p>
          <w:p w:rsidR="000C4A62" w:rsidRDefault="000C4A62" w:rsidP="005073D8">
            <w:pPr>
              <w:ind w:firstLine="709"/>
              <w:jc w:val="both"/>
            </w:pPr>
            <w:r>
              <w:t>5) 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w:t>
            </w:r>
          </w:p>
          <w:p w:rsidR="000C4A62" w:rsidRDefault="000C4A62" w:rsidP="005073D8">
            <w:pPr>
              <w:ind w:firstLine="709"/>
              <w:jc w:val="both"/>
            </w:pPr>
            <w:r>
              <w:t>6) проводит анализ хода реализации отдельных мероприятий Федеральных проектов на Предприятии, в том числе достижение целевых показателей и результатов Федеральных проектов Предприятия;</w:t>
            </w:r>
          </w:p>
          <w:p w:rsidR="000C4A62" w:rsidRDefault="000C4A62" w:rsidP="005073D8">
            <w:pPr>
              <w:ind w:firstLine="709"/>
              <w:jc w:val="both"/>
            </w:pPr>
            <w:r>
              <w:t xml:space="preserve">7) обеспечивает представление в Министерство для дальнейшего предоставления в Министерство экономического развития Российской Федерации: </w:t>
            </w:r>
          </w:p>
          <w:p w:rsidR="000C4A62" w:rsidRDefault="000C4A62" w:rsidP="005073D8">
            <w:pPr>
              <w:ind w:firstLine="709"/>
              <w:jc w:val="both"/>
            </w:pPr>
            <w:r>
              <w:t>8) данных мониторинга реализации Федеральных проектов на Предприятии (по согласованию);</w:t>
            </w:r>
          </w:p>
          <w:p w:rsidR="000C4A62" w:rsidRDefault="000C4A62" w:rsidP="005073D8">
            <w:pPr>
              <w:ind w:firstLine="709"/>
              <w:jc w:val="both"/>
            </w:pPr>
            <w:r>
              <w:t xml:space="preserve">9) обеспечивает предоставление отчета о достижении значений показателей результативности отдельных мероприятий Федеральных проектов на Предприятии (ежегодно в срок до 15 числа месяца, следующего за отчетным); </w:t>
            </w:r>
          </w:p>
          <w:p w:rsidR="000C4A62" w:rsidRDefault="000C4A62" w:rsidP="005073D8">
            <w:pPr>
              <w:ind w:firstLine="709"/>
              <w:jc w:val="both"/>
            </w:pPr>
            <w:r>
              <w:t>10) предусматривает целевые показатели по приросту производительности труда не менее 5% ежегодно, а в случае получения расширенной поддержки Федерального Центра Компетенций не менее 10% ежегодно, в соответствии с Методикой, утвержденной приказом Минэкономразвития России;</w:t>
            </w:r>
          </w:p>
          <w:p w:rsidR="000C4A62" w:rsidRDefault="000C4A62" w:rsidP="005073D8">
            <w:pPr>
              <w:ind w:firstLine="709"/>
              <w:jc w:val="both"/>
            </w:pPr>
            <w:r>
              <w:t xml:space="preserve">11) вправе воспользоваться мерами поддержки, которые реализуются Федеральным Центром Компетенций в рамках Федерального проекта «Адресная поддержка повышения производите </w:t>
            </w:r>
            <w:proofErr w:type="spellStart"/>
            <w:r>
              <w:t>ьности</w:t>
            </w:r>
            <w:proofErr w:type="spellEnd"/>
            <w:r>
              <w:t xml:space="preserve"> труда на предприятиях»;</w:t>
            </w:r>
          </w:p>
          <w:p w:rsidR="000C4A62" w:rsidRDefault="000C4A62" w:rsidP="005073D8">
            <w:pPr>
              <w:ind w:firstLine="709"/>
              <w:jc w:val="both"/>
            </w:pPr>
            <w:r>
              <w:t>12)</w:t>
            </w:r>
            <w:r>
              <w:tab/>
              <w:t>приобретает статус участника национального проекта «Производительность труда»;</w:t>
            </w:r>
          </w:p>
          <w:p w:rsidR="000C4A62" w:rsidRDefault="000C4A62" w:rsidP="005073D8">
            <w:pPr>
              <w:ind w:firstLine="709"/>
              <w:jc w:val="both"/>
            </w:pPr>
            <w:r>
              <w:t>13) предоставляет Министерству отчетную информацию о показателях национального проекта «Производительность труда» по форме Приложения № 1 на основании данных налоговой отчетности предприятия в течение 14 дней с начала реализации мероприятий Федеральных проектов на Предприятии и далее ежегодно в срок до 25 числа месяца, следующего за отчетным периодом, (в течение 3 (трех) лет) путем актуализации информации в части фактических и прогнозных данных;</w:t>
            </w:r>
          </w:p>
          <w:p w:rsidR="000C4A62" w:rsidRDefault="000C4A62" w:rsidP="005073D8">
            <w:pPr>
              <w:ind w:firstLine="709"/>
              <w:jc w:val="both"/>
            </w:pPr>
            <w:r>
              <w:t>14) 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Автономную некоммерческую организацию «Федеральный центр компетенций в сфере производительности труда» для целей формирования типовых решений и анализа лучших российских и зарубежных практик по повышению производительности труда для предприятий, имеющих специфику по видам деятельности.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Размер поддержки</w:t>
            </w:r>
          </w:p>
        </w:tc>
      </w:tr>
      <w:tr w:rsidR="000C4A62" w:rsidTr="00801A62">
        <w:tc>
          <w:tcPr>
            <w:tcW w:w="9571" w:type="dxa"/>
            <w:shd w:val="clear" w:color="auto" w:fill="FFFFFF" w:themeFill="background1"/>
          </w:tcPr>
          <w:p w:rsidR="000C4A62" w:rsidRDefault="000C4A62" w:rsidP="00801A62">
            <w:pPr>
              <w:ind w:firstLine="709"/>
              <w:jc w:val="both"/>
            </w:pPr>
            <w:r w:rsidRPr="005073D8">
              <w:t>Бесплатное участие в образовательной программе «Лидеры производительности»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Способ отбора субъектов для поддержки</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 очный отбор экспертом Федерального центра компетенций</w:t>
            </w:r>
          </w:p>
          <w:p w:rsidR="000C4A62" w:rsidRDefault="000C4A62" w:rsidP="005073D8">
            <w:pPr>
              <w:ind w:firstLine="709"/>
              <w:jc w:val="both"/>
            </w:pPr>
            <w:r>
              <w:t>Для сотрудника: зачисление кандидатов на образовательный поток осуществляется в порядке очередности поступивших заявок</w:t>
            </w:r>
          </w:p>
        </w:tc>
      </w:tr>
      <w:tr w:rsidR="000C4A62" w:rsidTr="005073D8">
        <w:tc>
          <w:tcPr>
            <w:tcW w:w="9571" w:type="dxa"/>
            <w:shd w:val="clear" w:color="auto" w:fill="F2F2F2" w:themeFill="background1" w:themeFillShade="F2"/>
          </w:tcPr>
          <w:p w:rsidR="000C4A62" w:rsidRPr="005073D8" w:rsidRDefault="000C4A62" w:rsidP="005073D8">
            <w:pPr>
              <w:jc w:val="both"/>
              <w:rPr>
                <w:b/>
              </w:rPr>
            </w:pPr>
            <w:r w:rsidRPr="005073D8">
              <w:rPr>
                <w:b/>
              </w:rPr>
              <w:t>Ограничения в размере поддержки</w:t>
            </w:r>
          </w:p>
        </w:tc>
      </w:tr>
      <w:tr w:rsidR="000C4A62" w:rsidTr="00801A62">
        <w:tc>
          <w:tcPr>
            <w:tcW w:w="9571" w:type="dxa"/>
            <w:shd w:val="clear" w:color="auto" w:fill="FFFFFF" w:themeFill="background1"/>
          </w:tcPr>
          <w:p w:rsidR="000C4A62" w:rsidRDefault="000C4A62" w:rsidP="005073D8">
            <w:pPr>
              <w:ind w:firstLine="709"/>
              <w:jc w:val="both"/>
            </w:pPr>
            <w:r>
              <w:t>Для участия в «Лидерах производительности» необходимо:</w:t>
            </w:r>
          </w:p>
          <w:p w:rsidR="000C4A62" w:rsidRDefault="000C4A62" w:rsidP="005073D8">
            <w:pPr>
              <w:pStyle w:val="a8"/>
              <w:numPr>
                <w:ilvl w:val="0"/>
                <w:numId w:val="30"/>
              </w:numPr>
              <w:jc w:val="both"/>
            </w:pPr>
            <w:r>
              <w:t>быть сотрудником предприятия – участника Нацпроекта;</w:t>
            </w:r>
          </w:p>
          <w:p w:rsidR="000C4A62" w:rsidRDefault="000C4A62" w:rsidP="005073D8">
            <w:pPr>
              <w:pStyle w:val="a8"/>
              <w:numPr>
                <w:ilvl w:val="0"/>
                <w:numId w:val="30"/>
              </w:numPr>
              <w:jc w:val="both"/>
            </w:pPr>
            <w:r>
              <w:t>иметь среднее профессиональное или высшее образование;</w:t>
            </w:r>
          </w:p>
          <w:p w:rsidR="000C4A62" w:rsidRDefault="000C4A62" w:rsidP="005073D8">
            <w:pPr>
              <w:pStyle w:val="a8"/>
              <w:numPr>
                <w:ilvl w:val="0"/>
                <w:numId w:val="30"/>
              </w:numPr>
              <w:jc w:val="both"/>
            </w:pPr>
            <w:r>
              <w:t>быть в возрасте от 25 лет;</w:t>
            </w:r>
          </w:p>
          <w:p w:rsidR="000C4A62" w:rsidRDefault="000C4A62" w:rsidP="005073D8">
            <w:pPr>
              <w:pStyle w:val="a8"/>
              <w:numPr>
                <w:ilvl w:val="0"/>
                <w:numId w:val="30"/>
              </w:numPr>
              <w:jc w:val="both"/>
            </w:pPr>
            <w:r>
              <w:t>иметь опыт работы на руководящей должности не менее 1 года.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Период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5073D8">
              <w:lastRenderedPageBreak/>
              <w:t>Общая продолжительность образовательной программы составляет 540 академических часов или 22 недели (приблизительно по 3 дня в неделю от 2 до 4 часов в день).</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w:t>
            </w:r>
          </w:p>
          <w:p w:rsidR="000C4A62" w:rsidRDefault="000C4A62" w:rsidP="005073D8">
            <w:pPr>
              <w:ind w:firstLine="709"/>
              <w:jc w:val="both"/>
            </w:pPr>
            <w:r>
              <w:t>При подаче заявки необходимо указать общую информацию о предприятии, финансовые показатели, краткое описание о продуктах/услугах предприятия, контактные данные ответственного сотрудника от предприятия, приложить документы, подтверждающие финансовую информацию, а также указать желаемый формат участия (с ФЦК, с РЦК, самостоятельно (без оказания адресной поддержки).</w:t>
            </w:r>
          </w:p>
          <w:p w:rsidR="000C4A62" w:rsidRDefault="000C4A62" w:rsidP="005073D8">
            <w:pPr>
              <w:ind w:firstLine="709"/>
              <w:jc w:val="both"/>
            </w:pPr>
            <w:r>
              <w:t>Для сотрудника:</w:t>
            </w:r>
          </w:p>
          <w:p w:rsidR="000C4A62" w:rsidRDefault="000C4A62" w:rsidP="005073D8">
            <w:pPr>
              <w:ind w:firstLine="709"/>
              <w:jc w:val="both"/>
            </w:pPr>
            <w:r>
              <w:t>Заявление о приеме, согласие на обработку персональных данных, копии паспорта, документа об образовании, фото</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Место предоставления документов</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w:t>
            </w:r>
          </w:p>
          <w:p w:rsidR="000C4A62" w:rsidRDefault="000C4A62" w:rsidP="005073D8">
            <w:pPr>
              <w:ind w:firstLine="709"/>
              <w:jc w:val="both"/>
            </w:pPr>
            <w:r>
              <w:t xml:space="preserve">ИТ платформа </w:t>
            </w:r>
            <w:proofErr w:type="spellStart"/>
            <w:proofErr w:type="gramStart"/>
            <w:r>
              <w:t>производительность.рф</w:t>
            </w:r>
            <w:proofErr w:type="spellEnd"/>
            <w:proofErr w:type="gramEnd"/>
          </w:p>
          <w:p w:rsidR="000C4A62" w:rsidRDefault="000C4A62" w:rsidP="005073D8">
            <w:pPr>
              <w:ind w:firstLine="709"/>
              <w:jc w:val="both"/>
            </w:pPr>
            <w:r>
              <w:t>Для сотрудника:</w:t>
            </w:r>
          </w:p>
          <w:p w:rsidR="000C4A62" w:rsidRDefault="000C4A62" w:rsidP="005073D8">
            <w:pPr>
              <w:ind w:firstLine="709"/>
              <w:jc w:val="both"/>
            </w:pPr>
            <w:r>
              <w:t>Сайт Лидеры производительности https://lk.vavt.ru/priem/liderpro.php</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801A62">
            <w:pPr>
              <w:ind w:firstLine="709"/>
              <w:jc w:val="both"/>
            </w:pPr>
            <w:r w:rsidRPr="005073D8">
              <w:t>Консультант отдела инновационной и промышленной политики Мусанова Валерия Алексеевна: тел. (8212) 25-53-53, e-</w:t>
            </w:r>
            <w:proofErr w:type="spellStart"/>
            <w:r w:rsidRPr="005073D8">
              <w:t>mail</w:t>
            </w:r>
            <w:proofErr w:type="spellEnd"/>
            <w:r w:rsidRPr="005073D8">
              <w:t>: v.a.musanova@minek.rkomi.ru.</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Default="000C4A62" w:rsidP="005073D8">
            <w:pPr>
              <w:ind w:firstLine="709"/>
              <w:jc w:val="both"/>
            </w:pPr>
            <w:r>
              <w:t xml:space="preserve">В информационно-телекоммуникационной сети Интернет: </w:t>
            </w:r>
          </w:p>
          <w:p w:rsidR="000C4A62" w:rsidRDefault="000C4A62" w:rsidP="005073D8">
            <w:pPr>
              <w:pStyle w:val="a8"/>
              <w:numPr>
                <w:ilvl w:val="0"/>
                <w:numId w:val="31"/>
              </w:numPr>
              <w:jc w:val="both"/>
            </w:pPr>
            <w:r>
              <w:t xml:space="preserve">ИТ-платформа </w:t>
            </w:r>
            <w:proofErr w:type="spellStart"/>
            <w:proofErr w:type="gramStart"/>
            <w:r>
              <w:t>производительность.рф</w:t>
            </w:r>
            <w:proofErr w:type="spellEnd"/>
            <w:proofErr w:type="gramEnd"/>
          </w:p>
          <w:p w:rsidR="000C4A62" w:rsidRPr="00355A69" w:rsidRDefault="000C4A62" w:rsidP="005073D8">
            <w:pPr>
              <w:pStyle w:val="a8"/>
              <w:numPr>
                <w:ilvl w:val="0"/>
                <w:numId w:val="31"/>
              </w:numPr>
              <w:jc w:val="both"/>
            </w:pPr>
            <w:r>
              <w:t xml:space="preserve">Сайт Лидеры производительности </w:t>
            </w:r>
            <w:proofErr w:type="spellStart"/>
            <w:r>
              <w:t>лидерыпро.рф</w:t>
            </w:r>
            <w:proofErr w:type="spellEnd"/>
          </w:p>
        </w:tc>
      </w:tr>
      <w:tr w:rsidR="000C4A62" w:rsidRPr="00355A69" w:rsidTr="00801A62">
        <w:tc>
          <w:tcPr>
            <w:tcW w:w="9571" w:type="dxa"/>
            <w:shd w:val="clear" w:color="auto" w:fill="DBE5F1" w:themeFill="accent1" w:themeFillTint="33"/>
          </w:tcPr>
          <w:p w:rsidR="000C4A62" w:rsidRPr="00355A69" w:rsidRDefault="000C4A62" w:rsidP="00801A62">
            <w:pPr>
              <w:ind w:firstLine="709"/>
              <w:jc w:val="center"/>
              <w:rPr>
                <w:b/>
                <w:i/>
              </w:rPr>
            </w:pPr>
            <w:r w:rsidRPr="005073D8">
              <w:rPr>
                <w:b/>
                <w:i/>
              </w:rPr>
              <w:t>Бесплатное участие в образовательной программе «Акселератор экспортного роста»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Tr="00801A62">
        <w:tc>
          <w:tcPr>
            <w:tcW w:w="9571" w:type="dxa"/>
            <w:shd w:val="clear" w:color="auto" w:fill="FFFFFF" w:themeFill="background1"/>
          </w:tcPr>
          <w:p w:rsidR="000C4A62" w:rsidRDefault="000C4A62" w:rsidP="005073D8">
            <w:pPr>
              <w:ind w:firstLine="709"/>
              <w:jc w:val="both"/>
            </w:pPr>
            <w:r>
              <w:t>Национальный проект «Производительность труда»</w:t>
            </w:r>
          </w:p>
          <w:p w:rsidR="000C4A62" w:rsidRDefault="000C4A62" w:rsidP="005073D8">
            <w:pPr>
              <w:ind w:firstLine="709"/>
              <w:jc w:val="both"/>
            </w:pPr>
            <w:r>
              <w:t>Федеральный проект «Системные меры по повышению производительности труда»</w:t>
            </w:r>
          </w:p>
          <w:p w:rsidR="000C4A62" w:rsidRDefault="000C4A62" w:rsidP="005073D8">
            <w:pPr>
              <w:ind w:firstLine="709"/>
              <w:jc w:val="both"/>
            </w:pPr>
            <w:r>
              <w:t>Региональный проект «Системные меры по повышению производительности труда (Республика Коми»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Получатели поддержки и основные условия ее предоставления</w:t>
            </w:r>
          </w:p>
        </w:tc>
      </w:tr>
      <w:tr w:rsidR="000C4A62" w:rsidTr="00801A62">
        <w:tc>
          <w:tcPr>
            <w:tcW w:w="9571" w:type="dxa"/>
            <w:shd w:val="clear" w:color="auto" w:fill="FFFFFF" w:themeFill="background1"/>
          </w:tcPr>
          <w:p w:rsidR="000C4A62" w:rsidRDefault="000C4A62" w:rsidP="005073D8">
            <w:pPr>
              <w:ind w:firstLine="709"/>
              <w:jc w:val="both"/>
            </w:pPr>
            <w:r>
              <w:t>Предприятие – участник национального проекта «Производительность труда»</w:t>
            </w:r>
          </w:p>
          <w:p w:rsidR="000C4A62" w:rsidRDefault="000C4A62" w:rsidP="005073D8">
            <w:pPr>
              <w:ind w:firstLine="709"/>
              <w:jc w:val="both"/>
            </w:pPr>
            <w:r>
              <w:t xml:space="preserve">Критерии отбора предприятий в национальный проект «Производительность труда»: </w:t>
            </w:r>
          </w:p>
          <w:p w:rsidR="000C4A62" w:rsidRDefault="000C4A62" w:rsidP="005073D8">
            <w:pPr>
              <w:ind w:firstLine="709"/>
              <w:jc w:val="both"/>
            </w:pPr>
            <w:r>
              <w:t>1) выручка предприятия от 400 млн рублей за предыдущий год (без НДС);</w:t>
            </w:r>
          </w:p>
          <w:p w:rsidR="000C4A62" w:rsidRDefault="000C4A62" w:rsidP="005073D8">
            <w:pPr>
              <w:ind w:firstLine="709"/>
              <w:jc w:val="both"/>
            </w:pPr>
            <w:r>
              <w:t xml:space="preserve">2) предприятие занято в базовых </w:t>
            </w:r>
            <w:proofErr w:type="spellStart"/>
            <w:r>
              <w:t>несырьевых</w:t>
            </w:r>
            <w:proofErr w:type="spellEnd"/>
            <w:r>
              <w:t xml:space="preserve"> отраслях экономики Российской Федерации (в рамках определенных ОКВЭД): обрабатывающее производство, сельское хозяйство, транспортировка и хранение, строительство, торговля;</w:t>
            </w:r>
          </w:p>
          <w:p w:rsidR="000C4A62" w:rsidRDefault="000C4A62" w:rsidP="005073D8">
            <w:pPr>
              <w:ind w:firstLine="709"/>
              <w:jc w:val="both"/>
            </w:pPr>
            <w:r>
              <w:t>3) доля участия налоговых резидентов иностранных государств в уставном (складочном) капитале не более 50 %, за исключением предприятий, участие которых предполагается без привлечения государственных средств.</w:t>
            </w:r>
          </w:p>
          <w:p w:rsidR="000C4A62" w:rsidRPr="005073D8" w:rsidRDefault="000C4A62" w:rsidP="005073D8">
            <w:pPr>
              <w:ind w:firstLine="709"/>
              <w:jc w:val="both"/>
              <w:rPr>
                <w:u w:val="single"/>
              </w:rPr>
            </w:pPr>
            <w:r w:rsidRPr="005073D8">
              <w:rPr>
                <w:u w:val="single"/>
              </w:rPr>
              <w:t>Условия получения поддержки:</w:t>
            </w:r>
          </w:p>
          <w:p w:rsidR="000C4A62" w:rsidRDefault="000C4A62" w:rsidP="005073D8">
            <w:pPr>
              <w:ind w:firstLine="709"/>
              <w:jc w:val="both"/>
            </w:pPr>
            <w:r>
              <w:t xml:space="preserve">Чтобы стать участником национального проекта «Производительность труда», предприятию необходимо подать заявку на ИТ-платформе </w:t>
            </w:r>
            <w:proofErr w:type="spellStart"/>
            <w:r>
              <w:t>производительность.рф</w:t>
            </w:r>
            <w:proofErr w:type="spellEnd"/>
            <w:r>
              <w:t xml:space="preserve">. После прохождения формальной и экспертной проверок, проводится очный отбор предприятий (организуется выезд эксперта Федерального центра компетенций). После отбора экспертом, между предприятием и Министерством экономического развития и </w:t>
            </w:r>
            <w:r>
              <w:lastRenderedPageBreak/>
              <w:t xml:space="preserve">промышленности Республики Коми заключается соглашение о взаимодействии при реализации мероприятий национального проекта «Производительность труда». </w:t>
            </w:r>
          </w:p>
          <w:p w:rsidR="000C4A62" w:rsidRDefault="000C4A62" w:rsidP="005073D8">
            <w:pPr>
              <w:ind w:firstLine="709"/>
              <w:jc w:val="both"/>
            </w:pPr>
            <w:r>
              <w:t>В соответствии с соглашением предприятие – участник национального проекта «Производительность труда»:</w:t>
            </w:r>
          </w:p>
          <w:p w:rsidR="000C4A62" w:rsidRDefault="000C4A62" w:rsidP="005073D8">
            <w:pPr>
              <w:ind w:firstLine="709"/>
              <w:jc w:val="both"/>
            </w:pPr>
            <w:r>
              <w:t>1) создает рабочую группу по реализации мероприятий Федеральных проектов на Предприятии из числа специалистов Предприятия, представителей экспертных организаций (по согласованию);</w:t>
            </w:r>
          </w:p>
          <w:p w:rsidR="000C4A62" w:rsidRDefault="000C4A62" w:rsidP="005073D8">
            <w:pPr>
              <w:ind w:firstLine="709"/>
              <w:jc w:val="both"/>
            </w:pPr>
            <w:r>
              <w:t>2) обеспечивает возможность обучения сотрудников рабочей группы из числа специалистов Предприятия с полным отрывом от работы в рамках реализации мероприятий Федеральных проектов на Предприятии;</w:t>
            </w:r>
          </w:p>
          <w:p w:rsidR="000C4A62" w:rsidRDefault="000C4A62" w:rsidP="005073D8">
            <w:pPr>
              <w:ind w:firstLine="709"/>
              <w:jc w:val="both"/>
            </w:pPr>
            <w:r>
              <w:t>3) 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w:t>
            </w:r>
          </w:p>
          <w:p w:rsidR="000C4A62" w:rsidRDefault="000C4A62" w:rsidP="005073D8">
            <w:pPr>
              <w:ind w:firstLine="709"/>
              <w:jc w:val="both"/>
            </w:pPr>
            <w:r>
              <w:t>4) обеспечивает разработку, утверждение и реализацию отдельных мероприятий Федеральных проектов на Предприятии;</w:t>
            </w:r>
          </w:p>
          <w:p w:rsidR="000C4A62" w:rsidRDefault="000C4A62" w:rsidP="005073D8">
            <w:pPr>
              <w:ind w:firstLine="709"/>
              <w:jc w:val="both"/>
            </w:pPr>
            <w:r>
              <w:t>5) 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w:t>
            </w:r>
          </w:p>
          <w:p w:rsidR="000C4A62" w:rsidRDefault="000C4A62" w:rsidP="005073D8">
            <w:pPr>
              <w:ind w:firstLine="709"/>
              <w:jc w:val="both"/>
            </w:pPr>
            <w:r>
              <w:t>6) проводит анализ хода реализации отдельных мероприятий Федеральных проектов на Предприятии, в том числе достижение целевых показателей и результатов Федеральных проектов Предприятия;</w:t>
            </w:r>
          </w:p>
          <w:p w:rsidR="000C4A62" w:rsidRDefault="000C4A62" w:rsidP="005073D8">
            <w:pPr>
              <w:ind w:firstLine="709"/>
              <w:jc w:val="both"/>
            </w:pPr>
            <w:r>
              <w:t xml:space="preserve">7) обеспечивает представление в Министерство для дальнейшего предоставления в Министерство экономического развития Российской Федерации: </w:t>
            </w:r>
          </w:p>
          <w:p w:rsidR="000C4A62" w:rsidRDefault="000C4A62" w:rsidP="005073D8">
            <w:pPr>
              <w:ind w:firstLine="709"/>
              <w:jc w:val="both"/>
            </w:pPr>
            <w:r>
              <w:t>8) данных мониторинга реализации Федеральных проектов на Предприятии (по согласованию);</w:t>
            </w:r>
          </w:p>
          <w:p w:rsidR="000C4A62" w:rsidRDefault="000C4A62" w:rsidP="005073D8">
            <w:pPr>
              <w:ind w:firstLine="709"/>
              <w:jc w:val="both"/>
            </w:pPr>
            <w:r>
              <w:t xml:space="preserve">9) обеспечивает предоставление отчета о достижении значений показателей результативности отдельных мероприятий Федеральных проектов на Предприятии (ежегодно в срок до 15 числа месяца, следующего за отчетным); </w:t>
            </w:r>
          </w:p>
          <w:p w:rsidR="000C4A62" w:rsidRDefault="000C4A62" w:rsidP="005073D8">
            <w:pPr>
              <w:ind w:firstLine="709"/>
              <w:jc w:val="both"/>
            </w:pPr>
            <w:r>
              <w:t>10) предусматривает целевые показатели по приросту производительности труда не менее 5% ежегодно, а в случае получения расширенной поддержки Федерального Центра Компетенций не менее 10% ежегодно, в соответствии с Методикой, утвержденной приказом Минэкономразвития России;</w:t>
            </w:r>
          </w:p>
          <w:p w:rsidR="000C4A62" w:rsidRDefault="000C4A62" w:rsidP="005073D8">
            <w:pPr>
              <w:ind w:firstLine="709"/>
              <w:jc w:val="both"/>
            </w:pPr>
            <w:r>
              <w:t>11) вправе воспользоваться мерами поддержки, которые реализуются Федеральным Центром Компетенций в рамках Федерального проекта «Адресная поддержка повышения производительности труда на предприятиях»;</w:t>
            </w:r>
          </w:p>
          <w:p w:rsidR="000C4A62" w:rsidRDefault="000C4A62" w:rsidP="005073D8">
            <w:pPr>
              <w:ind w:firstLine="709"/>
              <w:jc w:val="both"/>
            </w:pPr>
            <w:r>
              <w:t>12) приобретает статус участника национального проекта «Производительность труда»;</w:t>
            </w:r>
          </w:p>
          <w:p w:rsidR="000C4A62" w:rsidRDefault="000C4A62" w:rsidP="005073D8">
            <w:pPr>
              <w:ind w:firstLine="709"/>
              <w:jc w:val="both"/>
            </w:pPr>
            <w:r>
              <w:t>13) предоставляет Министерству отчетную информацию о показателях национального проекта «Производительность труда» по форме Приложения № 1 на основании данных налоговой отчетности предприятия в течение 14 дней с начала реализации мероприятий Федеральных проектов на Предприятии и далее ежегодно в срок до 25 числа месяца, следующего за отчетным периодом, (в течение 3 (трех) лет) путем актуализации информации в части фактических и прогнозных данных;</w:t>
            </w:r>
          </w:p>
          <w:p w:rsidR="000C4A62" w:rsidRDefault="000C4A62" w:rsidP="005073D8">
            <w:pPr>
              <w:ind w:firstLine="709"/>
              <w:jc w:val="both"/>
            </w:pPr>
            <w:r>
              <w:t>14) 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Автономную некоммерческую организацию «Федеральный центр компетенций в сфере производительности труда» для целей формирования типовых решений и анализа лучших российских и зарубежных практик по повышению производительности труда для предприятий, имеющих специфику по видам деятельности.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lastRenderedPageBreak/>
              <w:t>Размер поддержки</w:t>
            </w:r>
          </w:p>
        </w:tc>
      </w:tr>
      <w:tr w:rsidR="000C4A62" w:rsidTr="00801A62">
        <w:tc>
          <w:tcPr>
            <w:tcW w:w="9571" w:type="dxa"/>
            <w:shd w:val="clear" w:color="auto" w:fill="FFFFFF" w:themeFill="background1"/>
          </w:tcPr>
          <w:p w:rsidR="000C4A62" w:rsidRDefault="000C4A62" w:rsidP="00801A62">
            <w:pPr>
              <w:ind w:firstLine="709"/>
              <w:jc w:val="both"/>
            </w:pPr>
            <w:r w:rsidRPr="005073D8">
              <w:lastRenderedPageBreak/>
              <w:t>Бесплатное участие в образовательной программе «Акселератор экспортного роста»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Способ отбора субъектов для поддержки</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 очный отбор экспертом Федерального центра компетенций</w:t>
            </w:r>
          </w:p>
          <w:p w:rsidR="000C4A62" w:rsidRDefault="000C4A62" w:rsidP="005073D8">
            <w:pPr>
              <w:ind w:firstLine="709"/>
              <w:jc w:val="both"/>
            </w:pPr>
            <w:r>
              <w:t>Для сотрудника: зачисление кандидатов на образовательный поток осуществляется в порядке очередности поступивших заявок</w:t>
            </w:r>
          </w:p>
        </w:tc>
      </w:tr>
      <w:tr w:rsidR="000C4A62" w:rsidTr="005073D8">
        <w:tc>
          <w:tcPr>
            <w:tcW w:w="9571" w:type="dxa"/>
            <w:shd w:val="clear" w:color="auto" w:fill="F2F2F2" w:themeFill="background1" w:themeFillShade="F2"/>
          </w:tcPr>
          <w:p w:rsidR="000C4A62" w:rsidRPr="005073D8" w:rsidRDefault="000C4A62" w:rsidP="005073D8">
            <w:pPr>
              <w:jc w:val="both"/>
              <w:rPr>
                <w:b/>
              </w:rPr>
            </w:pPr>
            <w:r w:rsidRPr="005073D8">
              <w:rPr>
                <w:b/>
              </w:rPr>
              <w:t>Ограничения в размере поддержки</w:t>
            </w:r>
          </w:p>
        </w:tc>
      </w:tr>
      <w:tr w:rsidR="000C4A62" w:rsidTr="00801A62">
        <w:tc>
          <w:tcPr>
            <w:tcW w:w="9571" w:type="dxa"/>
            <w:shd w:val="clear" w:color="auto" w:fill="FFFFFF" w:themeFill="background1"/>
          </w:tcPr>
          <w:p w:rsidR="000C4A62" w:rsidRDefault="000C4A62" w:rsidP="005073D8">
            <w:pPr>
              <w:ind w:firstLine="709"/>
              <w:jc w:val="both"/>
            </w:pPr>
            <w:r w:rsidRPr="005073D8">
              <w:t>Участникам программы не предъявляются особые требования. Единственное ограничение по количеству участников: допускается участие не более 4 сотрудников от одного предприятия, а в одном образовательном модуле может участвовать не более 2 человек. Рекомендуется постоянное участие в каждом модуле программы одного сотрудника, ответственного на предприятии за экспорт. Второй сотрудник может направляться по специфике модуля. Первый модуль будет особенно интересен специалистам по маркетингу. Для участия во втором модуле целесообразно направить финансового эксперта организации. Третий модуль заинтересует юридический блок экспортной компании.</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Период предоставления</w:t>
            </w:r>
          </w:p>
        </w:tc>
      </w:tr>
      <w:tr w:rsidR="000C4A62" w:rsidTr="00801A62">
        <w:tc>
          <w:tcPr>
            <w:tcW w:w="9571" w:type="dxa"/>
            <w:shd w:val="clear" w:color="auto" w:fill="FFFFFF" w:themeFill="background1"/>
          </w:tcPr>
          <w:p w:rsidR="000C4A62" w:rsidRDefault="000C4A62" w:rsidP="00801A62">
            <w:pPr>
              <w:ind w:firstLine="709"/>
              <w:jc w:val="both"/>
            </w:pPr>
            <w:r w:rsidRPr="005073D8">
              <w:t>Программа состоит из четырех образовательных модулей и трех межмодульных периодов. Продолжительность программы – 3 месяца.</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Перечень предоставляемых документов</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w:t>
            </w:r>
          </w:p>
          <w:p w:rsidR="000C4A62" w:rsidRDefault="000C4A62" w:rsidP="005073D8">
            <w:pPr>
              <w:ind w:firstLine="709"/>
              <w:jc w:val="both"/>
            </w:pPr>
            <w:r>
              <w:t>При подаче заявки необходимо указать общую информацию о предприятии, финансовые показатели, краткое описание о продуктах/услугах предприятия, контактные данные ответственного сотрудника от предприятия, приложить документы, подтверждающие финансовую информацию, а также указать желаемый формат участия (с ФЦК, с РЦК, самостоятельно (без оказания адресной поддержки).</w:t>
            </w:r>
          </w:p>
          <w:p w:rsidR="000C4A62" w:rsidRDefault="000C4A62" w:rsidP="005073D8">
            <w:pPr>
              <w:ind w:firstLine="709"/>
              <w:jc w:val="both"/>
            </w:pPr>
            <w:r>
              <w:t>Для сотрудника:</w:t>
            </w:r>
          </w:p>
          <w:p w:rsidR="000C4A62" w:rsidRDefault="000C4A62" w:rsidP="005073D8">
            <w:pPr>
              <w:ind w:firstLine="709"/>
              <w:jc w:val="both"/>
            </w:pPr>
            <w:r>
              <w:t>Меморандум о сотрудничестве, направление от компании, паспорт и диплом об образовании, договор слушателя</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Место предоставления документов</w:t>
            </w:r>
          </w:p>
        </w:tc>
      </w:tr>
      <w:tr w:rsidR="000C4A62" w:rsidTr="00801A62">
        <w:tc>
          <w:tcPr>
            <w:tcW w:w="9571" w:type="dxa"/>
            <w:shd w:val="clear" w:color="auto" w:fill="FFFFFF" w:themeFill="background1"/>
          </w:tcPr>
          <w:p w:rsidR="000C4A62" w:rsidRDefault="000C4A62" w:rsidP="005073D8">
            <w:pPr>
              <w:ind w:firstLine="709"/>
              <w:jc w:val="both"/>
            </w:pPr>
            <w:r>
              <w:t>Для предприятия:</w:t>
            </w:r>
          </w:p>
          <w:p w:rsidR="000C4A62" w:rsidRDefault="000C4A62" w:rsidP="005073D8">
            <w:pPr>
              <w:ind w:firstLine="709"/>
              <w:jc w:val="both"/>
            </w:pPr>
            <w:r>
              <w:t xml:space="preserve">ИТ платформа </w:t>
            </w:r>
            <w:proofErr w:type="spellStart"/>
            <w:proofErr w:type="gramStart"/>
            <w:r>
              <w:t>производительность.рф</w:t>
            </w:r>
            <w:proofErr w:type="spellEnd"/>
            <w:proofErr w:type="gramEnd"/>
          </w:p>
          <w:p w:rsidR="000C4A62" w:rsidRDefault="000C4A62" w:rsidP="005073D8">
            <w:pPr>
              <w:ind w:firstLine="709"/>
              <w:jc w:val="both"/>
            </w:pPr>
            <w:r>
              <w:t>Для сотрудника:</w:t>
            </w:r>
          </w:p>
          <w:p w:rsidR="000C4A62" w:rsidRDefault="000C4A62" w:rsidP="005073D8">
            <w:pPr>
              <w:ind w:firstLine="709"/>
              <w:jc w:val="both"/>
            </w:pPr>
            <w:r>
              <w:t>Сайт Акселератор экспортного роста https://exportedu.ru/CREG</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Контактное лицо</w:t>
            </w:r>
          </w:p>
        </w:tc>
      </w:tr>
      <w:tr w:rsidR="000C4A62" w:rsidTr="00801A62">
        <w:tc>
          <w:tcPr>
            <w:tcW w:w="9571" w:type="dxa"/>
            <w:shd w:val="clear" w:color="auto" w:fill="FFFFFF" w:themeFill="background1"/>
          </w:tcPr>
          <w:p w:rsidR="000C4A62" w:rsidRDefault="000C4A62" w:rsidP="005F750A">
            <w:pPr>
              <w:ind w:firstLine="709"/>
              <w:jc w:val="both"/>
            </w:pPr>
            <w:r w:rsidRPr="00E35D1E">
              <w:t>Консультант отдела инновационной и промышленной политики Мусанова Валерия Алексеевна: тел. (8212) 25-53-53, e-</w:t>
            </w:r>
            <w:proofErr w:type="spellStart"/>
            <w:r w:rsidRPr="00E35D1E">
              <w:t>mail</w:t>
            </w:r>
            <w:proofErr w:type="spellEnd"/>
            <w:r w:rsidRPr="00E35D1E">
              <w:t>: v.a.musanova@minek.rkomi.ru.</w:t>
            </w:r>
          </w:p>
        </w:tc>
      </w:tr>
      <w:tr w:rsidR="000C4A62" w:rsidRPr="00355A69" w:rsidTr="00801A62">
        <w:tc>
          <w:tcPr>
            <w:tcW w:w="9571" w:type="dxa"/>
            <w:shd w:val="clear" w:color="auto" w:fill="F2F2F2" w:themeFill="background1" w:themeFillShade="F2"/>
          </w:tcPr>
          <w:p w:rsidR="000C4A62" w:rsidRPr="00355A69" w:rsidRDefault="000C4A62" w:rsidP="00801A62">
            <w:pPr>
              <w:jc w:val="both"/>
              <w:rPr>
                <w:b/>
              </w:rPr>
            </w:pPr>
            <w:r w:rsidRPr="00355A69">
              <w:rPr>
                <w:b/>
              </w:rPr>
              <w:t>Источники получения информации о поддержке</w:t>
            </w:r>
          </w:p>
        </w:tc>
      </w:tr>
      <w:tr w:rsidR="000C4A62" w:rsidRPr="00355A69" w:rsidTr="00801A62">
        <w:tc>
          <w:tcPr>
            <w:tcW w:w="9571" w:type="dxa"/>
            <w:shd w:val="clear" w:color="auto" w:fill="FFFFFF" w:themeFill="background1"/>
          </w:tcPr>
          <w:p w:rsidR="000C4A62" w:rsidRDefault="000C4A62" w:rsidP="00E35D1E">
            <w:pPr>
              <w:ind w:firstLine="709"/>
              <w:jc w:val="both"/>
            </w:pPr>
            <w:r>
              <w:t xml:space="preserve">В информационно-телекоммуникационной сети Интернет: </w:t>
            </w:r>
          </w:p>
          <w:p w:rsidR="000C4A62" w:rsidRDefault="000C4A62" w:rsidP="00E35D1E">
            <w:pPr>
              <w:pStyle w:val="a8"/>
              <w:numPr>
                <w:ilvl w:val="0"/>
                <w:numId w:val="32"/>
              </w:numPr>
              <w:jc w:val="both"/>
            </w:pPr>
            <w:r>
              <w:t xml:space="preserve">ИТ-платформа </w:t>
            </w:r>
            <w:proofErr w:type="spellStart"/>
            <w:proofErr w:type="gramStart"/>
            <w:r>
              <w:t>производительность.рф</w:t>
            </w:r>
            <w:proofErr w:type="spellEnd"/>
            <w:proofErr w:type="gramEnd"/>
          </w:p>
          <w:p w:rsidR="000C4A62" w:rsidRPr="00355A69" w:rsidRDefault="000C4A62" w:rsidP="00E35D1E">
            <w:pPr>
              <w:pStyle w:val="a8"/>
              <w:numPr>
                <w:ilvl w:val="0"/>
                <w:numId w:val="32"/>
              </w:numPr>
              <w:jc w:val="both"/>
            </w:pPr>
            <w:r>
              <w:t>Сайт Акселератор экспортного роста https://exportedu.ru/acceleration/federal</w:t>
            </w:r>
          </w:p>
        </w:tc>
      </w:tr>
      <w:tr w:rsidR="000C4A62" w:rsidRPr="00355A69" w:rsidTr="005F750A">
        <w:tc>
          <w:tcPr>
            <w:tcW w:w="9571" w:type="dxa"/>
            <w:shd w:val="clear" w:color="auto" w:fill="C6D9F1" w:themeFill="text2" w:themeFillTint="33"/>
          </w:tcPr>
          <w:p w:rsidR="000C4A62" w:rsidRPr="005F750A" w:rsidRDefault="000C4A62" w:rsidP="005F750A">
            <w:pPr>
              <w:ind w:firstLine="709"/>
              <w:jc w:val="center"/>
              <w:rPr>
                <w:b/>
                <w:i/>
                <w:sz w:val="28"/>
                <w:szCs w:val="28"/>
              </w:rPr>
            </w:pPr>
            <w:r w:rsidRPr="005F750A">
              <w:rPr>
                <w:b/>
                <w:i/>
                <w:szCs w:val="28"/>
              </w:rPr>
              <w:t>Премия Правительства Республики Коми за достижения в области внедрения инноваций</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szCs w:val="28"/>
              </w:rPr>
            </w:pPr>
            <w:r w:rsidRPr="005F750A">
              <w:rPr>
                <w:b/>
                <w:szCs w:val="28"/>
              </w:rPr>
              <w:t>Нормативный правовой акт Республики Коми, регламентирующий порядок предоставления указанного вида государственной поддержки</w:t>
            </w:r>
          </w:p>
        </w:tc>
      </w:tr>
      <w:tr w:rsidR="000C4A62" w:rsidRPr="00355A69" w:rsidTr="00801A62">
        <w:tc>
          <w:tcPr>
            <w:tcW w:w="9571" w:type="dxa"/>
            <w:shd w:val="clear" w:color="auto" w:fill="FFFFFF" w:themeFill="background1"/>
          </w:tcPr>
          <w:p w:rsidR="000C4A62" w:rsidRPr="005F750A" w:rsidRDefault="000C4A62" w:rsidP="005F750A">
            <w:pPr>
              <w:ind w:firstLine="709"/>
              <w:jc w:val="both"/>
              <w:rPr>
                <w:szCs w:val="28"/>
              </w:rPr>
            </w:pPr>
            <w:r>
              <w:rPr>
                <w:color w:val="000000"/>
              </w:rPr>
              <w:t xml:space="preserve">Постановление Правительства Республики Коми от 31.10.2019 № 521 </w:t>
            </w:r>
            <w:r w:rsidRPr="00CD7859">
              <w:rPr>
                <w:color w:val="000000"/>
              </w:rPr>
              <w:t>«Развит</w:t>
            </w:r>
            <w:r>
              <w:rPr>
                <w:color w:val="000000"/>
              </w:rPr>
              <w:t xml:space="preserve">ие экономики и промышленности» </w:t>
            </w:r>
            <w:r w:rsidRPr="00CD7859">
              <w:rPr>
                <w:color w:val="000000"/>
              </w:rPr>
              <w:t>(приложение 2.2)</w:t>
            </w:r>
          </w:p>
        </w:tc>
      </w:tr>
      <w:tr w:rsidR="000C4A62" w:rsidRPr="00355A69" w:rsidTr="005F750A">
        <w:tc>
          <w:tcPr>
            <w:tcW w:w="9571" w:type="dxa"/>
            <w:shd w:val="clear" w:color="auto" w:fill="F2F2F2" w:themeFill="background1" w:themeFillShade="F2"/>
          </w:tcPr>
          <w:p w:rsidR="000C4A62" w:rsidRDefault="000C4A62" w:rsidP="005F750A">
            <w:pPr>
              <w:jc w:val="both"/>
              <w:rPr>
                <w:color w:val="000000"/>
              </w:rPr>
            </w:pPr>
            <w:r w:rsidRPr="00355A69">
              <w:rPr>
                <w:b/>
              </w:rPr>
              <w:t>Получатели поддержки и основные условия ее предоставления</w:t>
            </w:r>
          </w:p>
        </w:tc>
      </w:tr>
      <w:tr w:rsidR="000C4A62" w:rsidRPr="00355A69" w:rsidTr="00801A62">
        <w:tc>
          <w:tcPr>
            <w:tcW w:w="9571" w:type="dxa"/>
            <w:shd w:val="clear" w:color="auto" w:fill="FFFFFF" w:themeFill="background1"/>
          </w:tcPr>
          <w:p w:rsidR="000C4A62" w:rsidRDefault="000C4A62" w:rsidP="005F750A">
            <w:pPr>
              <w:ind w:firstLine="709"/>
              <w:jc w:val="both"/>
            </w:pPr>
            <w:r>
              <w:t xml:space="preserve">Премия присуждается работнику и (или) работникам организаций, реализующим (реализовавшим) на территории Республики Коми инновационные проекты, имеющие </w:t>
            </w:r>
            <w:r>
              <w:lastRenderedPageBreak/>
              <w:t>важное значение для экономического и социального развития Республики Коми (далее - организация), внесшему (им) значительный личный вклад в разработку и реализацию организацией инновационных проектов.</w:t>
            </w:r>
          </w:p>
          <w:p w:rsidR="000C4A62" w:rsidRDefault="000C4A62" w:rsidP="005F750A">
            <w:pPr>
              <w:ind w:firstLine="709"/>
              <w:jc w:val="both"/>
            </w:pPr>
            <w:r>
              <w:t>Под инновационными проектами организаций понимаются проекты, в основу которых положен научный и (или) научно-технический результат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0C4A62" w:rsidRDefault="000C4A62" w:rsidP="005F750A">
            <w:pPr>
              <w:ind w:firstLine="709"/>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0C4A62" w:rsidRDefault="000C4A62" w:rsidP="005F750A">
            <w:pPr>
              <w:ind w:firstLine="709"/>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0C4A62" w:rsidRDefault="000C4A62" w:rsidP="005F750A">
            <w:pPr>
              <w:ind w:firstLine="709"/>
              <w:jc w:val="both"/>
            </w:pPr>
            <w:r>
              <w:t>Под личным вкладом работника (работников) в разработку и реализацию организацией инновационных проектов в настоящем Порядке понимается разработка работником (работниками) при осуществлении основной профессиональной деятельности за последние 10 лет до даты подачи документов на присуждение премии новаторских идей, новых технологий, технических решений, изобретений и иных ноу-хау (секретов производства), примененных организацией при реализации инновационного проекта и способствовавших повышению эффективности инновационного проекта.</w:t>
            </w:r>
          </w:p>
          <w:p w:rsidR="000C4A62" w:rsidRDefault="000C4A62" w:rsidP="005F750A">
            <w:pPr>
              <w:ind w:firstLine="709"/>
              <w:jc w:val="both"/>
            </w:pPr>
            <w:r>
              <w:t>Лицам, удостоенным премии, вручаются диплом лауреата премии и почетный знак лауреата премии.</w:t>
            </w:r>
          </w:p>
          <w:p w:rsidR="000C4A62" w:rsidRPr="005F750A" w:rsidRDefault="000C4A62" w:rsidP="005F750A">
            <w:pPr>
              <w:ind w:firstLine="709"/>
              <w:jc w:val="both"/>
            </w:pPr>
            <w:r>
              <w:t>При присуждении премии коллективу работников каждому работнику вручаются диплом лауреата премии и почетный знак лауреата премии. Денежная часть премии делится поровну между всеми членами коллектива работников.</w:t>
            </w:r>
          </w:p>
        </w:tc>
      </w:tr>
      <w:tr w:rsidR="000C4A62" w:rsidRPr="00355A69" w:rsidTr="005F750A">
        <w:tc>
          <w:tcPr>
            <w:tcW w:w="9571" w:type="dxa"/>
            <w:shd w:val="clear" w:color="auto" w:fill="F2F2F2" w:themeFill="background1" w:themeFillShade="F2"/>
          </w:tcPr>
          <w:p w:rsidR="000C4A62" w:rsidRDefault="000C4A62" w:rsidP="005F750A">
            <w:pPr>
              <w:jc w:val="both"/>
            </w:pPr>
            <w:r w:rsidRPr="00355A69">
              <w:rPr>
                <w:b/>
              </w:rPr>
              <w:lastRenderedPageBreak/>
              <w:t>Размер поддержки</w:t>
            </w:r>
          </w:p>
        </w:tc>
      </w:tr>
      <w:tr w:rsidR="000C4A62" w:rsidRPr="00355A69" w:rsidTr="00801A62">
        <w:tc>
          <w:tcPr>
            <w:tcW w:w="9571" w:type="dxa"/>
            <w:shd w:val="clear" w:color="auto" w:fill="FFFFFF" w:themeFill="background1"/>
          </w:tcPr>
          <w:p w:rsidR="000C4A62" w:rsidRDefault="000C4A62" w:rsidP="005F750A">
            <w:pPr>
              <w:ind w:firstLine="709"/>
              <w:jc w:val="both"/>
            </w:pPr>
            <w:r w:rsidRPr="005F750A">
              <w:t>Размер премии составляет 50 тыс. рублей.</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rPr>
            </w:pPr>
            <w:r w:rsidRPr="005F750A">
              <w:rPr>
                <w:b/>
              </w:rPr>
              <w:t>Способ отбора субъектов для поддержки</w:t>
            </w:r>
          </w:p>
        </w:tc>
      </w:tr>
      <w:tr w:rsidR="000C4A62" w:rsidRPr="00355A69" w:rsidTr="00801A62">
        <w:tc>
          <w:tcPr>
            <w:tcW w:w="9571" w:type="dxa"/>
            <w:shd w:val="clear" w:color="auto" w:fill="FFFFFF" w:themeFill="background1"/>
          </w:tcPr>
          <w:p w:rsidR="000C4A62" w:rsidRPr="005F750A" w:rsidRDefault="000C4A62" w:rsidP="005F750A">
            <w:pPr>
              <w:ind w:firstLine="709"/>
              <w:jc w:val="both"/>
            </w:pPr>
            <w:r w:rsidRPr="005F750A">
              <w:t>Выдвижение работ и кандидатов на соискание премии производится организациями или их территориально обособленными подразделениями, зарегистрированными и (или) осуществляющими деятельность на территории Республики Коми.</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rPr>
            </w:pPr>
            <w:r w:rsidRPr="005F750A">
              <w:rPr>
                <w:b/>
              </w:rPr>
              <w:t>Период предоставления</w:t>
            </w:r>
          </w:p>
        </w:tc>
      </w:tr>
      <w:tr w:rsidR="000C4A62" w:rsidRPr="00355A69" w:rsidTr="00801A62">
        <w:tc>
          <w:tcPr>
            <w:tcW w:w="9571" w:type="dxa"/>
            <w:shd w:val="clear" w:color="auto" w:fill="FFFFFF" w:themeFill="background1"/>
          </w:tcPr>
          <w:p w:rsidR="000C4A62" w:rsidRPr="005F750A" w:rsidRDefault="000C4A62" w:rsidP="005F750A">
            <w:pPr>
              <w:ind w:firstLine="709"/>
              <w:jc w:val="both"/>
            </w:pPr>
            <w:r>
              <w:t>Ежегодно</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rPr>
            </w:pPr>
            <w:r w:rsidRPr="005F750A">
              <w:rPr>
                <w:b/>
              </w:rPr>
              <w:t>Перечень предоставляемых документов</w:t>
            </w:r>
          </w:p>
        </w:tc>
      </w:tr>
      <w:tr w:rsidR="000C4A62" w:rsidRPr="00355A69" w:rsidTr="00801A62">
        <w:tc>
          <w:tcPr>
            <w:tcW w:w="9571" w:type="dxa"/>
            <w:shd w:val="clear" w:color="auto" w:fill="FFFFFF" w:themeFill="background1"/>
          </w:tcPr>
          <w:p w:rsidR="000C4A62" w:rsidRDefault="000C4A62" w:rsidP="005F750A">
            <w:pPr>
              <w:ind w:firstLine="709"/>
              <w:jc w:val="both"/>
            </w:pPr>
            <w:r>
              <w:t>Для присуждения премии организации не позднее 1 сентября представляют в Министерство экономического развития и промышленности Республики Коми следующие документы (далее – Министерство, документы соответственно):</w:t>
            </w:r>
          </w:p>
          <w:p w:rsidR="000C4A62" w:rsidRDefault="000C4A62" w:rsidP="005F750A">
            <w:pPr>
              <w:ind w:firstLine="709"/>
              <w:jc w:val="both"/>
            </w:pPr>
            <w:r>
              <w:t>1) сведения из Единого государственного реестра юридических лиц, сформированные не ранее чем за 30 календарных дней до дня подачи заявки;</w:t>
            </w:r>
          </w:p>
          <w:p w:rsidR="000C4A62" w:rsidRDefault="000C4A62" w:rsidP="005F750A">
            <w:pPr>
              <w:ind w:firstLine="709"/>
              <w:jc w:val="both"/>
            </w:pPr>
            <w:r>
              <w:t>2) ходатайство организации о выдвижении работника (работников) на премию по форме, установленной Министерством;</w:t>
            </w:r>
          </w:p>
          <w:p w:rsidR="000C4A62" w:rsidRDefault="000C4A62" w:rsidP="005F750A">
            <w:pPr>
              <w:ind w:firstLine="709"/>
              <w:jc w:val="both"/>
            </w:pPr>
            <w:r>
              <w:t>3) описание инновационного проекта по форме, установленной Министерством;</w:t>
            </w:r>
          </w:p>
          <w:p w:rsidR="000C4A62" w:rsidRDefault="000C4A62" w:rsidP="005F750A">
            <w:pPr>
              <w:ind w:firstLine="709"/>
              <w:jc w:val="both"/>
            </w:pPr>
            <w:r>
              <w:t>4) резюме работника (работников), выдвигаемого организацией, с приложением копии паспорта работника (работников);</w:t>
            </w:r>
          </w:p>
          <w:p w:rsidR="000C4A62" w:rsidRDefault="000C4A62" w:rsidP="005F750A">
            <w:pPr>
              <w:ind w:firstLine="709"/>
              <w:jc w:val="both"/>
            </w:pPr>
            <w:r>
              <w:t>5) сведения о личном вкладе работника (работников) в разработку и реализацию организацией инновационных проектов по форме, установленной Министерством, с приложением (при наличии) документов, подтверждающих указанные сведения;</w:t>
            </w:r>
          </w:p>
          <w:p w:rsidR="000C4A62" w:rsidRDefault="000C4A62" w:rsidP="005F750A">
            <w:pPr>
              <w:ind w:firstLine="709"/>
              <w:jc w:val="both"/>
            </w:pPr>
            <w:r>
              <w:t>6) согласие на обработку персональных данных по форме, установленной Министерством;</w:t>
            </w:r>
          </w:p>
          <w:p w:rsidR="000C4A62" w:rsidRPr="005F750A" w:rsidRDefault="000C4A62" w:rsidP="005F750A">
            <w:pPr>
              <w:ind w:firstLine="709"/>
              <w:jc w:val="both"/>
            </w:pPr>
            <w:r>
              <w:lastRenderedPageBreak/>
              <w:t>7) документ, подтверждающий факт внедрения инновации: в виде акта внедрения нового решения (изобретение, полезная модель, промышленный образец, программа для ЭВМ, база данных, селекционное достижение, топология интегральных микросхем) в собственном производстве; в виде зарегистрированного в Роспатенте лицензионного договора (договора отчуждения) о передаче (отчуждении) прав на инновацию.</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rPr>
            </w:pPr>
            <w:r w:rsidRPr="005F750A">
              <w:rPr>
                <w:b/>
              </w:rPr>
              <w:lastRenderedPageBreak/>
              <w:t>Место предоставления документов</w:t>
            </w:r>
          </w:p>
        </w:tc>
      </w:tr>
      <w:tr w:rsidR="000C4A62" w:rsidRPr="00355A69" w:rsidTr="00801A62">
        <w:tc>
          <w:tcPr>
            <w:tcW w:w="9571" w:type="dxa"/>
            <w:shd w:val="clear" w:color="auto" w:fill="FFFFFF" w:themeFill="background1"/>
          </w:tcPr>
          <w:p w:rsidR="000C4A62" w:rsidRPr="005F750A" w:rsidRDefault="000C4A62" w:rsidP="005F750A">
            <w:pPr>
              <w:ind w:firstLine="709"/>
              <w:jc w:val="both"/>
            </w:pPr>
            <w:r w:rsidRPr="005F750A">
              <w:t>Министерство экономического развития и промышленности Республики Коми по адресу: Республика Коми, 167000, г. Сыктывкар, ул. Интернациональная, 157, e-</w:t>
            </w:r>
            <w:proofErr w:type="spellStart"/>
            <w:r w:rsidRPr="005F750A">
              <w:t>mail</w:t>
            </w:r>
            <w:proofErr w:type="spellEnd"/>
            <w:r w:rsidRPr="005F750A">
              <w:t>: minek@minek.rkomi.ru.</w:t>
            </w:r>
          </w:p>
        </w:tc>
      </w:tr>
      <w:tr w:rsidR="000C4A62" w:rsidRPr="00355A69" w:rsidTr="005F750A">
        <w:tc>
          <w:tcPr>
            <w:tcW w:w="9571" w:type="dxa"/>
            <w:shd w:val="clear" w:color="auto" w:fill="F2F2F2" w:themeFill="background1" w:themeFillShade="F2"/>
          </w:tcPr>
          <w:p w:rsidR="000C4A62" w:rsidRPr="005F750A" w:rsidRDefault="000C4A62" w:rsidP="005F750A">
            <w:pPr>
              <w:jc w:val="both"/>
              <w:rPr>
                <w:b/>
              </w:rPr>
            </w:pPr>
            <w:r w:rsidRPr="005F750A">
              <w:rPr>
                <w:b/>
              </w:rPr>
              <w:t>Контактное лицо</w:t>
            </w:r>
          </w:p>
        </w:tc>
      </w:tr>
      <w:tr w:rsidR="000C4A62" w:rsidRPr="00355A69" w:rsidTr="00801A62">
        <w:tc>
          <w:tcPr>
            <w:tcW w:w="9571" w:type="dxa"/>
            <w:shd w:val="clear" w:color="auto" w:fill="FFFFFF" w:themeFill="background1"/>
          </w:tcPr>
          <w:p w:rsidR="000C4A62" w:rsidRPr="005F750A" w:rsidRDefault="000C4A62" w:rsidP="005F750A">
            <w:pPr>
              <w:ind w:firstLine="709"/>
              <w:jc w:val="both"/>
            </w:pPr>
            <w:r w:rsidRPr="005F750A">
              <w:t>Заместитель начальника отдела инновационной и промышленной политики Тихонова Юлия Павловна: тел. (8212) 25-53-52, e-</w:t>
            </w:r>
            <w:proofErr w:type="spellStart"/>
            <w:r w:rsidRPr="005F750A">
              <w:t>mail</w:t>
            </w:r>
            <w:proofErr w:type="spellEnd"/>
            <w:r w:rsidRPr="005F750A">
              <w:t>: y.p.tihonova@minek.rkomi.ru</w:t>
            </w:r>
          </w:p>
        </w:tc>
      </w:tr>
    </w:tbl>
    <w:p w:rsidR="00623151" w:rsidRDefault="00623151" w:rsidP="007E3B7A">
      <w:pPr>
        <w:jc w:val="center"/>
        <w:rPr>
          <w:b/>
          <w:sz w:val="28"/>
          <w:szCs w:val="28"/>
        </w:rPr>
      </w:pPr>
    </w:p>
    <w:tbl>
      <w:tblPr>
        <w:tblStyle w:val="a3"/>
        <w:tblW w:w="0" w:type="auto"/>
        <w:tblLook w:val="04A0" w:firstRow="1" w:lastRow="0" w:firstColumn="1" w:lastColumn="0" w:noHBand="0" w:noVBand="1"/>
      </w:tblPr>
      <w:tblGrid>
        <w:gridCol w:w="3807"/>
        <w:gridCol w:w="878"/>
        <w:gridCol w:w="57"/>
        <w:gridCol w:w="1973"/>
        <w:gridCol w:w="578"/>
        <w:gridCol w:w="2052"/>
      </w:tblGrid>
      <w:tr w:rsidR="00801A62" w:rsidRPr="00355A69" w:rsidTr="00D17DC0">
        <w:tc>
          <w:tcPr>
            <w:tcW w:w="9345" w:type="dxa"/>
            <w:gridSpan w:val="6"/>
            <w:shd w:val="clear" w:color="auto" w:fill="DBE5F1" w:themeFill="accent1" w:themeFillTint="33"/>
          </w:tcPr>
          <w:p w:rsidR="002770F1" w:rsidRDefault="002770F1" w:rsidP="002770F1">
            <w:pPr>
              <w:ind w:firstLine="709"/>
              <w:jc w:val="center"/>
              <w:rPr>
                <w:b/>
                <w:i/>
              </w:rPr>
            </w:pPr>
            <w:r w:rsidRPr="002770F1">
              <w:rPr>
                <w:b/>
                <w:i/>
              </w:rPr>
              <w:t xml:space="preserve">Субсидии на возмещение части затрат на техническое и технологическое перевооружение в области следующих отраслевых направлений: животноводство и кормопроизводство, выращивание картофеля и овощей, химизация и мелиорация, </w:t>
            </w:r>
            <w:proofErr w:type="spellStart"/>
            <w:r w:rsidRPr="002770F1">
              <w:rPr>
                <w:b/>
                <w:i/>
              </w:rPr>
              <w:t>аквакультура</w:t>
            </w:r>
            <w:proofErr w:type="spellEnd"/>
            <w:r w:rsidRPr="002770F1">
              <w:rPr>
                <w:b/>
                <w:i/>
              </w:rPr>
              <w:t xml:space="preserve"> и рыболовство, переработка</w:t>
            </w:r>
            <w:r w:rsidR="009873AD">
              <w:rPr>
                <w:b/>
                <w:i/>
              </w:rPr>
              <w:t xml:space="preserve"> сельскохозяйственной продукции</w:t>
            </w:r>
          </w:p>
          <w:p w:rsidR="00A04795" w:rsidRPr="002770F1" w:rsidRDefault="00A04795" w:rsidP="002770F1">
            <w:pPr>
              <w:ind w:firstLine="709"/>
              <w:jc w:val="center"/>
              <w:rPr>
                <w:b/>
                <w:i/>
              </w:rPr>
            </w:pPr>
          </w:p>
          <w:p w:rsidR="002770F1" w:rsidRDefault="002770F1" w:rsidP="002770F1">
            <w:pPr>
              <w:ind w:firstLine="709"/>
              <w:jc w:val="center"/>
              <w:rPr>
                <w:b/>
                <w:i/>
              </w:rPr>
            </w:pPr>
          </w:p>
          <w:p w:rsidR="002770F1" w:rsidRPr="002770F1" w:rsidRDefault="002770F1" w:rsidP="002770F1">
            <w:pPr>
              <w:ind w:firstLine="709"/>
              <w:jc w:val="center"/>
              <w:rPr>
                <w:b/>
                <w:i/>
              </w:rPr>
            </w:pPr>
            <w:r w:rsidRPr="002770F1">
              <w:rPr>
                <w:b/>
                <w:i/>
              </w:rPr>
              <w:t>Субсидии на возмещение части затрат на техническое и технологическое перевооружение производств по заготовке и переработке дикорастущих пищевых лесных ре</w:t>
            </w:r>
            <w:r w:rsidR="009873AD">
              <w:rPr>
                <w:b/>
                <w:i/>
              </w:rPr>
              <w:t>сурсов и лекарственных растений</w:t>
            </w:r>
          </w:p>
          <w:p w:rsidR="002770F1" w:rsidRDefault="002770F1" w:rsidP="002770F1">
            <w:pPr>
              <w:ind w:firstLine="709"/>
              <w:jc w:val="center"/>
              <w:rPr>
                <w:b/>
                <w:i/>
              </w:rPr>
            </w:pPr>
          </w:p>
          <w:p w:rsidR="00801A62" w:rsidRPr="00355A69" w:rsidRDefault="002770F1" w:rsidP="002770F1">
            <w:pPr>
              <w:ind w:firstLine="709"/>
              <w:jc w:val="center"/>
              <w:rPr>
                <w:b/>
                <w:i/>
              </w:rPr>
            </w:pPr>
            <w:r w:rsidRPr="002770F1">
              <w:rPr>
                <w:b/>
                <w:i/>
              </w:rPr>
              <w:t>Субсидии на возмещение части прямых понесенных затрат на создание (модернизацию) объектов по переработке продукции оленеводства</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801A62" w:rsidTr="00D17DC0">
        <w:tc>
          <w:tcPr>
            <w:tcW w:w="9345" w:type="dxa"/>
            <w:gridSpan w:val="6"/>
            <w:shd w:val="clear" w:color="auto" w:fill="FFFFFF" w:themeFill="background1"/>
          </w:tcPr>
          <w:p w:rsidR="002770F1" w:rsidRDefault="002770F1" w:rsidP="002770F1">
            <w:pPr>
              <w:ind w:firstLine="709"/>
              <w:jc w:val="both"/>
            </w:pPr>
            <w:r>
              <w:t>Постановление Правительства Республики Коми от 31.10.2019 № 525 «О Государственной программе Республики Коми «Развитие сельского хозяйс</w:t>
            </w:r>
            <w:r w:rsidR="003374F2">
              <w:t>тва и регулирование рынков сель</w:t>
            </w:r>
            <w:r>
              <w:t xml:space="preserve">скохозяйственной продукции, сырья и продовольствия, </w:t>
            </w:r>
            <w:r w:rsidR="003374F2">
              <w:t xml:space="preserve">развитие </w:t>
            </w:r>
            <w:proofErr w:type="spellStart"/>
            <w:r w:rsidR="003374F2">
              <w:t>рыбохозяйственного</w:t>
            </w:r>
            <w:proofErr w:type="spellEnd"/>
            <w:r w:rsidR="003374F2">
              <w:t xml:space="preserve"> ком</w:t>
            </w:r>
            <w:r>
              <w:t xml:space="preserve">плекса» (приложение 2.1). </w:t>
            </w:r>
          </w:p>
          <w:p w:rsidR="00801A62" w:rsidRDefault="002770F1" w:rsidP="002770F1">
            <w:pPr>
              <w:ind w:firstLine="709"/>
              <w:jc w:val="both"/>
            </w:pPr>
            <w:r>
              <w:t>Источник финансирования – республиканский бюджет Республики Коми.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Получатели поддержки и основные условия ее предоставления</w:t>
            </w:r>
          </w:p>
        </w:tc>
      </w:tr>
      <w:tr w:rsidR="00801A62" w:rsidTr="00D17DC0">
        <w:tc>
          <w:tcPr>
            <w:tcW w:w="9345" w:type="dxa"/>
            <w:gridSpan w:val="6"/>
            <w:shd w:val="clear" w:color="auto" w:fill="FFFFFF" w:themeFill="background1"/>
          </w:tcPr>
          <w:p w:rsidR="002770F1" w:rsidRDefault="002770F1" w:rsidP="002770F1">
            <w:pPr>
              <w:pStyle w:val="a8"/>
              <w:jc w:val="both"/>
            </w:pPr>
            <w:r>
              <w:t>1. В области животноводства и кормопроизводства:</w:t>
            </w:r>
          </w:p>
          <w:p w:rsidR="002770F1" w:rsidRDefault="002770F1" w:rsidP="002770F1">
            <w:pPr>
              <w:pStyle w:val="a8"/>
              <w:numPr>
                <w:ilvl w:val="0"/>
                <w:numId w:val="37"/>
              </w:numPr>
              <w:jc w:val="both"/>
            </w:pPr>
            <w:r>
              <w:t>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w:t>
            </w:r>
          </w:p>
          <w:p w:rsidR="002770F1" w:rsidRDefault="002770F1" w:rsidP="002770F1">
            <w:pPr>
              <w:pStyle w:val="a8"/>
              <w:numPr>
                <w:ilvl w:val="0"/>
                <w:numId w:val="37"/>
              </w:numPr>
              <w:jc w:val="both"/>
            </w:pPr>
            <w:r>
              <w:t>крестьянские (фермерские) хозяйства, содержащие не менее 5 голов сельскохозяйственных животных в пересчете на условное поголовье и (или) имеющие не менее 8 гектаров посевных площадей; сельскохозяйственные потребительские кооперативы, созданные в соответствии с Федеральным законом «О сельскохозяйственной кооперации», оленеводческие хозяйства, организации по искусственному осеменению сельскохозяйственных животных;</w:t>
            </w:r>
          </w:p>
          <w:p w:rsidR="002770F1" w:rsidRDefault="002770F1" w:rsidP="002770F1">
            <w:pPr>
              <w:pStyle w:val="a8"/>
              <w:jc w:val="both"/>
            </w:pPr>
            <w:r>
              <w:t>в области выращивания картофеля и овощей:</w:t>
            </w:r>
          </w:p>
          <w:p w:rsidR="002770F1" w:rsidRDefault="002770F1" w:rsidP="002770F1">
            <w:pPr>
              <w:pStyle w:val="a8"/>
              <w:jc w:val="both"/>
            </w:pPr>
            <w:r>
              <w:t>организации, индивидуальные предприниматели, крестьянские (фермерские) хозяйства, занимающиеся выращиванием картофеля и (или) овощей открытого грунта на площади не менее 10 гектаров.</w:t>
            </w:r>
          </w:p>
          <w:p w:rsidR="002770F1" w:rsidRDefault="002770F1" w:rsidP="002770F1">
            <w:pPr>
              <w:pStyle w:val="a8"/>
              <w:jc w:val="both"/>
            </w:pPr>
          </w:p>
          <w:p w:rsidR="002770F1" w:rsidRDefault="002770F1" w:rsidP="002770F1">
            <w:pPr>
              <w:pStyle w:val="a8"/>
              <w:jc w:val="both"/>
            </w:pPr>
            <w:r>
              <w:t xml:space="preserve">2. В области химизации и мелиорации: </w:t>
            </w:r>
          </w:p>
          <w:p w:rsidR="002770F1" w:rsidRDefault="002770F1" w:rsidP="002770F1">
            <w:pPr>
              <w:pStyle w:val="a8"/>
              <w:numPr>
                <w:ilvl w:val="0"/>
                <w:numId w:val="37"/>
              </w:numPr>
              <w:jc w:val="both"/>
            </w:pPr>
            <w:r>
              <w:t xml:space="preserve">организации, осуществляющие производство сельскохозяйственной продукции, при условии ежегодного выполнения на своих землях работ по ремонту мелиоративных систем и (или) </w:t>
            </w:r>
            <w:proofErr w:type="spellStart"/>
            <w:r>
              <w:t>культуртехнических</w:t>
            </w:r>
            <w:proofErr w:type="spellEnd"/>
            <w:r>
              <w:t xml:space="preserve"> работ и (или) предоставления иным производителям сельскохозяйственной продукции, сырья и продовольствия услуг по проведению данных видов работ в течение не менее 7 лет после получения субсидий; </w:t>
            </w:r>
          </w:p>
          <w:p w:rsidR="002770F1" w:rsidRDefault="002770F1" w:rsidP="002770F1">
            <w:pPr>
              <w:pStyle w:val="a8"/>
              <w:numPr>
                <w:ilvl w:val="0"/>
                <w:numId w:val="37"/>
              </w:numPr>
              <w:jc w:val="both"/>
            </w:pPr>
            <w:r>
              <w:t xml:space="preserve">организации, предоставляющие услуги для производителей сельскохозяйственной продукции, сырья и продовольствия по известкованию, </w:t>
            </w:r>
            <w:proofErr w:type="spellStart"/>
            <w:r>
              <w:t>фосфоритованию</w:t>
            </w:r>
            <w:proofErr w:type="spellEnd"/>
            <w:r>
              <w:t xml:space="preserve">, реконструкции, ремонту мелиоративных систем и </w:t>
            </w:r>
            <w:proofErr w:type="spellStart"/>
            <w:r>
              <w:t>культуртехническим</w:t>
            </w:r>
            <w:proofErr w:type="spellEnd"/>
            <w:r>
              <w:t xml:space="preserve"> работам, при условии ежегодного предоставления данных видов услуг на общую сумму не менее 3000,0 тыс. рублей в течение не менее 7 лет после получения субсидий.</w:t>
            </w:r>
          </w:p>
          <w:p w:rsidR="002770F1" w:rsidRDefault="002770F1" w:rsidP="002770F1">
            <w:pPr>
              <w:pStyle w:val="a8"/>
              <w:jc w:val="both"/>
            </w:pPr>
          </w:p>
          <w:p w:rsidR="002770F1" w:rsidRDefault="002770F1" w:rsidP="002770F1">
            <w:pPr>
              <w:pStyle w:val="a8"/>
              <w:jc w:val="both"/>
            </w:pPr>
            <w:r>
              <w:t xml:space="preserve">3. В области </w:t>
            </w:r>
            <w:proofErr w:type="spellStart"/>
            <w:r>
              <w:t>аквакультуры</w:t>
            </w:r>
            <w:proofErr w:type="spellEnd"/>
            <w:r>
              <w:t xml:space="preserve"> и рыболовства:</w:t>
            </w:r>
          </w:p>
          <w:p w:rsidR="002770F1" w:rsidRDefault="002770F1" w:rsidP="002770F1">
            <w:pPr>
              <w:pStyle w:val="a8"/>
              <w:numPr>
                <w:ilvl w:val="0"/>
                <w:numId w:val="37"/>
              </w:numPr>
              <w:jc w:val="both"/>
            </w:pPr>
            <w:r>
              <w:t>организации, индивидуальные предприниматели, крестьянские (фермерские) хозяйства, осуществляющие деятельность в области рыбоводства (</w:t>
            </w:r>
            <w:proofErr w:type="spellStart"/>
            <w:r>
              <w:t>аквакультуры</w:t>
            </w:r>
            <w:proofErr w:type="spellEnd"/>
            <w:r>
              <w:t>) и рыболовства, сельскохозяйственные потребительские кооперативы, созданные в соответствии с Федеральным законом «О сельскохозяйственной кооперации», члены которых осуществляют деятельность в области рыбоводства (</w:t>
            </w:r>
            <w:proofErr w:type="spellStart"/>
            <w:r>
              <w:t>аквакультуры</w:t>
            </w:r>
            <w:proofErr w:type="spellEnd"/>
            <w:r>
              <w:t>) и рыболовства.</w:t>
            </w:r>
          </w:p>
          <w:p w:rsidR="002770F1" w:rsidRDefault="002770F1" w:rsidP="002770F1">
            <w:pPr>
              <w:pStyle w:val="a8"/>
              <w:jc w:val="both"/>
            </w:pPr>
          </w:p>
          <w:p w:rsidR="002770F1" w:rsidRDefault="002770F1" w:rsidP="002770F1">
            <w:pPr>
              <w:pStyle w:val="a8"/>
              <w:jc w:val="both"/>
            </w:pPr>
            <w:r>
              <w:t>4. В области переработки сельскохозяйственной продукции:</w:t>
            </w:r>
          </w:p>
          <w:p w:rsidR="002770F1" w:rsidRDefault="002770F1" w:rsidP="002770F1">
            <w:pPr>
              <w:pStyle w:val="a8"/>
              <w:numPr>
                <w:ilvl w:val="0"/>
                <w:numId w:val="37"/>
              </w:numPr>
              <w:jc w:val="both"/>
            </w:pPr>
            <w:r>
              <w:t>организации, индивидуальные предприниматели, крестьянские (фермерские) хозяйства, сельскохозяйственные потребительские кооперативы, созданные в соответствии с Федеральным законом «О сельскохозяйственной кооперации», осуществляющие производство сельскохозяйственной продукции и (или) ее первичную и последующую (промышленную) переработку;</w:t>
            </w:r>
          </w:p>
          <w:p w:rsidR="00F62FD5" w:rsidRDefault="00F62FD5" w:rsidP="00F62FD5">
            <w:pPr>
              <w:pStyle w:val="a8"/>
              <w:jc w:val="both"/>
            </w:pPr>
          </w:p>
          <w:p w:rsidR="002770F1" w:rsidRDefault="00F62FD5" w:rsidP="002770F1">
            <w:pPr>
              <w:pStyle w:val="a8"/>
              <w:jc w:val="both"/>
            </w:pPr>
            <w:r>
              <w:t>5. П</w:t>
            </w:r>
            <w:r w:rsidR="002770F1">
              <w:t>о заготовке и переработке дикорастущих пищевых лесных ресурсов и лекарственных растений:</w:t>
            </w:r>
          </w:p>
          <w:p w:rsidR="002770F1" w:rsidRDefault="002770F1" w:rsidP="00F62FD5">
            <w:pPr>
              <w:pStyle w:val="a8"/>
              <w:numPr>
                <w:ilvl w:val="0"/>
                <w:numId w:val="37"/>
              </w:numPr>
              <w:jc w:val="both"/>
            </w:pPr>
            <w:r>
              <w:t>организации, индивидуальные предприниматели, крестьянские (фермерские) хозяйства, сельскохозяйственные потребительские кооперативы, созданные в соответствии с Федеральным законом «О сельскохозяйственной кооперации», осуществляющие заготовку и (или) переработку дикорастущих пищевых лесных ресурсов и (или) лекарственных растений;</w:t>
            </w:r>
          </w:p>
          <w:p w:rsidR="00F62FD5" w:rsidRDefault="00F62FD5" w:rsidP="002770F1">
            <w:pPr>
              <w:pStyle w:val="a8"/>
              <w:jc w:val="both"/>
            </w:pPr>
          </w:p>
          <w:p w:rsidR="002770F1" w:rsidRDefault="00F62FD5" w:rsidP="002770F1">
            <w:pPr>
              <w:pStyle w:val="a8"/>
              <w:jc w:val="both"/>
            </w:pPr>
            <w:r>
              <w:t>6. П</w:t>
            </w:r>
            <w:r w:rsidR="002770F1">
              <w:t>о переработке продукции оленеводства:</w:t>
            </w:r>
          </w:p>
          <w:p w:rsidR="00801A62" w:rsidRDefault="002770F1" w:rsidP="00F62FD5">
            <w:pPr>
              <w:pStyle w:val="a8"/>
              <w:numPr>
                <w:ilvl w:val="0"/>
                <w:numId w:val="37"/>
              </w:numPr>
              <w:jc w:val="both"/>
            </w:pPr>
            <w:r>
              <w:t>организации, сельскохозяйственные потребительские кооперативы, созданные в соответствии с Федеральным законом «О сельскохозяйственной кооперации», реализующие проекты по созданию (модернизации) объектов по глубокой переработке оленины мощностью не менее 500 тонн оленины в год.</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Размер поддержки</w:t>
            </w:r>
          </w:p>
        </w:tc>
      </w:tr>
      <w:tr w:rsidR="00801A62" w:rsidTr="00D17DC0">
        <w:tc>
          <w:tcPr>
            <w:tcW w:w="9345" w:type="dxa"/>
            <w:gridSpan w:val="6"/>
            <w:shd w:val="clear" w:color="auto" w:fill="FFFFFF" w:themeFill="background1"/>
          </w:tcPr>
          <w:p w:rsidR="00801A62" w:rsidRDefault="002770F1" w:rsidP="00801A62">
            <w:pPr>
              <w:ind w:firstLine="709"/>
              <w:jc w:val="both"/>
            </w:pPr>
            <w:r>
              <w:t>От 40 до 70 процентов стоимости приобретаемых машин и оборудования в зависимости от вида</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Способ отбора субъектов для поддержки</w:t>
            </w:r>
          </w:p>
        </w:tc>
      </w:tr>
      <w:tr w:rsidR="00801A62" w:rsidTr="00D17DC0">
        <w:tc>
          <w:tcPr>
            <w:tcW w:w="9345" w:type="dxa"/>
            <w:gridSpan w:val="6"/>
            <w:shd w:val="clear" w:color="auto" w:fill="FFFFFF" w:themeFill="background1"/>
          </w:tcPr>
          <w:p w:rsidR="00801A62" w:rsidRDefault="002770F1" w:rsidP="00801A62">
            <w:pPr>
              <w:ind w:firstLine="709"/>
              <w:jc w:val="both"/>
            </w:pPr>
            <w:r>
              <w:rPr>
                <w:rFonts w:eastAsia="Calibri"/>
                <w:bCs/>
                <w:lang w:eastAsia="en-US"/>
              </w:rPr>
              <w:t>По результатам отбора заявок получателей субсидий с использованием ГИС АПК РК с применением учетной записи, подтвержденной в ЕСИА.</w:t>
            </w:r>
          </w:p>
        </w:tc>
      </w:tr>
      <w:tr w:rsidR="00801A62" w:rsidTr="00D17DC0">
        <w:tc>
          <w:tcPr>
            <w:tcW w:w="9345" w:type="dxa"/>
            <w:gridSpan w:val="6"/>
            <w:shd w:val="clear" w:color="auto" w:fill="F2F2F2" w:themeFill="background1" w:themeFillShade="F2"/>
          </w:tcPr>
          <w:p w:rsidR="00801A62" w:rsidRPr="00801A62" w:rsidRDefault="00801A62" w:rsidP="00801A62">
            <w:pPr>
              <w:jc w:val="both"/>
              <w:rPr>
                <w:b/>
              </w:rPr>
            </w:pPr>
            <w:r w:rsidRPr="00801A62">
              <w:rPr>
                <w:b/>
              </w:rPr>
              <w:t>Ограничение в размере поддержки</w:t>
            </w:r>
          </w:p>
        </w:tc>
      </w:tr>
      <w:tr w:rsidR="00801A62" w:rsidTr="00D17DC0">
        <w:tc>
          <w:tcPr>
            <w:tcW w:w="4685" w:type="dxa"/>
            <w:gridSpan w:val="2"/>
            <w:shd w:val="clear" w:color="auto" w:fill="FFFFFF" w:themeFill="background1"/>
          </w:tcPr>
          <w:p w:rsidR="00801A62" w:rsidRPr="00801A62" w:rsidRDefault="00801A62" w:rsidP="00801A62">
            <w:pPr>
              <w:jc w:val="center"/>
            </w:pPr>
            <w:r w:rsidRPr="00801A62">
              <w:lastRenderedPageBreak/>
              <w:t xml:space="preserve">Наименование субсидий на возмещение части затрат на техническое </w:t>
            </w:r>
            <w:r>
              <w:br/>
            </w:r>
            <w:r w:rsidRPr="00801A62">
              <w:t>и технологическое перевооружение</w:t>
            </w:r>
          </w:p>
        </w:tc>
        <w:tc>
          <w:tcPr>
            <w:tcW w:w="4660" w:type="dxa"/>
            <w:gridSpan w:val="4"/>
            <w:shd w:val="clear" w:color="auto" w:fill="FFFFFF" w:themeFill="background1"/>
          </w:tcPr>
          <w:p w:rsidR="00801A62" w:rsidRPr="00801A62" w:rsidRDefault="00801A62" w:rsidP="00801A62">
            <w:pPr>
              <w:jc w:val="center"/>
            </w:pPr>
            <w:r w:rsidRPr="00801A62">
              <w:t>Размер субсидий, выделяемых в течение текущего финансового года одному получателю, тыс. рублей</w:t>
            </w:r>
          </w:p>
        </w:tc>
      </w:tr>
      <w:tr w:rsidR="00801A62" w:rsidTr="00D17DC0">
        <w:tc>
          <w:tcPr>
            <w:tcW w:w="4685" w:type="dxa"/>
            <w:gridSpan w:val="2"/>
            <w:shd w:val="clear" w:color="auto" w:fill="FFFFFF" w:themeFill="background1"/>
          </w:tcPr>
          <w:p w:rsidR="00801A62" w:rsidRPr="00801A62" w:rsidRDefault="002770F1" w:rsidP="00801A62">
            <w:pPr>
              <w:jc w:val="both"/>
            </w:pPr>
            <w:r w:rsidRPr="002770F1">
              <w:t xml:space="preserve">Субсидии на возмещение части затрат на техническое и технологическое перевооружение в области животноводства и кормопроизводства, в области выращивания картофеля и овощей, в области </w:t>
            </w:r>
            <w:proofErr w:type="spellStart"/>
            <w:r w:rsidRPr="002770F1">
              <w:t>аквакультуры</w:t>
            </w:r>
            <w:proofErr w:type="spellEnd"/>
            <w:r w:rsidRPr="002770F1">
              <w:t xml:space="preserve"> и рыболовства при сумме выручки (дохода) от реализации продукции (работ, услуг) за предыдущий календарный год, тыс. рублей:</w:t>
            </w:r>
          </w:p>
        </w:tc>
        <w:tc>
          <w:tcPr>
            <w:tcW w:w="4660" w:type="dxa"/>
            <w:gridSpan w:val="4"/>
            <w:shd w:val="clear" w:color="auto" w:fill="FFFFFF" w:themeFill="background1"/>
          </w:tcPr>
          <w:p w:rsidR="00801A62" w:rsidRPr="00801A62" w:rsidRDefault="00801A62" w:rsidP="00801A62">
            <w:pPr>
              <w:jc w:val="center"/>
            </w:pPr>
          </w:p>
        </w:tc>
      </w:tr>
      <w:tr w:rsidR="00801A62" w:rsidTr="00D17DC0">
        <w:tc>
          <w:tcPr>
            <w:tcW w:w="4685" w:type="dxa"/>
            <w:gridSpan w:val="2"/>
            <w:shd w:val="clear" w:color="auto" w:fill="FFFFFF" w:themeFill="background1"/>
          </w:tcPr>
          <w:p w:rsidR="00801A62" w:rsidRPr="00801A62" w:rsidRDefault="00801A62" w:rsidP="00801A62">
            <w:pPr>
              <w:jc w:val="both"/>
            </w:pPr>
            <w:r w:rsidRPr="00801A62">
              <w:t>до 5 000</w:t>
            </w:r>
          </w:p>
        </w:tc>
        <w:tc>
          <w:tcPr>
            <w:tcW w:w="4660" w:type="dxa"/>
            <w:gridSpan w:val="4"/>
            <w:shd w:val="clear" w:color="auto" w:fill="FFFFFF" w:themeFill="background1"/>
          </w:tcPr>
          <w:p w:rsidR="00801A62" w:rsidRPr="00801A62" w:rsidRDefault="00801A62" w:rsidP="002770F1">
            <w:r w:rsidRPr="00801A62">
              <w:t>не более 3 000</w:t>
            </w:r>
          </w:p>
        </w:tc>
      </w:tr>
      <w:tr w:rsidR="00801A62" w:rsidTr="00D17DC0">
        <w:tc>
          <w:tcPr>
            <w:tcW w:w="4685" w:type="dxa"/>
            <w:gridSpan w:val="2"/>
            <w:shd w:val="clear" w:color="auto" w:fill="FFFFFF" w:themeFill="background1"/>
          </w:tcPr>
          <w:p w:rsidR="00801A62" w:rsidRPr="007D146A" w:rsidRDefault="00801A62" w:rsidP="00801A62">
            <w:pPr>
              <w:keepNext/>
              <w:jc w:val="both"/>
              <w:rPr>
                <w:bCs/>
              </w:rPr>
            </w:pPr>
            <w:r w:rsidRPr="007D146A">
              <w:rPr>
                <w:bCs/>
              </w:rPr>
              <w:t>от 5 000 до 25 000</w:t>
            </w:r>
          </w:p>
        </w:tc>
        <w:tc>
          <w:tcPr>
            <w:tcW w:w="4660" w:type="dxa"/>
            <w:gridSpan w:val="4"/>
            <w:shd w:val="clear" w:color="auto" w:fill="FFFFFF" w:themeFill="background1"/>
          </w:tcPr>
          <w:p w:rsidR="00801A62" w:rsidRPr="007D146A" w:rsidRDefault="00801A62" w:rsidP="00801A62">
            <w:pPr>
              <w:keepNext/>
              <w:jc w:val="both"/>
              <w:rPr>
                <w:bCs/>
              </w:rPr>
            </w:pPr>
            <w:r w:rsidRPr="007D146A">
              <w:rPr>
                <w:bCs/>
              </w:rPr>
              <w:t>не более 5 000</w:t>
            </w:r>
          </w:p>
        </w:tc>
      </w:tr>
      <w:tr w:rsidR="00801A62" w:rsidTr="00D17DC0">
        <w:tc>
          <w:tcPr>
            <w:tcW w:w="4685" w:type="dxa"/>
            <w:gridSpan w:val="2"/>
            <w:shd w:val="clear" w:color="auto" w:fill="FFFFFF" w:themeFill="background1"/>
          </w:tcPr>
          <w:p w:rsidR="00801A62" w:rsidRPr="007D146A" w:rsidRDefault="00801A62" w:rsidP="00801A62">
            <w:pPr>
              <w:keepNext/>
              <w:jc w:val="both"/>
              <w:rPr>
                <w:bCs/>
              </w:rPr>
            </w:pPr>
            <w:r w:rsidRPr="007D146A">
              <w:rPr>
                <w:bCs/>
              </w:rPr>
              <w:t>25 000 и выше</w:t>
            </w:r>
          </w:p>
        </w:tc>
        <w:tc>
          <w:tcPr>
            <w:tcW w:w="4660" w:type="dxa"/>
            <w:gridSpan w:val="4"/>
            <w:shd w:val="clear" w:color="auto" w:fill="FFFFFF" w:themeFill="background1"/>
          </w:tcPr>
          <w:p w:rsidR="00801A62" w:rsidRPr="007D146A" w:rsidRDefault="00801A62" w:rsidP="00801A62">
            <w:pPr>
              <w:keepNext/>
              <w:jc w:val="both"/>
              <w:rPr>
                <w:bCs/>
              </w:rPr>
            </w:pPr>
            <w:r w:rsidRPr="007D146A">
              <w:rPr>
                <w:bCs/>
              </w:rPr>
              <w:t>не более 8 000</w:t>
            </w:r>
          </w:p>
        </w:tc>
      </w:tr>
      <w:tr w:rsidR="00801A62" w:rsidTr="00D17DC0">
        <w:tc>
          <w:tcPr>
            <w:tcW w:w="4685" w:type="dxa"/>
            <w:gridSpan w:val="2"/>
            <w:shd w:val="clear" w:color="auto" w:fill="FFFFFF" w:themeFill="background1"/>
          </w:tcPr>
          <w:p w:rsidR="00801A62" w:rsidRPr="007D146A" w:rsidRDefault="00801A62" w:rsidP="00801A62">
            <w:pPr>
              <w:keepNext/>
              <w:rPr>
                <w:bCs/>
              </w:rPr>
            </w:pPr>
            <w:r>
              <w:rPr>
                <w:bCs/>
              </w:rPr>
              <w:t xml:space="preserve">в области переработки </w:t>
            </w:r>
            <w:r w:rsidRPr="00801A62">
              <w:rPr>
                <w:bCs/>
              </w:rPr>
              <w:t>сельскохозяйственной продукции</w:t>
            </w:r>
            <w:r w:rsidRPr="00801A62">
              <w:rPr>
                <w:bCs/>
              </w:rPr>
              <w:tab/>
            </w:r>
          </w:p>
        </w:tc>
        <w:tc>
          <w:tcPr>
            <w:tcW w:w="4660" w:type="dxa"/>
            <w:gridSpan w:val="4"/>
            <w:shd w:val="clear" w:color="auto" w:fill="FFFFFF" w:themeFill="background1"/>
          </w:tcPr>
          <w:p w:rsidR="00801A62" w:rsidRPr="007D146A" w:rsidRDefault="00801A62" w:rsidP="00801A62">
            <w:pPr>
              <w:keepNext/>
              <w:jc w:val="both"/>
              <w:rPr>
                <w:bCs/>
              </w:rPr>
            </w:pPr>
            <w:r w:rsidRPr="00801A62">
              <w:rPr>
                <w:bCs/>
              </w:rPr>
              <w:t>не более 5 000</w:t>
            </w:r>
          </w:p>
        </w:tc>
      </w:tr>
      <w:tr w:rsidR="002770F1" w:rsidTr="00D17DC0">
        <w:tc>
          <w:tcPr>
            <w:tcW w:w="4685" w:type="dxa"/>
            <w:gridSpan w:val="2"/>
            <w:shd w:val="clear" w:color="auto" w:fill="FFFFFF" w:themeFill="background1"/>
          </w:tcPr>
          <w:p w:rsidR="002770F1" w:rsidRDefault="002770F1" w:rsidP="00801A62">
            <w:pPr>
              <w:keepNext/>
              <w:rPr>
                <w:bCs/>
              </w:rPr>
            </w:pPr>
            <w:r>
              <w:rPr>
                <w:bCs/>
              </w:rPr>
              <w:t xml:space="preserve">в области </w:t>
            </w:r>
            <w:r>
              <w:t>химизации и мелиорации</w:t>
            </w:r>
          </w:p>
        </w:tc>
        <w:tc>
          <w:tcPr>
            <w:tcW w:w="4660" w:type="dxa"/>
            <w:gridSpan w:val="4"/>
            <w:shd w:val="clear" w:color="auto" w:fill="FFFFFF" w:themeFill="background1"/>
          </w:tcPr>
          <w:p w:rsidR="002770F1" w:rsidRPr="00801A62" w:rsidRDefault="002770F1" w:rsidP="00801A62">
            <w:pPr>
              <w:keepNext/>
              <w:jc w:val="both"/>
              <w:rPr>
                <w:bCs/>
              </w:rPr>
            </w:pPr>
            <w:r w:rsidRPr="007D146A">
              <w:rPr>
                <w:bCs/>
              </w:rPr>
              <w:t>не более 8 000</w:t>
            </w:r>
          </w:p>
        </w:tc>
      </w:tr>
      <w:tr w:rsidR="00801A62" w:rsidTr="00D17DC0">
        <w:tc>
          <w:tcPr>
            <w:tcW w:w="4685" w:type="dxa"/>
            <w:gridSpan w:val="2"/>
            <w:shd w:val="clear" w:color="auto" w:fill="FFFFFF" w:themeFill="background1"/>
          </w:tcPr>
          <w:p w:rsidR="00801A62" w:rsidRPr="007D146A" w:rsidRDefault="002770F1" w:rsidP="00801A62">
            <w:pPr>
              <w:keepNext/>
              <w:rPr>
                <w:bCs/>
              </w:rPr>
            </w:pPr>
            <w:r w:rsidRPr="002770F1">
              <w:rPr>
                <w:bCs/>
              </w:rPr>
              <w:t>Субсидии на возмещение части затрат на техническое и технологическое перевооружение производств по заготовке и переработке дикорастущих пищевых лесных ресурсов и лекарственных растений</w:t>
            </w:r>
          </w:p>
        </w:tc>
        <w:tc>
          <w:tcPr>
            <w:tcW w:w="4660" w:type="dxa"/>
            <w:gridSpan w:val="4"/>
            <w:shd w:val="clear" w:color="auto" w:fill="FFFFFF" w:themeFill="background1"/>
          </w:tcPr>
          <w:p w:rsidR="00801A62" w:rsidRPr="007D146A" w:rsidRDefault="00801A62" w:rsidP="00801A62">
            <w:pPr>
              <w:keepNext/>
              <w:jc w:val="both"/>
              <w:rPr>
                <w:bCs/>
              </w:rPr>
            </w:pPr>
            <w:r w:rsidRPr="007D146A">
              <w:rPr>
                <w:bCs/>
              </w:rPr>
              <w:t>не более 5 000</w:t>
            </w:r>
          </w:p>
        </w:tc>
      </w:tr>
      <w:tr w:rsidR="00801A62" w:rsidTr="00D17DC0">
        <w:tc>
          <w:tcPr>
            <w:tcW w:w="4685" w:type="dxa"/>
            <w:gridSpan w:val="2"/>
            <w:shd w:val="clear" w:color="auto" w:fill="FFFFFF" w:themeFill="background1"/>
          </w:tcPr>
          <w:p w:rsidR="00801A62" w:rsidRPr="007D146A" w:rsidRDefault="002770F1" w:rsidP="00801A62">
            <w:pPr>
              <w:keepNext/>
              <w:rPr>
                <w:bCs/>
              </w:rPr>
            </w:pPr>
            <w:r w:rsidRPr="002770F1">
              <w:rPr>
                <w:bCs/>
              </w:rPr>
              <w:t>Субсидии на возмещение части прямых понесенных затрат на создание (модернизацию) объектов по переработке продукции оленеводства</w:t>
            </w:r>
          </w:p>
        </w:tc>
        <w:tc>
          <w:tcPr>
            <w:tcW w:w="4660" w:type="dxa"/>
            <w:gridSpan w:val="4"/>
            <w:shd w:val="clear" w:color="auto" w:fill="FFFFFF" w:themeFill="background1"/>
          </w:tcPr>
          <w:p w:rsidR="00801A62" w:rsidRPr="007D146A" w:rsidRDefault="00801A62" w:rsidP="00801A62">
            <w:pPr>
              <w:keepNext/>
              <w:jc w:val="both"/>
              <w:rPr>
                <w:bCs/>
              </w:rPr>
            </w:pPr>
            <w:r w:rsidRPr="007D146A">
              <w:rPr>
                <w:bCs/>
              </w:rPr>
              <w:t>не более 30 000</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Перечень предоставляемых документов</w:t>
            </w:r>
          </w:p>
        </w:tc>
      </w:tr>
      <w:tr w:rsidR="00801A62" w:rsidTr="00D17DC0">
        <w:tc>
          <w:tcPr>
            <w:tcW w:w="9345" w:type="dxa"/>
            <w:gridSpan w:val="6"/>
            <w:shd w:val="clear" w:color="auto" w:fill="FFFFFF" w:themeFill="background1"/>
          </w:tcPr>
          <w:p w:rsidR="00801A62" w:rsidRDefault="00801A62" w:rsidP="00801A62">
            <w:pPr>
              <w:ind w:firstLine="709"/>
              <w:jc w:val="both"/>
            </w:pPr>
            <w:r>
              <w:t>Пункт 1:</w:t>
            </w:r>
          </w:p>
          <w:p w:rsidR="002770F1" w:rsidRDefault="002770F1" w:rsidP="002770F1">
            <w:pPr>
              <w:ind w:firstLine="709"/>
              <w:jc w:val="both"/>
            </w:pPr>
            <w:r>
              <w:t>а) договор (контракт) купли-продажи объекта субсидирования или копия договора финансовой аренды (лизинга) с приложением графика лизинговых платежей в случае приобретения объекта субсидирования на условиях финансовой аренды (лизинга);</w:t>
            </w:r>
          </w:p>
          <w:p w:rsidR="002770F1" w:rsidRDefault="002770F1" w:rsidP="002770F1">
            <w:pPr>
              <w:ind w:firstLine="709"/>
              <w:jc w:val="both"/>
            </w:pPr>
            <w:r>
              <w:t>б) счет-фактура на оплату объекта субсидирования или универсального передаточного документа, за исключением случая приобретения объекта субсидирования на условиях финансовой аренды (лизинга);</w:t>
            </w:r>
          </w:p>
          <w:p w:rsidR="002770F1" w:rsidRDefault="002770F1" w:rsidP="002770F1">
            <w:pPr>
              <w:ind w:firstLine="709"/>
              <w:jc w:val="both"/>
            </w:pPr>
            <w:r>
              <w:t>в) счет на оплату объекта субсидирования - в случае, когда в платежном поручении счет на оплату указан как основание для оплаты;</w:t>
            </w:r>
          </w:p>
          <w:p w:rsidR="002770F1" w:rsidRDefault="002770F1" w:rsidP="002770F1">
            <w:pPr>
              <w:ind w:firstLine="709"/>
              <w:jc w:val="both"/>
            </w:pPr>
            <w:r>
              <w:t>г) товарная накладная или акт приема-передачи объекта субсидирования - не предоставляются при наличии универсального передаточного документа;</w:t>
            </w:r>
          </w:p>
          <w:p w:rsidR="002770F1" w:rsidRDefault="002770F1" w:rsidP="002770F1">
            <w:pPr>
              <w:ind w:firstLine="709"/>
              <w:jc w:val="both"/>
            </w:pPr>
            <w:r>
              <w:t>д) платежное поручение, оформленное в установленном порядке, и выписка по расчетному счету, заверенная кредитной организацией, подтверждающие факт оплаты объекта субсидирования или подтверждающие факт оплаты первоначального взноса (аванса) и (или) лизинговых платежей в соответствии с договором финансовой аренды (лизинга) в случае приобретения объекта субсидирования на условиях финансовой аренды (лизинга);</w:t>
            </w:r>
          </w:p>
          <w:p w:rsidR="002770F1" w:rsidRDefault="002770F1" w:rsidP="002770F1">
            <w:pPr>
              <w:ind w:firstLine="709"/>
              <w:jc w:val="both"/>
            </w:pPr>
            <w:r>
              <w:t>е) декларация на товары - в случае приобретения объекта субсидирования за пределами Российской Федерации;</w:t>
            </w:r>
          </w:p>
          <w:p w:rsidR="002770F1" w:rsidRDefault="002770F1" w:rsidP="002770F1">
            <w:pPr>
              <w:ind w:firstLine="709"/>
              <w:jc w:val="both"/>
            </w:pPr>
            <w:r>
              <w:t xml:space="preserve">ж) платежное поручение, оформленное в установленном порядке, и выписка по расчетному счету, заверенная кредитной организацией, подтверждающие факт оплаты налога на добавленную стоимость, исчисленного исходя из таможенной стоимости </w:t>
            </w:r>
            <w:r>
              <w:lastRenderedPageBreak/>
              <w:t>ввозимых на территорию Российской Федерации товаров, - в случае приобретения объекта субсидирования за пределами Российской Федерации;</w:t>
            </w:r>
          </w:p>
          <w:p w:rsidR="002770F1" w:rsidRDefault="002770F1" w:rsidP="002770F1">
            <w:pPr>
              <w:ind w:firstLine="709"/>
              <w:jc w:val="both"/>
            </w:pPr>
            <w:r>
              <w:t xml:space="preserve">з) гарантийное обязательство о </w:t>
            </w:r>
            <w:proofErr w:type="spellStart"/>
            <w:r>
              <w:t>неотчуждении</w:t>
            </w:r>
            <w:proofErr w:type="spellEnd"/>
            <w:r>
              <w:t xml:space="preserve"> объекта субсидирования, недопущении фактов нарушения условий предоставления субсидий и об их возврате по форме, установленной Министерством;</w:t>
            </w:r>
          </w:p>
          <w:p w:rsidR="002770F1" w:rsidRDefault="002770F1" w:rsidP="002770F1">
            <w:pPr>
              <w:ind w:firstLine="709"/>
              <w:jc w:val="both"/>
            </w:pPr>
            <w:r>
              <w:t>и) сведения о применяемой системе налогообложения (для плательщиков единого сельскохозяйственного налога - с учетом получения освобождения от исполнения обязанностей налогоплательщика, связанных с исчислением и уплатой налога на добавленную стоимость по статье 145 Налогового кодекса Российской Федерации);</w:t>
            </w:r>
          </w:p>
          <w:p w:rsidR="002770F1" w:rsidRDefault="002770F1" w:rsidP="002770F1">
            <w:pPr>
              <w:ind w:firstLine="709"/>
              <w:jc w:val="both"/>
            </w:pPr>
            <w:r>
              <w:t>к) технический паспорт или руководство по эксплуатации, или инструкция по эксплуатации на приобретенные трактора, машины и оборудование;</w:t>
            </w:r>
          </w:p>
          <w:p w:rsidR="002770F1" w:rsidRDefault="002770F1" w:rsidP="002770F1">
            <w:pPr>
              <w:ind w:firstLine="709"/>
              <w:jc w:val="both"/>
            </w:pPr>
            <w:r>
              <w:t xml:space="preserve">л) дилерский договор (соглашение) или </w:t>
            </w:r>
            <w:proofErr w:type="spellStart"/>
            <w:r>
              <w:t>субдилерский</w:t>
            </w:r>
            <w:proofErr w:type="spellEnd"/>
            <w:r>
              <w:t xml:space="preserve"> договор, или дистрибьюторский договор, заверенный подписью и печатью соответственно дилера, </w:t>
            </w:r>
            <w:proofErr w:type="spellStart"/>
            <w:r>
              <w:t>субдилера</w:t>
            </w:r>
            <w:proofErr w:type="spellEnd"/>
            <w:r>
              <w:t xml:space="preserve"> или дистрибьютора (за исключением случая приобретения на условиях финансовой аренды (лизинга), или сертификат дилера - в случае приобретения объекта субсидирования через дилера, </w:t>
            </w:r>
            <w:proofErr w:type="spellStart"/>
            <w:r>
              <w:t>субдилера</w:t>
            </w:r>
            <w:proofErr w:type="spellEnd"/>
            <w:r>
              <w:t xml:space="preserve"> или дистрибьютора (за исключением случая приобретения на условиях финансовой аренды (лизинга).</w:t>
            </w:r>
          </w:p>
          <w:p w:rsidR="002770F1" w:rsidRDefault="002770F1" w:rsidP="002770F1">
            <w:pPr>
              <w:ind w:firstLine="709"/>
              <w:jc w:val="both"/>
            </w:pPr>
            <w:r>
              <w:t xml:space="preserve">2. Дополнительный перечень документов к документам, указанным в пункте 1:                </w:t>
            </w:r>
          </w:p>
          <w:p w:rsidR="002770F1" w:rsidRDefault="002770F1" w:rsidP="002770F1">
            <w:pPr>
              <w:ind w:firstLine="709"/>
              <w:jc w:val="both"/>
            </w:pPr>
            <w:r>
              <w:t>а) сведения о выручке от реализации продукции (работ, услуг), в том числе от реализации сельскохозяйственной продукции собственного производства и продуктов ее переработки за предыдущий календарный год (для вновь созданных - за период со дня создания, но не менее чем за 6 месяцев) - единовременно при первичном обращении организаций, осуществляющих производство сельскохозяйственной продукции, на получение субсидий на возмещение части затрат на техническое и технологическое перевооружение в области животноводства и кормопроизводства в текущем финансовом году;</w:t>
            </w:r>
          </w:p>
          <w:p w:rsidR="002770F1" w:rsidRDefault="002770F1" w:rsidP="002770F1">
            <w:pPr>
              <w:ind w:firstLine="709"/>
              <w:jc w:val="both"/>
            </w:pPr>
            <w:r>
              <w:t xml:space="preserve">б) акт обследования поголовья сельскохозяйственных животных по состоянию на последнюю отчетную дату до дня подачи </w:t>
            </w:r>
            <w:proofErr w:type="gramStart"/>
            <w:r>
              <w:t>заявления,  по</w:t>
            </w:r>
            <w:proofErr w:type="gramEnd"/>
            <w:r>
              <w:t xml:space="preserve"> форме, установленной Министерством - в случае обращения крестьянских (фермерских) хозяйств, содержащих не менее 5 голов сельскохозяйственных животных и птицы в пересчете на условное поголовье, для получения субсидий на возмещение части затрат на техническое и технологическое перевооружение в области животноводства и кормопроизводства;</w:t>
            </w:r>
          </w:p>
          <w:p w:rsidR="002770F1" w:rsidRDefault="002770F1" w:rsidP="002770F1">
            <w:pPr>
              <w:ind w:firstLine="709"/>
              <w:jc w:val="both"/>
            </w:pPr>
            <w:r>
              <w:t>в) форма N 1-КФХ "Информация о производственной деятельности крестьянских (фермерских) хозяйств" или N 9-АПК "Отчет о производстве, затратах, себестоимости и реализации продукции растениеводства", утвержденные Министерством сельского хозяйства Российской Федерации, за год, предшествующий текущему финансовому году, в случае подачи заявления не позднее 30 июня текущего года, или сведения об итогах сева текущего года по форме, установленной Министерством, в случае подачи заявления после 30 июня текущего года - единовременно при первичном обращении крестьянских (фермерских) хозяйств, имеющих не менее 8 гектаров посевных площадей, для получения субсидий на возмещение части затрат на техническое и технологическое перевооружение в области животноводства и кормопроизводства и получателей субсидий для получения субсидий на возмещение части затрат на техническое и технологическое перевооружение в области выращивания картофеля и овощей в текущем финансовом году;</w:t>
            </w:r>
          </w:p>
          <w:p w:rsidR="002770F1" w:rsidRDefault="002770F1" w:rsidP="002770F1">
            <w:pPr>
              <w:ind w:firstLine="709"/>
              <w:jc w:val="both"/>
            </w:pPr>
            <w:r>
              <w:t>г) первичный учетный документ, применяемый получателем субсидий для учета основных средств, подтверждающий принятие к бухгалтерскому учету приобретенных объектов субсидирования, с указанием инвентарного номера - в случае обращения юридических лиц для получения субсидий на возмещение части затрат на техническое и технологическое перевооружение;</w:t>
            </w:r>
          </w:p>
          <w:p w:rsidR="002770F1" w:rsidRDefault="002770F1" w:rsidP="002770F1">
            <w:pPr>
              <w:ind w:firstLine="709"/>
              <w:jc w:val="both"/>
            </w:pPr>
            <w:r>
              <w:lastRenderedPageBreak/>
              <w:t>д) информация о фактической реализации проекта по строительству (реконструкции) животноводческого помещения с приложением копии акта о приемке выполненных работ по унифицированной форме N КС-2 - в случае обращения получателя субсидий, проект которого участвовал в конкурсном отборе проектов по строительству (реконструкции) животноводческих помещений для содержания крупного рогатого скота, проведенного в соответствии с Порядком, но не признан его победителем;</w:t>
            </w:r>
          </w:p>
          <w:p w:rsidR="002770F1" w:rsidRDefault="002770F1" w:rsidP="002770F1">
            <w:pPr>
              <w:ind w:firstLine="709"/>
              <w:jc w:val="both"/>
            </w:pPr>
            <w:r>
              <w:t>е) гарантийное обязательство о предоставлении оленеводческими хозяйствами самоходных транспортных средств по форме, установленной Министерством, - в случае обращения оленеводческих хозяйств для получения субсидий на возмещение части затрат на техническое и технологическое перевооружение в области животноводства и кормопроизводства в отношении самоходных транспортных средств;</w:t>
            </w:r>
          </w:p>
          <w:p w:rsidR="002770F1" w:rsidRDefault="002770F1" w:rsidP="002770F1">
            <w:pPr>
              <w:ind w:firstLine="709"/>
              <w:jc w:val="both"/>
            </w:pPr>
            <w:r>
              <w:t>ж) гарантийное обязательство о дальнейшем выращивании картофеля (овощей открытого грунта) по форме, установленной Министерством, - в случае обращения для получения субсидий на возмещение части затрат на техническое и технологическое перевооружение в области выращивания картофеля и овощей;</w:t>
            </w:r>
          </w:p>
          <w:p w:rsidR="002770F1" w:rsidRDefault="002770F1" w:rsidP="002770F1">
            <w:pPr>
              <w:ind w:firstLine="709"/>
              <w:jc w:val="both"/>
            </w:pPr>
            <w:r>
              <w:t>з) гарантийное обязательство о ежегодном оказании услуг в области мелиорации земель по форме, установленной Министерством, - в случае обращения на получение субсидий на возмещение части затрат на техническое и технологическое перевооружение в области химизации и мелиорации;</w:t>
            </w:r>
          </w:p>
          <w:p w:rsidR="002770F1" w:rsidRDefault="002770F1" w:rsidP="002770F1">
            <w:pPr>
              <w:ind w:firstLine="709"/>
              <w:jc w:val="both"/>
            </w:pPr>
            <w:r>
              <w:t xml:space="preserve">и) гарантийное обязательство о дальнейшем выращивании или вылове рыбы по форме, установленной Министерством, - в случае обращения для получения субсидий на возмещение части затрат на техническое и технологическое перевооружение в области </w:t>
            </w:r>
            <w:proofErr w:type="spellStart"/>
            <w:r>
              <w:t>аквакультуры</w:t>
            </w:r>
            <w:proofErr w:type="spellEnd"/>
            <w:r>
              <w:t xml:space="preserve"> и рыболовства;</w:t>
            </w:r>
          </w:p>
          <w:p w:rsidR="002770F1" w:rsidRDefault="002770F1" w:rsidP="002770F1">
            <w:pPr>
              <w:ind w:firstLine="709"/>
              <w:jc w:val="both"/>
            </w:pPr>
            <w:r>
              <w:t>к) гарантийное обязательство о ежегодных поставках продукции на экспорт по форме, установленной Министерством, - в случае обращения для получения субсидий на возмещение части затрат на техническое и технологическое перевооружение производств по заготовке и переработке дикорастущих пищевых лесных ресурсов и лекарственных растений, субсидий на возмещение прямых понесенных затрат на создание (модернизацию) объектов по переработке продукции оленеводства;</w:t>
            </w:r>
          </w:p>
          <w:p w:rsidR="00801A62" w:rsidRDefault="002770F1" w:rsidP="002770F1">
            <w:pPr>
              <w:ind w:firstLine="709"/>
              <w:jc w:val="both"/>
            </w:pPr>
            <w:r>
              <w:t>л) договор (контракт) на поставку продукции на экспорт или договор о намерениях поставок продукции на экспорт - в случае обращения для получения субсидий на возмещение части затрат на техническое и технологическое перевооружение производств по заготовке и переработке дикорастущих пищевых лесных ресурсов и лекарственных растений, субсидий на возмещение прямых понесенных затрат на создание (модернизацию) объектов по переработке продукции оленеводства.</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Место предоставления документов</w:t>
            </w:r>
          </w:p>
        </w:tc>
      </w:tr>
      <w:tr w:rsidR="00801A62" w:rsidTr="00D17DC0">
        <w:tc>
          <w:tcPr>
            <w:tcW w:w="9345" w:type="dxa"/>
            <w:gridSpan w:val="6"/>
            <w:shd w:val="clear" w:color="auto" w:fill="FFFFFF" w:themeFill="background1"/>
          </w:tcPr>
          <w:p w:rsidR="00801A62" w:rsidRDefault="00801A62" w:rsidP="00801A62">
            <w:pPr>
              <w:ind w:firstLine="709"/>
              <w:jc w:val="both"/>
            </w:pPr>
            <w:r>
              <w:t>Министерство сельского хозяйства и потребительского рынка Республики Коми</w:t>
            </w:r>
            <w:r w:rsidR="00613B8F">
              <w:t>,</w:t>
            </w:r>
            <w:r>
              <w:t xml:space="preserve"> 167983, г. Сыктывкар, ул. Бабушкина, 23, </w:t>
            </w:r>
            <w:proofErr w:type="spellStart"/>
            <w:r>
              <w:t>каб</w:t>
            </w:r>
            <w:proofErr w:type="spellEnd"/>
            <w:r>
              <w:t>. 213, е-</w:t>
            </w:r>
            <w:proofErr w:type="spellStart"/>
            <w:r>
              <w:t>mail</w:t>
            </w:r>
            <w:proofErr w:type="spellEnd"/>
            <w:r>
              <w:t>: minshp@minshp.rkomi.ru</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Контактное лицо</w:t>
            </w:r>
          </w:p>
        </w:tc>
      </w:tr>
      <w:tr w:rsidR="00801A62" w:rsidTr="00D17DC0">
        <w:tc>
          <w:tcPr>
            <w:tcW w:w="9345" w:type="dxa"/>
            <w:gridSpan w:val="6"/>
            <w:shd w:val="clear" w:color="auto" w:fill="FFFFFF" w:themeFill="background1"/>
          </w:tcPr>
          <w:p w:rsidR="002770F1" w:rsidRDefault="002770F1" w:rsidP="002770F1">
            <w:pPr>
              <w:ind w:firstLine="709"/>
              <w:jc w:val="both"/>
            </w:pPr>
            <w:r>
              <w:t xml:space="preserve">Начальник отдела развития отраслей </w:t>
            </w:r>
            <w:proofErr w:type="spellStart"/>
            <w:r>
              <w:t>агропромыщленного</w:t>
            </w:r>
            <w:proofErr w:type="spellEnd"/>
            <w:r>
              <w:t xml:space="preserve"> комплекса (отбор заявок): </w:t>
            </w:r>
          </w:p>
          <w:p w:rsidR="002770F1" w:rsidRDefault="002770F1" w:rsidP="002770F1">
            <w:pPr>
              <w:ind w:firstLine="709"/>
              <w:jc w:val="both"/>
            </w:pPr>
            <w:r>
              <w:t xml:space="preserve">Лобов Денис Викторович, </w:t>
            </w:r>
            <w:proofErr w:type="spellStart"/>
            <w:r>
              <w:t>каб</w:t>
            </w:r>
            <w:proofErr w:type="spellEnd"/>
            <w:r>
              <w:t>. 411, тел.8(8212) 255-440 (доб.1150), е-</w:t>
            </w:r>
            <w:proofErr w:type="spellStart"/>
            <w:r>
              <w:t>mail</w:t>
            </w:r>
            <w:proofErr w:type="spellEnd"/>
            <w:r>
              <w:t>: d.v.lobov@minshp.rkomi.ru</w:t>
            </w:r>
          </w:p>
          <w:p w:rsidR="002770F1" w:rsidRPr="002770F1" w:rsidRDefault="002770F1" w:rsidP="002770F1">
            <w:pPr>
              <w:ind w:firstLine="709"/>
              <w:jc w:val="both"/>
            </w:pPr>
            <w:r>
              <w:t xml:space="preserve">Консультант: Мацкевич Алексей Николаевич, </w:t>
            </w:r>
            <w:proofErr w:type="spellStart"/>
            <w:r>
              <w:t>каб</w:t>
            </w:r>
            <w:proofErr w:type="spellEnd"/>
            <w:r>
              <w:t xml:space="preserve">. 304, тел.8(8212) 255-440 доб. </w:t>
            </w:r>
            <w:proofErr w:type="gramStart"/>
            <w:r>
              <w:t>1172,  е</w:t>
            </w:r>
            <w:proofErr w:type="gramEnd"/>
            <w:r w:rsidRPr="002770F1">
              <w:t>-</w:t>
            </w:r>
            <w:r w:rsidRPr="002770F1">
              <w:rPr>
                <w:lang w:val="en-US"/>
              </w:rPr>
              <w:t>mail</w:t>
            </w:r>
            <w:r w:rsidRPr="002770F1">
              <w:t xml:space="preserve">: </w:t>
            </w:r>
            <w:r w:rsidRPr="002770F1">
              <w:rPr>
                <w:lang w:val="en-US"/>
              </w:rPr>
              <w:t>a</w:t>
            </w:r>
            <w:r w:rsidRPr="002770F1">
              <w:t>.</w:t>
            </w:r>
            <w:r w:rsidRPr="002770F1">
              <w:rPr>
                <w:lang w:val="en-US"/>
              </w:rPr>
              <w:t>n</w:t>
            </w:r>
            <w:r w:rsidRPr="002770F1">
              <w:t>.</w:t>
            </w:r>
            <w:proofErr w:type="spellStart"/>
            <w:r w:rsidRPr="002770F1">
              <w:rPr>
                <w:lang w:val="en-US"/>
              </w:rPr>
              <w:t>mackevich</w:t>
            </w:r>
            <w:proofErr w:type="spellEnd"/>
            <w:r w:rsidRPr="002770F1">
              <w:t>@</w:t>
            </w:r>
            <w:proofErr w:type="spellStart"/>
            <w:r w:rsidRPr="002770F1">
              <w:rPr>
                <w:lang w:val="en-US"/>
              </w:rPr>
              <w:t>minshp</w:t>
            </w:r>
            <w:proofErr w:type="spellEnd"/>
            <w:r w:rsidRPr="002770F1">
              <w:t>.</w:t>
            </w:r>
            <w:proofErr w:type="spellStart"/>
            <w:r w:rsidRPr="002770F1">
              <w:rPr>
                <w:lang w:val="en-US"/>
              </w:rPr>
              <w:t>rkomi</w:t>
            </w:r>
            <w:proofErr w:type="spellEnd"/>
            <w:r w:rsidRPr="002770F1">
              <w:t>.</w:t>
            </w:r>
            <w:proofErr w:type="spellStart"/>
            <w:r w:rsidRPr="002770F1">
              <w:rPr>
                <w:lang w:val="en-US"/>
              </w:rPr>
              <w:t>ru</w:t>
            </w:r>
            <w:proofErr w:type="spellEnd"/>
            <w:r w:rsidRPr="002770F1">
              <w:t>.</w:t>
            </w:r>
          </w:p>
          <w:p w:rsidR="00801A62" w:rsidRDefault="002770F1" w:rsidP="002770F1">
            <w:pPr>
              <w:ind w:firstLine="709"/>
              <w:jc w:val="both"/>
            </w:pPr>
            <w:r>
              <w:t xml:space="preserve">Ведущий эксперт отдела господдержки по строительству, техническому и технологическому перевооружению (рассмотрение пакетов документов): Федосеев Сергей Иванович, </w:t>
            </w:r>
            <w:proofErr w:type="spellStart"/>
            <w:r>
              <w:t>каб</w:t>
            </w:r>
            <w:proofErr w:type="spellEnd"/>
            <w:r>
              <w:t>. 307, тел.8 (8212) 255-465 доб. 1303, е-</w:t>
            </w:r>
            <w:proofErr w:type="spellStart"/>
            <w:r>
              <w:t>mail</w:t>
            </w:r>
            <w:proofErr w:type="spellEnd"/>
            <w:r>
              <w:t>: s.i.fedoseev@minshp.rkomi.ru</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Источники получения информации о поддержке</w:t>
            </w:r>
          </w:p>
        </w:tc>
      </w:tr>
      <w:tr w:rsidR="00801A62" w:rsidRPr="00355A69" w:rsidTr="00D17DC0">
        <w:tc>
          <w:tcPr>
            <w:tcW w:w="9345" w:type="dxa"/>
            <w:gridSpan w:val="6"/>
            <w:shd w:val="clear" w:color="auto" w:fill="FFFFFF" w:themeFill="background1"/>
          </w:tcPr>
          <w:p w:rsidR="00801A62" w:rsidRPr="00355A69" w:rsidRDefault="00801A62" w:rsidP="00801A62">
            <w:pPr>
              <w:ind w:firstLine="709"/>
              <w:jc w:val="both"/>
            </w:pPr>
            <w:r>
              <w:lastRenderedPageBreak/>
              <w:t>В информационно-телекоммуникационной сети Интернет: на официальном сайте Министерства сельского хозяйства и потребительского рынка Республики Коми (</w:t>
            </w:r>
            <w:proofErr w:type="spellStart"/>
            <w:r>
              <w:t>www</w:t>
            </w:r>
            <w:proofErr w:type="spellEnd"/>
            <w:r>
              <w:t>. mshp.rkomi.ru).</w:t>
            </w:r>
          </w:p>
        </w:tc>
      </w:tr>
      <w:tr w:rsidR="00801A62" w:rsidRPr="00355A69" w:rsidTr="00D17DC0">
        <w:tc>
          <w:tcPr>
            <w:tcW w:w="9345" w:type="dxa"/>
            <w:gridSpan w:val="6"/>
            <w:shd w:val="clear" w:color="auto" w:fill="DBE5F1" w:themeFill="accent1" w:themeFillTint="33"/>
          </w:tcPr>
          <w:p w:rsidR="00801A62" w:rsidRDefault="00801A62" w:rsidP="00801A62">
            <w:pPr>
              <w:ind w:firstLine="709"/>
              <w:jc w:val="center"/>
              <w:rPr>
                <w:b/>
                <w:i/>
              </w:rPr>
            </w:pPr>
            <w:proofErr w:type="spellStart"/>
            <w:r w:rsidRPr="00801A62">
              <w:rPr>
                <w:b/>
                <w:i/>
              </w:rPr>
              <w:t>Грантовая</w:t>
            </w:r>
            <w:proofErr w:type="spellEnd"/>
            <w:r w:rsidRPr="00801A62">
              <w:rPr>
                <w:b/>
                <w:i/>
              </w:rPr>
              <w:t xml:space="preserve"> поддержка крестьянских (фермерских) хозяйств «</w:t>
            </w:r>
            <w:proofErr w:type="spellStart"/>
            <w:r w:rsidRPr="00801A62">
              <w:rPr>
                <w:b/>
                <w:i/>
              </w:rPr>
              <w:t>Агростартап</w:t>
            </w:r>
            <w:proofErr w:type="spellEnd"/>
            <w:r w:rsidRPr="00801A62">
              <w:rPr>
                <w:b/>
                <w:i/>
              </w:rPr>
              <w:t>»</w:t>
            </w:r>
          </w:p>
          <w:p w:rsidR="008E3A4F" w:rsidRPr="00355A69" w:rsidRDefault="008E3A4F" w:rsidP="00801A62">
            <w:pPr>
              <w:ind w:firstLine="709"/>
              <w:jc w:val="center"/>
              <w:rPr>
                <w:b/>
                <w:i/>
              </w:rPr>
            </w:pP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801A62" w:rsidTr="00D17DC0">
        <w:tc>
          <w:tcPr>
            <w:tcW w:w="9345" w:type="dxa"/>
            <w:gridSpan w:val="6"/>
            <w:shd w:val="clear" w:color="auto" w:fill="FFFFFF" w:themeFill="background1"/>
          </w:tcPr>
          <w:p w:rsidR="002770F1" w:rsidRDefault="002770F1" w:rsidP="002770F1">
            <w:pPr>
              <w:ind w:firstLine="709"/>
              <w:jc w:val="both"/>
            </w:pPr>
            <w:r>
              <w:t xml:space="preserve">Постановление Правительства Республики Коми от 31.10.2019 №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(приложение 2.8).</w:t>
            </w:r>
          </w:p>
          <w:p w:rsidR="002770F1" w:rsidRDefault="002770F1" w:rsidP="002770F1">
            <w:p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(приложение № 6)</w:t>
            </w:r>
          </w:p>
          <w:p w:rsidR="00801A62" w:rsidRDefault="002770F1" w:rsidP="002770F1">
            <w:pPr>
              <w:ind w:firstLine="709"/>
              <w:jc w:val="both"/>
            </w:pPr>
            <w:r>
              <w:t>Источник финансирования – федеральный бюджет и республиканский бюджет Республики Коми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Получатели поддержки и основные условия ее предоставления</w:t>
            </w:r>
          </w:p>
        </w:tc>
      </w:tr>
      <w:tr w:rsidR="00801A62" w:rsidTr="00D17DC0">
        <w:tc>
          <w:tcPr>
            <w:tcW w:w="9345" w:type="dxa"/>
            <w:gridSpan w:val="6"/>
            <w:shd w:val="clear" w:color="auto" w:fill="FFFFFF" w:themeFill="background1"/>
          </w:tcPr>
          <w:p w:rsidR="002770F1" w:rsidRDefault="002770F1" w:rsidP="002770F1">
            <w:pPr>
              <w:ind w:firstLine="709"/>
              <w:jc w:val="both"/>
            </w:pPr>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Республики Коми в текущем финансовом году,  которые обязуются осуществлять деятельность на сельской территории Республики Коми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w:t>
            </w:r>
          </w:p>
          <w:p w:rsidR="00801A62" w:rsidRDefault="002770F1" w:rsidP="002770F1">
            <w:pPr>
              <w:ind w:firstLine="709"/>
              <w:jc w:val="both"/>
            </w:pPr>
            <w:r>
              <w:t>К понятию «заявитель» также относится гражданин Российской Федерации, обязующийся в срок, не превышающий 30 календарных дней с даты принятия решения Конкурсной комиссией о предоставлении ему гранта «</w:t>
            </w:r>
            <w:proofErr w:type="spellStart"/>
            <w:r>
              <w:t>Агростартап</w:t>
            </w:r>
            <w:proofErr w:type="spellEnd"/>
            <w:r>
              <w:t>», осуществить государственную регистрацию крестьянского (фермерского) хозяйства, отвечающего условиям, предусмотренным абзацем первым настоящего подпункта, или зарегистрироваться в качестве индивидуального  предпринимателя, которые отвечают условиям, предусмотренным абзацем первым настоящего подпункта, в органах Федеральной налоговой службы.</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Размер поддержки</w:t>
            </w:r>
          </w:p>
        </w:tc>
      </w:tr>
      <w:tr w:rsidR="00801A62" w:rsidTr="00D17DC0">
        <w:tc>
          <w:tcPr>
            <w:tcW w:w="9345" w:type="dxa"/>
            <w:gridSpan w:val="6"/>
            <w:shd w:val="clear" w:color="auto" w:fill="FFFFFF" w:themeFill="background1"/>
          </w:tcPr>
          <w:p w:rsidR="002770F1" w:rsidRDefault="002770F1" w:rsidP="002770F1">
            <w:pPr>
              <w:ind w:firstLine="709"/>
              <w:jc w:val="both"/>
            </w:pPr>
            <w:r>
              <w:t>Грант предоставляется по следующим направлениям реализации проектов «</w:t>
            </w:r>
            <w:proofErr w:type="spellStart"/>
            <w:r>
              <w:t>Агростартап</w:t>
            </w:r>
            <w:proofErr w:type="spellEnd"/>
            <w:r>
              <w:t>» и в следующих размерах:</w:t>
            </w:r>
          </w:p>
          <w:p w:rsidR="002770F1" w:rsidRDefault="002770F1" w:rsidP="002770F1">
            <w:pPr>
              <w:ind w:firstLine="709"/>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затрат;</w:t>
            </w:r>
          </w:p>
          <w:p w:rsidR="002770F1" w:rsidRDefault="002770F1" w:rsidP="002770F1">
            <w:pPr>
              <w:ind w:firstLine="709"/>
              <w:jc w:val="both"/>
            </w:pPr>
            <w:r>
              <w:t>б) по иным направлениям проекта «</w:t>
            </w:r>
            <w:proofErr w:type="spellStart"/>
            <w:r>
              <w:t>Агростартап</w:t>
            </w:r>
            <w:proofErr w:type="spellEnd"/>
            <w:r>
              <w:t>» - в размере, не превышающем 3 млн. рублей, но не более 90% затрат;</w:t>
            </w:r>
          </w:p>
          <w:p w:rsidR="002770F1" w:rsidRDefault="002770F1" w:rsidP="002770F1">
            <w:pPr>
              <w:ind w:firstLine="709"/>
              <w:jc w:val="both"/>
            </w:pPr>
            <w:r>
              <w:t>в)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затрат;</w:t>
            </w:r>
          </w:p>
          <w:p w:rsidR="002770F1" w:rsidRDefault="002770F1" w:rsidP="002770F1">
            <w:pPr>
              <w:ind w:firstLine="709"/>
              <w:jc w:val="both"/>
            </w:pPr>
            <w:r>
              <w:t>г) по иным направлениям проекта «</w:t>
            </w:r>
            <w:proofErr w:type="spellStart"/>
            <w:r>
              <w:t>Агростартап</w:t>
            </w:r>
            <w:proofErr w:type="spellEnd"/>
            <w:r>
              <w:t xml:space="preserve">», в случае если предусмотрено использование части средств гранта на цели формирования неделимого фонда </w:t>
            </w:r>
            <w:r>
              <w:lastRenderedPageBreak/>
              <w:t>сельскохозяйственного потребительского кооператива, членом которого является заявитель, - в размере, не превышающем 4 млн. рублей, но не более 90% затрат.</w:t>
            </w:r>
          </w:p>
          <w:p w:rsidR="00801A62" w:rsidRDefault="002770F1" w:rsidP="002770F1">
            <w:pPr>
              <w:ind w:firstLine="709"/>
              <w:jc w:val="both"/>
            </w:pPr>
            <w:r>
              <w:t>Срок использования средств гранта составляет не более 18 месяцев со дня получения гранта. Часть средств гранта, полученных заявителем на реализацию проекта «</w:t>
            </w:r>
            <w:proofErr w:type="spellStart"/>
            <w:r>
              <w:t>Агростартап</w:t>
            </w:r>
            <w:proofErr w:type="spellEnd"/>
            <w:r>
              <w:t>», направляемая на формирование неделимого фонда сельскохозяйственного потребительского кооператива, не может быть менее 25% и более 50% общего объема средств гранта. Срок использования средств гранта указанным сельскохозяйственным потребительским кооперативом составляет не более 18 месяцев с даты получения средств от заявителя.</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Способ отбора субъектов для поддержки</w:t>
            </w:r>
          </w:p>
        </w:tc>
      </w:tr>
      <w:tr w:rsidR="00801A62" w:rsidTr="00D17DC0">
        <w:tc>
          <w:tcPr>
            <w:tcW w:w="9345" w:type="dxa"/>
            <w:gridSpan w:val="6"/>
            <w:shd w:val="clear" w:color="auto" w:fill="FFFFFF" w:themeFill="background1"/>
          </w:tcPr>
          <w:p w:rsidR="00801A62" w:rsidRDefault="00613B8F" w:rsidP="00801A62">
            <w:pPr>
              <w:ind w:firstLine="709"/>
              <w:jc w:val="both"/>
            </w:pPr>
            <w:r w:rsidRPr="00613B8F">
              <w:t>Конкурсный отбор</w:t>
            </w:r>
          </w:p>
        </w:tc>
      </w:tr>
      <w:tr w:rsidR="00613B8F" w:rsidTr="00D17DC0">
        <w:tc>
          <w:tcPr>
            <w:tcW w:w="9345" w:type="dxa"/>
            <w:gridSpan w:val="6"/>
            <w:shd w:val="clear" w:color="auto" w:fill="F2F2F2" w:themeFill="background1" w:themeFillShade="F2"/>
          </w:tcPr>
          <w:p w:rsidR="00613B8F" w:rsidRPr="00613B8F" w:rsidRDefault="00613B8F" w:rsidP="00613B8F">
            <w:pPr>
              <w:jc w:val="both"/>
              <w:rPr>
                <w:b/>
              </w:rPr>
            </w:pPr>
            <w:r w:rsidRPr="00613B8F">
              <w:rPr>
                <w:b/>
              </w:rPr>
              <w:t>Ограничения в размере поддержки</w:t>
            </w:r>
          </w:p>
        </w:tc>
      </w:tr>
      <w:tr w:rsidR="00613B8F" w:rsidTr="00D17DC0">
        <w:tc>
          <w:tcPr>
            <w:tcW w:w="9345" w:type="dxa"/>
            <w:gridSpan w:val="6"/>
            <w:shd w:val="clear" w:color="auto" w:fill="FFFFFF" w:themeFill="background1"/>
          </w:tcPr>
          <w:p w:rsidR="00613B8F" w:rsidRPr="00613B8F" w:rsidRDefault="002770F1" w:rsidP="00801A62">
            <w:pPr>
              <w:ind w:firstLine="709"/>
              <w:jc w:val="both"/>
            </w:pPr>
            <w:r w:rsidRPr="002770F1">
              <w:t>Размер гранта определяется с учетом собственных средств крестья</w:t>
            </w:r>
            <w:r>
              <w:t>нского (фермерского) хо</w:t>
            </w:r>
            <w:r w:rsidRPr="002770F1">
              <w:t>зяйства или индивидуального предпринимателя, указанных в плане расходов, но не более 90% затрат</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Перечень предоставляемых документов</w:t>
            </w:r>
          </w:p>
        </w:tc>
      </w:tr>
      <w:tr w:rsidR="00801A62" w:rsidTr="00D17DC0">
        <w:tc>
          <w:tcPr>
            <w:tcW w:w="9345" w:type="dxa"/>
            <w:gridSpan w:val="6"/>
            <w:shd w:val="clear" w:color="auto" w:fill="FFFFFF" w:themeFill="background1"/>
          </w:tcPr>
          <w:p w:rsidR="002770F1" w:rsidRDefault="002770F1" w:rsidP="002770F1">
            <w:pPr>
              <w:ind w:firstLine="709"/>
              <w:jc w:val="both"/>
            </w:pPr>
            <w:r>
              <w:t>а) заявку по установленной форме,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а также согласие на обработку персональных данных (для физического лица);</w:t>
            </w:r>
          </w:p>
          <w:p w:rsidR="002770F1" w:rsidRDefault="002770F1" w:rsidP="002770F1">
            <w:pPr>
              <w:ind w:firstLine="709"/>
              <w:jc w:val="both"/>
            </w:pPr>
            <w:r>
              <w:t>б) копию документа, удостоверяющего личность заявителя;</w:t>
            </w:r>
          </w:p>
          <w:p w:rsidR="002770F1" w:rsidRDefault="002770F1" w:rsidP="002770F1">
            <w:pPr>
              <w:ind w:firstLine="709"/>
              <w:jc w:val="both"/>
            </w:pPr>
            <w:r>
              <w:t>в) выписку из Единого государственного реестра юридических лиц (индивидуальных предпринимателей) (в отношении крестьянских (фермерских) хозяйств) или свидетельство о постановке на учет физического лица в налоговом органе на территории Российской Федерации (в отношении граждан Российской Федерации);</w:t>
            </w:r>
          </w:p>
          <w:p w:rsidR="002770F1" w:rsidRDefault="002770F1" w:rsidP="002770F1">
            <w:pPr>
              <w:ind w:firstLine="709"/>
              <w:jc w:val="both"/>
            </w:pPr>
            <w:r>
              <w:t>г)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(предоставляется при наличии задолженности);</w:t>
            </w:r>
          </w:p>
          <w:p w:rsidR="002770F1" w:rsidRDefault="002770F1" w:rsidP="002770F1">
            <w:pPr>
              <w:ind w:firstLine="709"/>
              <w:jc w:val="both"/>
            </w:pPr>
            <w:r>
              <w:t xml:space="preserve">д) сведения Министерства сельского хозяйства и потребительского рынка Республики Коми, Министерства труда, занятости и социальной защиты Республики Коми, Министерства экономического развития и промышленности Республики Коми об отсутствии у заявителя просроченной (неурегулированной) задолженности по денежным обязательствам перед Республикой Коми и о </w:t>
            </w:r>
            <w:proofErr w:type="spellStart"/>
            <w:r>
              <w:t>непредоставлении</w:t>
            </w:r>
            <w:proofErr w:type="spellEnd"/>
            <w:r>
              <w:t xml:space="preserve"> заявителю средств из республиканского бюджета Республики Коми в соответствии с иными нормативными правовыми актами Республики Коми на цели предоставления соответствующего вида субсидий, установленных Порядком предоставления субсидий на развитие малых форм хозяйствования;</w:t>
            </w:r>
          </w:p>
          <w:p w:rsidR="002770F1" w:rsidRDefault="002770F1" w:rsidP="002770F1">
            <w:pPr>
              <w:ind w:firstLine="709"/>
              <w:jc w:val="both"/>
            </w:pPr>
            <w:r>
              <w:t>е) копию соглашения о создании крестьянского (фермерского) хозяйства, заключенного в соответствии с Федеральным законом «О крестьянском (фермерском) хозяйстве» - предоставляется крестьянским (фермерским) хозяйством;</w:t>
            </w:r>
          </w:p>
          <w:p w:rsidR="002770F1" w:rsidRDefault="002770F1" w:rsidP="002770F1">
            <w:pPr>
              <w:ind w:firstLine="709"/>
              <w:jc w:val="both"/>
            </w:pPr>
            <w:r>
              <w:t>ж) план расходов гранта на реализацию проекта «</w:t>
            </w:r>
            <w:proofErr w:type="spellStart"/>
            <w:r>
              <w:t>Агростартап</w:t>
            </w:r>
            <w:proofErr w:type="spellEnd"/>
            <w:r>
              <w:t>» или на реализацию проекта «</w:t>
            </w:r>
            <w:proofErr w:type="spellStart"/>
            <w:r>
              <w:t>Агростартап</w:t>
            </w:r>
            <w:proofErr w:type="spellEnd"/>
            <w:r>
              <w:t>», предусматривающего использование части средств гранта на цели формирования неделимого фонда сельскохозяйственного потребительского кооператива, с пояснительной запиской, содержащей обоснование стоимости проекта, включая наименование приобретаемого имущества, перечня выполняемых работ (оказываемых услуг), суммы затрат по установленной форме;</w:t>
            </w:r>
          </w:p>
          <w:p w:rsidR="002770F1" w:rsidRDefault="002770F1" w:rsidP="002770F1">
            <w:pPr>
              <w:ind w:firstLine="709"/>
              <w:jc w:val="both"/>
            </w:pPr>
            <w:r>
              <w:t>з) выписку по расчетному (лицевому) счету, заверенную кредитной организацией, подтверждающую наличие денежных средств в размере не менее 10% расходов, предусмотренных планом расходов;</w:t>
            </w:r>
          </w:p>
          <w:p w:rsidR="002770F1" w:rsidRDefault="002770F1" w:rsidP="002770F1">
            <w:pPr>
              <w:ind w:firstLine="709"/>
              <w:jc w:val="both"/>
            </w:pPr>
            <w:r>
              <w:lastRenderedPageBreak/>
              <w:t>и) проект создания и (или) развития хозяйства (далее - бизнес-план);</w:t>
            </w:r>
          </w:p>
          <w:p w:rsidR="002770F1" w:rsidRDefault="002770F1" w:rsidP="002770F1">
            <w:pPr>
              <w:ind w:firstLine="709"/>
              <w:jc w:val="both"/>
            </w:pPr>
            <w:r>
              <w:t>к) копии документов, подтверждающих, что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6 месяцев;</w:t>
            </w:r>
          </w:p>
          <w:p w:rsidR="002770F1" w:rsidRDefault="002770F1" w:rsidP="002770F1">
            <w:pPr>
              <w:ind w:firstLine="709"/>
              <w:jc w:val="both"/>
            </w:pPr>
            <w:r>
              <w:t>л) при реализации проектов по строительству (реконструкции) или модернизации производственных объектов:</w:t>
            </w:r>
          </w:p>
          <w:p w:rsidR="002770F1" w:rsidRDefault="002770F1" w:rsidP="002770F1">
            <w:pPr>
              <w:pStyle w:val="a8"/>
              <w:numPr>
                <w:ilvl w:val="0"/>
                <w:numId w:val="37"/>
              </w:numPr>
              <w:jc w:val="both"/>
            </w:pPr>
            <w:r>
              <w:t>копию правоустанавливающего документа на предоставление земельного участка;</w:t>
            </w:r>
          </w:p>
          <w:p w:rsidR="002770F1" w:rsidRDefault="002770F1" w:rsidP="002770F1">
            <w:pPr>
              <w:pStyle w:val="a8"/>
              <w:numPr>
                <w:ilvl w:val="0"/>
                <w:numId w:val="37"/>
              </w:numPr>
              <w:jc w:val="both"/>
            </w:pPr>
            <w:r>
              <w:t>копию проектно-сметной документации, согласованной подрядной организацией;</w:t>
            </w:r>
          </w:p>
          <w:p w:rsidR="002770F1" w:rsidRDefault="002770F1" w:rsidP="002770F1">
            <w:pPr>
              <w:pStyle w:val="a8"/>
              <w:numPr>
                <w:ilvl w:val="0"/>
                <w:numId w:val="37"/>
              </w:numPr>
              <w:jc w:val="both"/>
            </w:pPr>
            <w:r>
              <w:t>копию разрешения на строительство (реконструкцию) или модернизацию производственных объектов в соответствии с Градостроительным кодексом Российской Федерации;</w:t>
            </w:r>
          </w:p>
          <w:p w:rsidR="002770F1" w:rsidRDefault="002770F1" w:rsidP="002770F1">
            <w:pPr>
              <w:ind w:firstLine="709"/>
              <w:jc w:val="both"/>
            </w:pPr>
            <w:r>
              <w:t>м) копию сметы - при реализации проектов по ремонту производственных объектов;</w:t>
            </w:r>
          </w:p>
          <w:p w:rsidR="002770F1" w:rsidRDefault="002770F1" w:rsidP="002770F1">
            <w:pPr>
              <w:ind w:firstLine="709"/>
              <w:jc w:val="both"/>
            </w:pPr>
            <w:r>
              <w:t>н) копию выписки из Единого государственного реестра недвижимости о кадастровой стоимости производственных объектов, земельного участка или копию отчета об оценке данных объектов, земельного участка, составленного субъектом оценочной деятельности по результатам определения рыночной их стоимости в соответствии с Федеральным законом «Об оценочной деятельности в Российской Федерации» - в случае приобретения производственных объектов, земельного участка;</w:t>
            </w:r>
          </w:p>
          <w:p w:rsidR="002770F1" w:rsidRDefault="002770F1" w:rsidP="002770F1">
            <w:pPr>
              <w:ind w:firstLine="709"/>
              <w:jc w:val="both"/>
            </w:pPr>
            <w:r>
              <w:t>о) в случае участия в конкурсном отборе для получения гранта на цели формирования неделимого фонда сельскохозяйственного потребительского кооператива заявители дополнительно представляют следующие документы:</w:t>
            </w:r>
          </w:p>
          <w:p w:rsidR="002770F1" w:rsidRDefault="002770F1" w:rsidP="002770F1">
            <w:pPr>
              <w:pStyle w:val="a8"/>
              <w:numPr>
                <w:ilvl w:val="0"/>
                <w:numId w:val="38"/>
              </w:numPr>
              <w:jc w:val="both"/>
            </w:pPr>
            <w:r>
              <w:t xml:space="preserve">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заявителя - члена кооператива части средств гранта, содержащего срок использования указанных средств на формирование неделимого фонда сельскохозяйственного потребительского кооператива, не превышающий 18 месяцев с даты получения средств от </w:t>
            </w:r>
            <w:proofErr w:type="spellStart"/>
            <w:r>
              <w:t>грантополучателя</w:t>
            </w:r>
            <w:proofErr w:type="spellEnd"/>
            <w:r>
              <w:t>;</w:t>
            </w:r>
          </w:p>
          <w:p w:rsidR="002770F1" w:rsidRDefault="002770F1" w:rsidP="002770F1">
            <w:pPr>
              <w:pStyle w:val="a8"/>
              <w:numPr>
                <w:ilvl w:val="0"/>
                <w:numId w:val="38"/>
              </w:numPr>
              <w:jc w:val="both"/>
            </w:pPr>
            <w:r>
              <w:t>копию устава сельскохозяйственного потребительского кооператива в редакции, действующей на дату подачи документов;</w:t>
            </w:r>
          </w:p>
          <w:p w:rsidR="002770F1" w:rsidRDefault="002770F1" w:rsidP="002770F1">
            <w:pPr>
              <w:pStyle w:val="a8"/>
              <w:numPr>
                <w:ilvl w:val="0"/>
                <w:numId w:val="38"/>
              </w:numPr>
              <w:jc w:val="both"/>
            </w:pPr>
            <w:r>
              <w:t>документы, подтверждающие членство заявителя в сельскохозяйственном потребительском кооперативе;</w:t>
            </w:r>
          </w:p>
          <w:p w:rsidR="002770F1" w:rsidRDefault="002770F1" w:rsidP="002770F1">
            <w:pPr>
              <w:pStyle w:val="a8"/>
              <w:numPr>
                <w:ilvl w:val="0"/>
                <w:numId w:val="38"/>
              </w:numPr>
              <w:jc w:val="both"/>
            </w:pPr>
            <w:r>
              <w:t>выписку из Единого государственного реестра юридических лиц;</w:t>
            </w:r>
          </w:p>
          <w:p w:rsidR="002770F1" w:rsidRDefault="002770F1" w:rsidP="002770F1">
            <w:pPr>
              <w:pStyle w:val="a8"/>
              <w:numPr>
                <w:ilvl w:val="0"/>
                <w:numId w:val="38"/>
              </w:numPr>
              <w:jc w:val="both"/>
            </w:pPr>
            <w:r>
              <w:t>копию документа, подтверждающего членство сельскохозяйственного потребительского кооператива в ревизионном союзе потребительских кооперативов в соответствии с Федеральным законом «О сельскохозяйственной кооперации»;</w:t>
            </w:r>
          </w:p>
          <w:p w:rsidR="002770F1" w:rsidRDefault="002770F1" w:rsidP="002770F1">
            <w:pPr>
              <w:pStyle w:val="a8"/>
              <w:numPr>
                <w:ilvl w:val="0"/>
                <w:numId w:val="38"/>
              </w:numPr>
              <w:jc w:val="both"/>
            </w:pPr>
            <w:r>
              <w:t>бизнес-план по развитию сельскохозяйственного потребительского кооператива.</w:t>
            </w:r>
          </w:p>
          <w:p w:rsidR="002770F1" w:rsidRDefault="002770F1" w:rsidP="002770F1">
            <w:pPr>
              <w:ind w:firstLine="709"/>
              <w:jc w:val="both"/>
            </w:pPr>
            <w:r>
              <w:t>Копии документов, заверяются заявителем или представляются с предъявлением подлинников.</w:t>
            </w:r>
          </w:p>
          <w:p w:rsidR="002770F1" w:rsidRDefault="002770F1" w:rsidP="002770F1">
            <w:pPr>
              <w:ind w:firstLine="709"/>
              <w:jc w:val="both"/>
            </w:pPr>
            <w:r>
              <w:t>Ответственность за правильность оформления, достоверность, полноту, актуальность представленных документов, информации, сведений в составе заявки несет заявитель.</w:t>
            </w:r>
          </w:p>
          <w:p w:rsidR="00801A62" w:rsidRDefault="002770F1" w:rsidP="002770F1">
            <w:pPr>
              <w:ind w:firstLine="709"/>
              <w:jc w:val="both"/>
            </w:pPr>
            <w:r>
              <w:t>Министерство сельского хозяйства и потребительского рынка Республики Коми запрашивает сведения у государственных органов в рамках межведомственного информационного взаимодействия, в распоряжении которых данные сведения находятся, если указанные документы не были представлены заявителем самостоятельно, предусмотренные подпунктами «в-д» и абзаце пятом подпункта «о».</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Место предоставления документов</w:t>
            </w:r>
          </w:p>
        </w:tc>
      </w:tr>
      <w:tr w:rsidR="00801A62" w:rsidTr="00D17DC0">
        <w:tc>
          <w:tcPr>
            <w:tcW w:w="9345" w:type="dxa"/>
            <w:gridSpan w:val="6"/>
            <w:shd w:val="clear" w:color="auto" w:fill="FFFFFF" w:themeFill="background1"/>
          </w:tcPr>
          <w:p w:rsidR="00801A62" w:rsidRDefault="00613B8F" w:rsidP="00613B8F">
            <w:pPr>
              <w:ind w:firstLine="709"/>
              <w:jc w:val="both"/>
            </w:pPr>
            <w:r>
              <w:lastRenderedPageBreak/>
              <w:t xml:space="preserve">Министерство сельского хозяйства и потребительского рынка Республики Коми, 167983, г. Сыктывкар, ул. Бабушкина, 23, </w:t>
            </w:r>
            <w:proofErr w:type="spellStart"/>
            <w:r>
              <w:t>каб</w:t>
            </w:r>
            <w:proofErr w:type="spellEnd"/>
            <w:r>
              <w:t>. 212,  е-</w:t>
            </w:r>
            <w:proofErr w:type="spellStart"/>
            <w:r>
              <w:t>mail</w:t>
            </w:r>
            <w:proofErr w:type="spellEnd"/>
            <w:r>
              <w:t>: minshp@minshp.rkomi.ru.</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Контактное лицо</w:t>
            </w:r>
          </w:p>
        </w:tc>
      </w:tr>
      <w:tr w:rsidR="00801A62" w:rsidTr="00D17DC0">
        <w:tc>
          <w:tcPr>
            <w:tcW w:w="9345" w:type="dxa"/>
            <w:gridSpan w:val="6"/>
            <w:shd w:val="clear" w:color="auto" w:fill="FFFFFF" w:themeFill="background1"/>
          </w:tcPr>
          <w:p w:rsidR="00801A62" w:rsidRDefault="00613B8F" w:rsidP="00613B8F">
            <w:pPr>
              <w:ind w:firstLine="709"/>
              <w:jc w:val="both"/>
            </w:pPr>
            <w:r>
              <w:t xml:space="preserve">Начальник отдела развития малых форм хозяйствования и кооперации – Розанова Ирина Юрьевна, </w:t>
            </w:r>
            <w:proofErr w:type="spellStart"/>
            <w:r>
              <w:t>каб</w:t>
            </w:r>
            <w:proofErr w:type="spellEnd"/>
            <w:r>
              <w:t>. 210, тел. 8(8212) 255-440 (доб. 1121), е-</w:t>
            </w:r>
            <w:proofErr w:type="spellStart"/>
            <w:r>
              <w:t>mail</w:t>
            </w:r>
            <w:proofErr w:type="spellEnd"/>
            <w:r>
              <w:t>: i.y.rozanova@minshp.rkomi.ru;</w:t>
            </w:r>
          </w:p>
        </w:tc>
      </w:tr>
      <w:tr w:rsidR="00801A62" w:rsidRPr="00355A69" w:rsidTr="00D17DC0">
        <w:tc>
          <w:tcPr>
            <w:tcW w:w="9345" w:type="dxa"/>
            <w:gridSpan w:val="6"/>
            <w:shd w:val="clear" w:color="auto" w:fill="DBE5F1" w:themeFill="accent1" w:themeFillTint="33"/>
          </w:tcPr>
          <w:p w:rsidR="00801A62" w:rsidRPr="00355A69" w:rsidRDefault="00613B8F" w:rsidP="00801A62">
            <w:pPr>
              <w:ind w:firstLine="709"/>
              <w:jc w:val="center"/>
              <w:rPr>
                <w:b/>
                <w:i/>
              </w:rPr>
            </w:pPr>
            <w:proofErr w:type="spellStart"/>
            <w:r w:rsidRPr="00613B8F">
              <w:rPr>
                <w:b/>
                <w:i/>
              </w:rPr>
              <w:t>Грантовая</w:t>
            </w:r>
            <w:proofErr w:type="spellEnd"/>
            <w:r w:rsidRPr="00613B8F">
              <w:rPr>
                <w:b/>
                <w:i/>
              </w:rPr>
              <w:t xml:space="preserve"> поддержка семейных ферм, сельскохозяйственных потребительских кооперативов в Республике Коми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801A62" w:rsidTr="00D17DC0">
        <w:tc>
          <w:tcPr>
            <w:tcW w:w="9345" w:type="dxa"/>
            <w:gridSpan w:val="6"/>
            <w:shd w:val="clear" w:color="auto" w:fill="FFFFFF" w:themeFill="background1"/>
          </w:tcPr>
          <w:p w:rsidR="002770F1" w:rsidRDefault="002770F1" w:rsidP="002770F1">
            <w:pPr>
              <w:ind w:firstLine="709"/>
              <w:jc w:val="both"/>
            </w:pPr>
            <w:r>
              <w:t xml:space="preserve">Постановление Правительства Республики Коми от 31.10.2019 №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(приложение 2.6).</w:t>
            </w:r>
          </w:p>
          <w:p w:rsidR="002770F1" w:rsidRDefault="002770F1" w:rsidP="002770F1">
            <w:p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(приложение № 8).</w:t>
            </w:r>
          </w:p>
          <w:p w:rsidR="00801A62" w:rsidRDefault="002770F1" w:rsidP="002770F1">
            <w:pPr>
              <w:ind w:firstLine="709"/>
              <w:jc w:val="both"/>
            </w:pPr>
            <w:r>
              <w:t>Источник финансирования – федеральный бюджет и республиканский бюджет Республики Коми.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Получатели поддержки и основные условия ее предоставления</w:t>
            </w:r>
          </w:p>
        </w:tc>
      </w:tr>
      <w:tr w:rsidR="00801A62" w:rsidTr="00D17DC0">
        <w:tc>
          <w:tcPr>
            <w:tcW w:w="9345" w:type="dxa"/>
            <w:gridSpan w:val="6"/>
            <w:shd w:val="clear" w:color="auto" w:fill="FFFFFF" w:themeFill="background1"/>
          </w:tcPr>
          <w:p w:rsidR="002770F1" w:rsidRDefault="002770F1" w:rsidP="002770F1">
            <w:pPr>
              <w:ind w:firstLine="709"/>
              <w:jc w:val="both"/>
            </w:pPr>
            <w:r>
              <w:t>1.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а также на территориях городов и поселков городского типа с численностью населения не более 100 тыс. человек по установленному перечню, осуществляющее деятельность более 12 месяцев с  даты регистрации на сельской территории Республики Коми.</w:t>
            </w:r>
          </w:p>
          <w:p w:rsidR="00801A62" w:rsidRDefault="002770F1" w:rsidP="002770F1">
            <w:pPr>
              <w:ind w:firstLine="709"/>
              <w:jc w:val="both"/>
            </w:pPr>
            <w:r>
              <w:t>2.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Республики Коми,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Размер поддержки</w:t>
            </w:r>
          </w:p>
        </w:tc>
      </w:tr>
      <w:tr w:rsidR="00801A62" w:rsidTr="00D17DC0">
        <w:tc>
          <w:tcPr>
            <w:tcW w:w="9345" w:type="dxa"/>
            <w:gridSpan w:val="6"/>
            <w:shd w:val="clear" w:color="auto" w:fill="FFFFFF" w:themeFill="background1"/>
          </w:tcPr>
          <w:p w:rsidR="002770F1" w:rsidRDefault="002770F1" w:rsidP="002770F1">
            <w:pPr>
              <w:ind w:firstLine="709"/>
              <w:jc w:val="both"/>
            </w:pPr>
            <w:r>
              <w:t xml:space="preserve">На развитие семейной фермы - в размере, не превышающем 30 млн рублей, но не более 60 процентов затрат стоимости проекта </w:t>
            </w:r>
            <w:proofErr w:type="spellStart"/>
            <w:r>
              <w:t>грантополучателя</w:t>
            </w:r>
            <w:proofErr w:type="spellEnd"/>
            <w:r>
              <w:t xml:space="preserve">. </w:t>
            </w:r>
          </w:p>
          <w:p w:rsidR="002770F1" w:rsidRDefault="002770F1" w:rsidP="002770F1">
            <w:pPr>
              <w:ind w:firstLine="709"/>
              <w:jc w:val="both"/>
            </w:pPr>
            <w:r>
              <w:t>Срок использования гранта на развитие семейной фермы составляет не более 24 месяцев со дня его получения;</w:t>
            </w:r>
          </w:p>
          <w:p w:rsidR="002770F1" w:rsidRDefault="002770F1" w:rsidP="002770F1">
            <w:pPr>
              <w:ind w:firstLine="709"/>
              <w:jc w:val="both"/>
            </w:pPr>
            <w:r>
              <w:t>Сельскохозяйственным потребительским кооперативам за исключением сельскохозя</w:t>
            </w:r>
            <w:r w:rsidR="006C0F01">
              <w:t>йствен</w:t>
            </w:r>
            <w:r>
              <w:t>ных кредитных потребительских кооперативов:</w:t>
            </w:r>
          </w:p>
          <w:p w:rsidR="002770F1" w:rsidRDefault="002770F1" w:rsidP="002770F1">
            <w:pPr>
              <w:pStyle w:val="a8"/>
              <w:numPr>
                <w:ilvl w:val="0"/>
                <w:numId w:val="40"/>
              </w:numPr>
              <w:jc w:val="both"/>
            </w:pPr>
            <w:r>
              <w:lastRenderedPageBreak/>
              <w:t xml:space="preserve">на развитие материально-технической базы в соответствии с направлениями расходов, предусмотренных планом расходов, представленным на конкурсный отбор, в сумме, не превышающей 70 млн. рублей, но не более 60 процентов стоимости проекта </w:t>
            </w:r>
            <w:proofErr w:type="spellStart"/>
            <w:r>
              <w:t>грантополучателя</w:t>
            </w:r>
            <w:proofErr w:type="spellEnd"/>
            <w:r>
              <w:t xml:space="preserve">. </w:t>
            </w:r>
          </w:p>
          <w:p w:rsidR="00801A62" w:rsidRDefault="002770F1" w:rsidP="002770F1">
            <w:pPr>
              <w:ind w:firstLine="709"/>
              <w:jc w:val="both"/>
            </w:pPr>
            <w:r>
              <w:t>Срок использования гранта на развитие материально-технической базы составляет не более 24 месяцев со дня его получения.</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Способ отбора субъектов для поддержки</w:t>
            </w:r>
          </w:p>
        </w:tc>
      </w:tr>
      <w:tr w:rsidR="00801A62" w:rsidTr="00D17DC0">
        <w:tc>
          <w:tcPr>
            <w:tcW w:w="9345" w:type="dxa"/>
            <w:gridSpan w:val="6"/>
            <w:shd w:val="clear" w:color="auto" w:fill="FFFFFF" w:themeFill="background1"/>
          </w:tcPr>
          <w:p w:rsidR="00801A62" w:rsidRDefault="00613B8F" w:rsidP="00801A62">
            <w:pPr>
              <w:ind w:firstLine="709"/>
              <w:jc w:val="both"/>
            </w:pPr>
            <w:r w:rsidRPr="00613B8F">
              <w:t>Конкурсный отбор</w:t>
            </w:r>
          </w:p>
        </w:tc>
      </w:tr>
      <w:tr w:rsidR="00801A62" w:rsidRPr="00355A69" w:rsidTr="00D17DC0">
        <w:tc>
          <w:tcPr>
            <w:tcW w:w="9345" w:type="dxa"/>
            <w:gridSpan w:val="6"/>
            <w:shd w:val="clear" w:color="auto" w:fill="F2F2F2" w:themeFill="background1" w:themeFillShade="F2"/>
          </w:tcPr>
          <w:p w:rsidR="00801A62" w:rsidRPr="00355A69" w:rsidRDefault="00613B8F" w:rsidP="00801A62">
            <w:pPr>
              <w:jc w:val="both"/>
              <w:rPr>
                <w:b/>
              </w:rPr>
            </w:pPr>
            <w:r>
              <w:rPr>
                <w:b/>
              </w:rPr>
              <w:t>Ограничения в размере поддержки</w:t>
            </w:r>
          </w:p>
        </w:tc>
      </w:tr>
      <w:tr w:rsidR="00801A62" w:rsidTr="00D17DC0">
        <w:tc>
          <w:tcPr>
            <w:tcW w:w="9345" w:type="dxa"/>
            <w:gridSpan w:val="6"/>
            <w:shd w:val="clear" w:color="auto" w:fill="FFFFFF" w:themeFill="background1"/>
          </w:tcPr>
          <w:p w:rsidR="00801A62" w:rsidRDefault="002770F1" w:rsidP="00801A62">
            <w:pPr>
              <w:ind w:firstLine="709"/>
              <w:jc w:val="both"/>
            </w:pPr>
            <w:r w:rsidRPr="002770F1">
              <w:t>Размер гранта определяется с учетом собственных средств</w:t>
            </w:r>
            <w:r w:rsidR="006C0F01">
              <w:t xml:space="preserve"> крестьянского (фермерского) хо</w:t>
            </w:r>
            <w:r w:rsidRPr="002770F1">
              <w:t>зяйства и сельскохозяйственного потребительского коопе</w:t>
            </w:r>
            <w:r w:rsidR="006C0F01">
              <w:t>ратива, указанных в плане расхо</w:t>
            </w:r>
            <w:r w:rsidRPr="002770F1">
              <w:t>дов: для крестьянских (фермерских) хозяйств по проектам развития семейных ферм –</w:t>
            </w:r>
            <w:r w:rsidR="006C0F01">
              <w:t xml:space="preserve"> не ме</w:t>
            </w:r>
            <w:r w:rsidRPr="002770F1">
              <w:t>нее 40 процентов стоимости приобретаемого имущества, выполняемых работ, оказываемых услуг; для сельскохозяйственных потребительских кооперативов – не менее 40 процентов.</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Перечень предоставляемых документов</w:t>
            </w:r>
          </w:p>
        </w:tc>
      </w:tr>
      <w:tr w:rsidR="00801A62" w:rsidTr="00D17DC0">
        <w:tc>
          <w:tcPr>
            <w:tcW w:w="9345" w:type="dxa"/>
            <w:gridSpan w:val="6"/>
            <w:shd w:val="clear" w:color="auto" w:fill="FFFFFF" w:themeFill="background1"/>
          </w:tcPr>
          <w:p w:rsidR="002770F1" w:rsidRDefault="002770F1" w:rsidP="002770F1">
            <w:pPr>
              <w:ind w:firstLine="709"/>
              <w:jc w:val="both"/>
            </w:pPr>
            <w:r>
              <w:t>Для участия в конкурсном отборе заявители представляют следующие документы:</w:t>
            </w:r>
          </w:p>
          <w:p w:rsidR="002770F1" w:rsidRDefault="002770F1" w:rsidP="002770F1">
            <w:pPr>
              <w:pStyle w:val="a8"/>
              <w:numPr>
                <w:ilvl w:val="0"/>
                <w:numId w:val="40"/>
              </w:numPr>
              <w:jc w:val="both"/>
            </w:pPr>
            <w:r>
              <w:t>заявка по одной из соответствующих форм, включающая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а также согласие на обработку персональных данных;</w:t>
            </w:r>
          </w:p>
          <w:p w:rsidR="002770F1" w:rsidRDefault="002770F1" w:rsidP="002770F1">
            <w:pPr>
              <w:pStyle w:val="a8"/>
              <w:numPr>
                <w:ilvl w:val="0"/>
                <w:numId w:val="40"/>
              </w:numPr>
              <w:jc w:val="both"/>
            </w:pPr>
            <w:r>
              <w:t>сведения о применяемой системе налогообложения (для плательщиков единого сельскохозяйственного налога - с учетом получения освобождения от исполнения обязанностей налогоплательщика, связанных с исчислением и уплатой налога на добавленную стоимость по статье 145 Налогового кодекса Российской Федерации);</w:t>
            </w:r>
          </w:p>
          <w:p w:rsidR="002770F1" w:rsidRDefault="002770F1" w:rsidP="002770F1">
            <w:pPr>
              <w:pStyle w:val="a8"/>
              <w:numPr>
                <w:ilvl w:val="0"/>
                <w:numId w:val="40"/>
              </w:numPr>
              <w:jc w:val="both"/>
            </w:pPr>
            <w: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(предоставляется при наличии задолженности);</w:t>
            </w:r>
          </w:p>
          <w:p w:rsidR="002770F1" w:rsidRDefault="002770F1" w:rsidP="002770F1">
            <w:pPr>
              <w:pStyle w:val="a8"/>
              <w:numPr>
                <w:ilvl w:val="0"/>
                <w:numId w:val="40"/>
              </w:numPr>
              <w:jc w:val="both"/>
            </w:pPr>
            <w:r>
              <w:t xml:space="preserve">сведения Министерства сельского хозяйства и потребительского рынка Республики Коми, Министерства труда, занятости и социальной защиты Республики Коми, Министерства экономического развития и промышленности Республики Коми об отсутствии у заявителя просроченной (неурегулированной) задолженности по денежным обязательствам перед Республикой Коми и о </w:t>
            </w:r>
            <w:proofErr w:type="spellStart"/>
            <w:r>
              <w:t>непредоставлении</w:t>
            </w:r>
            <w:proofErr w:type="spellEnd"/>
            <w:r>
              <w:t xml:space="preserve"> заявителю средств из республиканского бюджета Республики Коми в соответствии с иными нормативными правовыми актами Республики Коми на цели предоставления соответствующего вида субсидий, установленных Порядком предоставления субсидий на развитие малых форм хозяйствования;</w:t>
            </w:r>
          </w:p>
          <w:p w:rsidR="002770F1" w:rsidRDefault="002770F1" w:rsidP="002770F1">
            <w:pPr>
              <w:pStyle w:val="a8"/>
              <w:numPr>
                <w:ilvl w:val="0"/>
                <w:numId w:val="40"/>
              </w:numPr>
              <w:jc w:val="both"/>
            </w:pPr>
            <w:r>
              <w:t>сведения об отсутствии случаев привлечения к ответственности получателей гранта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установленной форме.</w:t>
            </w:r>
          </w:p>
          <w:p w:rsidR="002770F1" w:rsidRDefault="002770F1" w:rsidP="002770F1">
            <w:pPr>
              <w:ind w:firstLine="709"/>
              <w:jc w:val="both"/>
            </w:pPr>
            <w:r>
              <w:t>К вышеназванным документам, заявителями дополнительно представляются следующие документы:</w:t>
            </w:r>
          </w:p>
          <w:p w:rsidR="002770F1" w:rsidRDefault="002770F1" w:rsidP="002770F1">
            <w:pPr>
              <w:ind w:firstLine="709"/>
              <w:jc w:val="both"/>
            </w:pPr>
            <w:r>
              <w:t>1) на получение гранта на развитие семейной фермы:</w:t>
            </w:r>
          </w:p>
          <w:p w:rsidR="002770F1" w:rsidRDefault="002770F1" w:rsidP="002770F1">
            <w:pPr>
              <w:ind w:firstLine="709"/>
              <w:jc w:val="both"/>
            </w:pPr>
            <w:r>
              <w:t>а) копии документов, удостоверяющих личность заявителя и членов крестьянского (фермерского) хозяйства;</w:t>
            </w:r>
          </w:p>
          <w:p w:rsidR="002770F1" w:rsidRDefault="002770F1" w:rsidP="002770F1">
            <w:pPr>
              <w:ind w:firstLine="709"/>
              <w:jc w:val="both"/>
            </w:pPr>
            <w:r>
              <w:lastRenderedPageBreak/>
              <w:t>б) копии документов, подтверждающих родственные отношения заявителя и членов крестьянского (фермерского) хозяйства;</w:t>
            </w:r>
          </w:p>
          <w:p w:rsidR="002770F1" w:rsidRDefault="002770F1" w:rsidP="002770F1">
            <w:pPr>
              <w:ind w:firstLine="709"/>
              <w:jc w:val="both"/>
            </w:pPr>
            <w:r>
              <w:t>в) выписка из Единого государственного реестра юридических лиц (индивидуальных предпринимателей);</w:t>
            </w:r>
          </w:p>
          <w:p w:rsidR="002770F1" w:rsidRDefault="002770F1" w:rsidP="002770F1">
            <w:pPr>
              <w:ind w:firstLine="709"/>
              <w:jc w:val="both"/>
            </w:pPr>
            <w:r>
              <w:t>г) 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w:t>
            </w:r>
          </w:p>
          <w:p w:rsidR="002770F1" w:rsidRDefault="002770F1" w:rsidP="002770F1">
            <w:pPr>
              <w:ind w:firstLine="709"/>
              <w:jc w:val="both"/>
            </w:pPr>
            <w:r>
              <w:t>д) план расходов гранта на развитие семейной фермы с пояснительной запиской, содержащей обоснование стоимости проекта, включая наименование приобретаемого имущества, перечня выполняемых работ (оказываемых услуг), суммы затрат, по установленной форме;</w:t>
            </w:r>
          </w:p>
          <w:p w:rsidR="002770F1" w:rsidRDefault="002770F1" w:rsidP="002770F1">
            <w:pPr>
              <w:ind w:firstLine="709"/>
              <w:jc w:val="both"/>
            </w:pPr>
            <w:r>
              <w:t>е) выписка (справка) по расчетному (лицевому) счету, заверенная кредитной организацией, подтверждающая наличие денежных средств у заявителя не менее 10% расходов, предусмотренных планом расходов;</w:t>
            </w:r>
          </w:p>
          <w:p w:rsidR="002770F1" w:rsidRDefault="002770F1" w:rsidP="002770F1">
            <w:pPr>
              <w:ind w:firstLine="709"/>
              <w:jc w:val="both"/>
            </w:pPr>
            <w:r>
              <w:t xml:space="preserve">ж) проект </w:t>
            </w:r>
            <w:proofErr w:type="spellStart"/>
            <w:r>
              <w:t>грантополучателя</w:t>
            </w:r>
            <w:proofErr w:type="spellEnd"/>
            <w:r>
              <w:t xml:space="preserve"> по развитию семейной фермы, по установленной форме;</w:t>
            </w:r>
          </w:p>
          <w:p w:rsidR="002770F1" w:rsidRDefault="002770F1" w:rsidP="002770F1">
            <w:pPr>
              <w:ind w:firstLine="709"/>
              <w:jc w:val="both"/>
            </w:pPr>
            <w:r>
              <w:t>з) сведения, подтверждающие членство в перерабатывающем сельскохозяйственном потребительском кооперативе (в случае, если глава крестьянского (фермерского) хозяйства является членом перерабатывающего сельскохозяйственного потребительского кооператива);</w:t>
            </w:r>
          </w:p>
          <w:p w:rsidR="002770F1" w:rsidRDefault="002770F1" w:rsidP="002770F1">
            <w:pPr>
              <w:ind w:firstLine="709"/>
              <w:jc w:val="both"/>
            </w:pPr>
            <w:r>
              <w:t>и) копия сметы - при реализации проектов по ремонту объектов для производства и переработки сельскохозяйственной продукции;</w:t>
            </w:r>
          </w:p>
          <w:p w:rsidR="002770F1" w:rsidRDefault="002770F1" w:rsidP="002770F1">
            <w:pPr>
              <w:ind w:firstLine="709"/>
              <w:jc w:val="both"/>
            </w:pPr>
            <w:r>
              <w:t>к) при реализации проектов по строительству (реконструкции) или модернизации объектов для производства и переработки сельскохозяйственной продукции:</w:t>
            </w:r>
          </w:p>
          <w:p w:rsidR="002770F1" w:rsidRDefault="002770F1" w:rsidP="002770F1">
            <w:pPr>
              <w:pStyle w:val="a8"/>
              <w:numPr>
                <w:ilvl w:val="0"/>
                <w:numId w:val="41"/>
              </w:numPr>
              <w:jc w:val="both"/>
            </w:pPr>
            <w:r>
              <w:t>копия правоустанавливающего документа на предоставление земельного участка;</w:t>
            </w:r>
          </w:p>
          <w:p w:rsidR="002770F1" w:rsidRDefault="002770F1" w:rsidP="002770F1">
            <w:pPr>
              <w:pStyle w:val="a8"/>
              <w:numPr>
                <w:ilvl w:val="0"/>
                <w:numId w:val="41"/>
              </w:numPr>
              <w:jc w:val="both"/>
            </w:pPr>
            <w:r>
              <w:t>копия проектно-сметной документации, согласованной подрядной организацией;</w:t>
            </w:r>
          </w:p>
          <w:p w:rsidR="002770F1" w:rsidRDefault="002770F1" w:rsidP="002770F1">
            <w:pPr>
              <w:pStyle w:val="a8"/>
              <w:numPr>
                <w:ilvl w:val="0"/>
                <w:numId w:val="41"/>
              </w:numPr>
              <w:jc w:val="both"/>
            </w:pPr>
            <w:r>
              <w:t>копия разрешения на строительство (реконструкцию) и модернизацию объекта для производства и переработки сельскохозяйственной продукции в соответствии с Градостроительным кодексом Российской Федерации;</w:t>
            </w:r>
          </w:p>
          <w:p w:rsidR="002770F1" w:rsidRDefault="002770F1" w:rsidP="002770F1">
            <w:pPr>
              <w:ind w:firstLine="709"/>
              <w:jc w:val="both"/>
            </w:pPr>
            <w:r>
              <w:t>л) копия выписки из Единого государственного реестра недвижимости о кадастровой стоимости объекта, земельного участка для производства и переработки сельскохозяйственной продукции или копия отчета об оценке данного объекта, земельного участка, составленного субъектом оценочной деятельности по результатам определения рыночной его стоимости в соответствии с Федеральным законом «Об оценочной деятельности в Российской Федерации» - в случае приобретения объекта или земельного участка для производства и переработки сельскохозяйственной продукции;</w:t>
            </w:r>
          </w:p>
          <w:p w:rsidR="002770F1" w:rsidRDefault="002770F1" w:rsidP="002770F1">
            <w:pPr>
              <w:ind w:firstLine="709"/>
              <w:jc w:val="both"/>
            </w:pPr>
            <w:r>
              <w:t>2) на получение гранта на развитие материально-технической базы:</w:t>
            </w:r>
          </w:p>
          <w:p w:rsidR="002770F1" w:rsidRDefault="002770F1" w:rsidP="002770F1">
            <w:pPr>
              <w:ind w:firstLine="709"/>
              <w:jc w:val="both"/>
            </w:pPr>
            <w:r>
              <w:t>а) сведения (в произвольной форме), подтверждающие, что в состав сельскохозяйственного потребительского кооператива (далее - Кооператив) входят не менее 10 сельскохозяйственных товаропроизводителей на правах членов Кооператива (кроме ассоциированного членства);</w:t>
            </w:r>
          </w:p>
          <w:p w:rsidR="002770F1" w:rsidRDefault="002770F1" w:rsidP="002770F1">
            <w:pPr>
              <w:ind w:firstLine="709"/>
              <w:jc w:val="both"/>
            </w:pPr>
            <w:r>
              <w:t xml:space="preserve">б) проект </w:t>
            </w:r>
            <w:proofErr w:type="spellStart"/>
            <w:r>
              <w:t>грантополучателя</w:t>
            </w:r>
            <w:proofErr w:type="spellEnd"/>
            <w:r>
              <w:t xml:space="preserve"> по развитию материально-технической базы Кооператива по установленной форме;</w:t>
            </w:r>
          </w:p>
          <w:p w:rsidR="002770F1" w:rsidRDefault="002770F1" w:rsidP="002770F1">
            <w:pPr>
              <w:ind w:firstLine="709"/>
              <w:jc w:val="both"/>
            </w:pPr>
            <w:r>
              <w:t>в) выписка из Единого государственного реестра юридических лиц (индивидуальных предпринимателей);</w:t>
            </w:r>
          </w:p>
          <w:p w:rsidR="002770F1" w:rsidRDefault="002770F1" w:rsidP="002770F1">
            <w:pPr>
              <w:ind w:firstLine="709"/>
              <w:jc w:val="both"/>
            </w:pPr>
            <w:r>
              <w:t>г) план расходов гранта на развитие материально-технической базы сельскохозяйственного потребительского кооператива с пояснительной запиской, содержащей обоснование стоимости проекта, включая наименование приобретаемого имущества, перечня выполняемых работ (оказываемых услуг), суммы затрат, по установленной форме;</w:t>
            </w:r>
          </w:p>
          <w:p w:rsidR="002770F1" w:rsidRDefault="002770F1" w:rsidP="002770F1">
            <w:pPr>
              <w:ind w:firstLine="709"/>
              <w:jc w:val="both"/>
            </w:pPr>
            <w:r>
              <w:lastRenderedPageBreak/>
              <w:t>д) выписка (справка) по расчетному счету, заверенная кредитной организацией, подтверждающая наличие денежных средств на счете Кооператива в размере не менее 10% расходов, предусмотренных планом расходов;</w:t>
            </w:r>
          </w:p>
          <w:p w:rsidR="002770F1" w:rsidRDefault="002770F1" w:rsidP="002770F1">
            <w:pPr>
              <w:ind w:firstLine="709"/>
              <w:jc w:val="both"/>
            </w:pPr>
            <w:r>
              <w:t>е) сведения, подтверждающие:</w:t>
            </w:r>
          </w:p>
          <w:p w:rsidR="002770F1" w:rsidRDefault="002770F1" w:rsidP="002770F1">
            <w:pPr>
              <w:pStyle w:val="a8"/>
              <w:numPr>
                <w:ilvl w:val="0"/>
                <w:numId w:val="42"/>
              </w:numPr>
              <w:jc w:val="both"/>
            </w:pPr>
            <w:r>
              <w:t>для сельскохозяйственных потребительских кооперативов - членство в ревизионном союзе;</w:t>
            </w:r>
          </w:p>
          <w:p w:rsidR="002770F1" w:rsidRDefault="002770F1" w:rsidP="002770F1">
            <w:pPr>
              <w:pStyle w:val="a8"/>
              <w:numPr>
                <w:ilvl w:val="0"/>
                <w:numId w:val="42"/>
              </w:numPr>
              <w:jc w:val="both"/>
            </w:pPr>
            <w:r>
              <w:t>для потребительских обществ - членство в составе Союза потребительских обществ Республики Коми;</w:t>
            </w:r>
          </w:p>
          <w:p w:rsidR="002770F1" w:rsidRDefault="002770F1" w:rsidP="002770F1">
            <w:pPr>
              <w:ind w:firstLine="709"/>
              <w:jc w:val="both"/>
            </w:pPr>
            <w:r>
              <w:t>ж) при реализации проектов по строительству (реконструкции) или модернизации производственных объектов:</w:t>
            </w:r>
          </w:p>
          <w:p w:rsidR="002770F1" w:rsidRDefault="002770F1" w:rsidP="002770F1">
            <w:pPr>
              <w:pStyle w:val="a8"/>
              <w:numPr>
                <w:ilvl w:val="0"/>
                <w:numId w:val="43"/>
              </w:numPr>
              <w:jc w:val="both"/>
            </w:pPr>
            <w:r>
              <w:t>копия правоустанавливающего документа на предоставление земельного участка;</w:t>
            </w:r>
          </w:p>
          <w:p w:rsidR="002770F1" w:rsidRDefault="002770F1" w:rsidP="002770F1">
            <w:pPr>
              <w:pStyle w:val="a8"/>
              <w:numPr>
                <w:ilvl w:val="0"/>
                <w:numId w:val="43"/>
              </w:numPr>
              <w:jc w:val="both"/>
            </w:pPr>
            <w:r>
              <w:t>копия проектно-сметной документации, согласованная подрядной организацией;</w:t>
            </w:r>
          </w:p>
          <w:p w:rsidR="002770F1" w:rsidRDefault="002770F1" w:rsidP="002770F1">
            <w:pPr>
              <w:pStyle w:val="a8"/>
              <w:numPr>
                <w:ilvl w:val="0"/>
                <w:numId w:val="43"/>
              </w:numPr>
              <w:jc w:val="both"/>
            </w:pPr>
            <w:r>
              <w:t>копия разрешения на строительство (реконструкцию или модернизацию) производственных объектов в соответствии с Градостроительным кодексом Российской Федерации;</w:t>
            </w:r>
          </w:p>
          <w:p w:rsidR="002770F1" w:rsidRDefault="002770F1" w:rsidP="002770F1">
            <w:pPr>
              <w:ind w:firstLine="709"/>
              <w:jc w:val="both"/>
            </w:pPr>
            <w:r>
              <w:t>з) копия сметы - при реализации проектов по ремонту производственного объекта;</w:t>
            </w:r>
          </w:p>
          <w:p w:rsidR="002770F1" w:rsidRDefault="002770F1" w:rsidP="002770F1">
            <w:pPr>
              <w:ind w:firstLine="709"/>
              <w:jc w:val="both"/>
            </w:pPr>
            <w:r>
              <w:t>и) копия выписки из Единого государственного реестра недвижимости о кадастровой стоимости производственного объекта, земельного участка или копия отчета об оценке данного объекта, земельного участка, составленного субъектом оценочной деятельности по результатам определения рыночной его стоимости в соответствии с Федеральным законом «Об оценочной деятельности в Российской Федерации», - в случае приобретения производственного объекта или земельного участка.</w:t>
            </w:r>
          </w:p>
          <w:p w:rsidR="002770F1" w:rsidRDefault="002770F1" w:rsidP="002770F1">
            <w:pPr>
              <w:ind w:firstLine="709"/>
              <w:jc w:val="both"/>
            </w:pPr>
            <w:r>
              <w:t>Копии документов заверяются заявителем или представляются с предъявлением подлинников.</w:t>
            </w:r>
          </w:p>
          <w:p w:rsidR="002770F1" w:rsidRDefault="002770F1" w:rsidP="002770F1">
            <w:pPr>
              <w:ind w:firstLine="709"/>
              <w:jc w:val="both"/>
            </w:pPr>
            <w:r>
              <w:t>Ответственность за правильность оформления, достоверность, полноту, актуальность представленных документов, информации, сведений в составе заявки несет заявитель.</w:t>
            </w:r>
          </w:p>
          <w:p w:rsidR="00613B8F" w:rsidRDefault="002770F1" w:rsidP="002770F1">
            <w:pPr>
              <w:ind w:firstLine="709"/>
              <w:jc w:val="both"/>
            </w:pPr>
            <w:r>
              <w:t xml:space="preserve">Министерство запрашивает сведения у государственных органов в рамках межведомственного информационного взаимодействия, в распоряжении которых данные сведения находятся, если указанные документы не были представлены заявителем самостоятельно: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органов исполнительной власти Республики Коми об отсутствии у заявителя просроченной (неурегулированной) задолженности по денежным обязательствам перед Республикой Коми и о </w:t>
            </w:r>
            <w:proofErr w:type="spellStart"/>
            <w:r>
              <w:t>непредоставлении</w:t>
            </w:r>
            <w:proofErr w:type="spellEnd"/>
            <w:r>
              <w:t xml:space="preserve"> заявителю средств из республиканского бюджета Республики Коми в соответствии с иными нормативными правовыми актами Республики Коми на цели предоставления соответствующего вида субсидий, установленных настоящим Порядком.</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Место предоставления документов</w:t>
            </w:r>
          </w:p>
        </w:tc>
      </w:tr>
      <w:tr w:rsidR="00801A62" w:rsidTr="00D17DC0">
        <w:tc>
          <w:tcPr>
            <w:tcW w:w="9345" w:type="dxa"/>
            <w:gridSpan w:val="6"/>
            <w:shd w:val="clear" w:color="auto" w:fill="FFFFFF" w:themeFill="background1"/>
          </w:tcPr>
          <w:p w:rsidR="00801A62" w:rsidRDefault="00613B8F" w:rsidP="00613B8F">
            <w:pPr>
              <w:ind w:firstLine="709"/>
              <w:jc w:val="both"/>
            </w:pPr>
            <w:r>
              <w:t xml:space="preserve">Министерство сельского хозяйства и потребительского рынка Республики Коми, 167983, г. Сыктывкар, ул. Бабушкина, 23, </w:t>
            </w:r>
            <w:proofErr w:type="spellStart"/>
            <w:r>
              <w:t>каб</w:t>
            </w:r>
            <w:proofErr w:type="spellEnd"/>
            <w:r>
              <w:t>. 212, е-</w:t>
            </w:r>
            <w:proofErr w:type="spellStart"/>
            <w:r>
              <w:t>mail</w:t>
            </w:r>
            <w:proofErr w:type="spellEnd"/>
            <w:r>
              <w:t>: minshp@minshp.rkomi.ru.</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Контактное лицо</w:t>
            </w:r>
          </w:p>
        </w:tc>
      </w:tr>
      <w:tr w:rsidR="00801A62" w:rsidTr="00D17DC0">
        <w:tc>
          <w:tcPr>
            <w:tcW w:w="9345" w:type="dxa"/>
            <w:gridSpan w:val="6"/>
            <w:shd w:val="clear" w:color="auto" w:fill="FFFFFF" w:themeFill="background1"/>
          </w:tcPr>
          <w:p w:rsidR="00801A62" w:rsidRDefault="00613B8F" w:rsidP="00613B8F">
            <w:pPr>
              <w:ind w:firstLine="709"/>
              <w:jc w:val="both"/>
            </w:pPr>
            <w:r>
              <w:t xml:space="preserve">Начальник отдела развития малых форм хозяйствования и кооперации – Розанова Ирина Юрьевна, </w:t>
            </w:r>
            <w:proofErr w:type="spellStart"/>
            <w:r>
              <w:t>каб</w:t>
            </w:r>
            <w:proofErr w:type="spellEnd"/>
            <w:r>
              <w:t>. 210, тел. 8</w:t>
            </w:r>
            <w:r w:rsidR="00FE56EA">
              <w:t xml:space="preserve"> </w:t>
            </w:r>
            <w:r>
              <w:t>(8212) 255-440 (доб. 1121), е-</w:t>
            </w:r>
            <w:proofErr w:type="spellStart"/>
            <w:r>
              <w:t>mail</w:t>
            </w:r>
            <w:proofErr w:type="spellEnd"/>
            <w:r>
              <w:t>: i.y.rozanova@minshp.rkomi.ru;</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Источники получения информации о поддержке</w:t>
            </w:r>
          </w:p>
        </w:tc>
      </w:tr>
      <w:tr w:rsidR="00801A62" w:rsidRPr="00355A69" w:rsidTr="00D17DC0">
        <w:tc>
          <w:tcPr>
            <w:tcW w:w="9345" w:type="dxa"/>
            <w:gridSpan w:val="6"/>
            <w:shd w:val="clear" w:color="auto" w:fill="FFFFFF" w:themeFill="background1"/>
          </w:tcPr>
          <w:p w:rsidR="00801A62" w:rsidRPr="00355A69" w:rsidRDefault="00613B8F" w:rsidP="00801A62">
            <w:pPr>
              <w:ind w:firstLine="709"/>
              <w:jc w:val="both"/>
            </w:pPr>
            <w:r w:rsidRPr="00613B8F">
              <w:t>В информационно–телекоммуникационной сети Интернет: на официальном сайте Министерства сельского хозяйства и потребительского рынка Республики Коми http://mshp.rkomi.ru/</w:t>
            </w:r>
          </w:p>
        </w:tc>
      </w:tr>
      <w:tr w:rsidR="00801A62" w:rsidRPr="00355A69" w:rsidTr="00D17DC0">
        <w:tc>
          <w:tcPr>
            <w:tcW w:w="9345" w:type="dxa"/>
            <w:gridSpan w:val="6"/>
            <w:shd w:val="clear" w:color="auto" w:fill="DBE5F1" w:themeFill="accent1" w:themeFillTint="33"/>
          </w:tcPr>
          <w:p w:rsidR="00801A62" w:rsidRPr="00355A69" w:rsidRDefault="00FE56EA" w:rsidP="00801A62">
            <w:pPr>
              <w:ind w:firstLine="709"/>
              <w:jc w:val="center"/>
              <w:rPr>
                <w:b/>
                <w:i/>
              </w:rPr>
            </w:pPr>
            <w:r w:rsidRPr="00FE56EA">
              <w:rPr>
                <w:b/>
                <w:i/>
              </w:rPr>
              <w:lastRenderedPageBreak/>
              <w:t xml:space="preserve">Субсидии на возмещение части затрат на строительство и реконструкцию животноводческих помещений и иных производственных объектов </w:t>
            </w:r>
            <w:r>
              <w:rPr>
                <w:b/>
                <w:i/>
              </w:rPr>
              <w:br/>
            </w:r>
            <w:r w:rsidRPr="00FE56EA">
              <w:rPr>
                <w:b/>
                <w:i/>
              </w:rPr>
              <w:t>в животноводстве</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801A62" w:rsidTr="00D17DC0">
        <w:tc>
          <w:tcPr>
            <w:tcW w:w="9345" w:type="dxa"/>
            <w:gridSpan w:val="6"/>
            <w:shd w:val="clear" w:color="auto" w:fill="FFFFFF" w:themeFill="background1"/>
          </w:tcPr>
          <w:p w:rsidR="00FE56EA" w:rsidRDefault="00FE56EA" w:rsidP="00FE56EA">
            <w:pPr>
              <w:ind w:firstLine="709"/>
              <w:jc w:val="both"/>
            </w:pPr>
            <w:r>
              <w:t xml:space="preserve">Постановление Правительства Республики Коми от 31.10.2019 № 525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(приложение 2.1).</w:t>
            </w:r>
          </w:p>
          <w:p w:rsidR="00801A62" w:rsidRDefault="00FE56EA" w:rsidP="00FE56EA">
            <w:pPr>
              <w:ind w:firstLine="709"/>
              <w:jc w:val="both"/>
            </w:pPr>
            <w:r>
              <w:t>Источник финансирования – республиканский бюджет Республики Коми</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Получатели поддержки и основные условия ее предоставления</w:t>
            </w:r>
          </w:p>
        </w:tc>
      </w:tr>
      <w:tr w:rsidR="00801A62" w:rsidTr="00D17DC0">
        <w:tc>
          <w:tcPr>
            <w:tcW w:w="9345" w:type="dxa"/>
            <w:gridSpan w:val="6"/>
            <w:shd w:val="clear" w:color="auto" w:fill="FFFFFF" w:themeFill="background1"/>
          </w:tcPr>
          <w:p w:rsidR="00FE56EA" w:rsidRDefault="00FE56EA" w:rsidP="00FE56EA">
            <w:pPr>
              <w:ind w:firstLine="709"/>
              <w:jc w:val="both"/>
            </w:pPr>
            <w:r>
              <w:t>Организации, осуществляющие сельскохозяйственное производство, крестьянские (фермерские) хозяйства, реализующие проекты по следующим основным направлениям:</w:t>
            </w:r>
          </w:p>
          <w:p w:rsidR="00FE56EA" w:rsidRDefault="00FE56EA" w:rsidP="00FE56EA">
            <w:pPr>
              <w:ind w:firstLine="709"/>
              <w:jc w:val="both"/>
            </w:pPr>
            <w:r>
              <w:t xml:space="preserve">1) по строительству (реконструкции) зданий, строений и сооружений, предназначенные для содержания не менее 100 голов крупного рогатого скота; </w:t>
            </w:r>
          </w:p>
          <w:p w:rsidR="00FE56EA" w:rsidRDefault="00FE56EA" w:rsidP="00FE56EA">
            <w:pPr>
              <w:ind w:firstLine="709"/>
              <w:jc w:val="both"/>
            </w:pPr>
            <w:r>
              <w:t>2) по строительству (реконструкции) навозохранилищ (лагун), созданию площадок для накопления отходов (навоза);</w:t>
            </w:r>
          </w:p>
          <w:p w:rsidR="00FE56EA" w:rsidRDefault="00FE56EA" w:rsidP="00FE56EA">
            <w:pPr>
              <w:ind w:firstLine="709"/>
              <w:jc w:val="both"/>
            </w:pPr>
            <w:r>
              <w:t>3) по строительству (реконструкции) кормоцехов.</w:t>
            </w:r>
          </w:p>
          <w:p w:rsidR="00FE56EA" w:rsidRDefault="00FE56EA" w:rsidP="00FE56EA">
            <w:pPr>
              <w:ind w:firstLine="709"/>
              <w:jc w:val="both"/>
            </w:pPr>
            <w:r>
              <w:t>Условием предоставления субсидий является признание проекта победителем конкурсного отбора проектов по строительству и реконструкции животноводческих помещений для содержания крупного рогатого скота (далее – конкурсный отбор).</w:t>
            </w:r>
          </w:p>
          <w:p w:rsidR="00801A62" w:rsidRDefault="00FE56EA" w:rsidP="00FE56EA">
            <w:pPr>
              <w:ind w:firstLine="709"/>
              <w:jc w:val="both"/>
            </w:pPr>
            <w:r>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 не позднее 2 лет с момента введения его в эксплуатацию.</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t>Размер поддержки</w:t>
            </w:r>
          </w:p>
        </w:tc>
      </w:tr>
      <w:tr w:rsidR="00801A62" w:rsidTr="00D17DC0">
        <w:tc>
          <w:tcPr>
            <w:tcW w:w="9345" w:type="dxa"/>
            <w:gridSpan w:val="6"/>
            <w:shd w:val="clear" w:color="auto" w:fill="FFFFFF" w:themeFill="background1"/>
          </w:tcPr>
          <w:p w:rsidR="00FE56EA" w:rsidRDefault="00FE56EA" w:rsidP="00FE56EA">
            <w:pPr>
              <w:ind w:firstLine="709"/>
              <w:jc w:val="both"/>
            </w:pPr>
            <w:r>
              <w:t xml:space="preserve">1) в отношении животноводческих помещений: </w:t>
            </w:r>
          </w:p>
          <w:p w:rsidR="00FE56EA" w:rsidRDefault="00FE56EA" w:rsidP="00FE56EA">
            <w:pPr>
              <w:pStyle w:val="a8"/>
              <w:numPr>
                <w:ilvl w:val="0"/>
                <w:numId w:val="44"/>
              </w:numPr>
              <w:jc w:val="both"/>
            </w:pPr>
            <w:r>
              <w:t>на компенсацию стоимости фактически выполненных в течение всего периода строительства или реконструкции, но не более 36 месяцев, строительно-монтажных работ, включая разработку проектно-сметной документации, проведение ее экологической экспертизы и изыскательских работ, стоимости услуг (работ) по проведению строительного контроля  - в размере 70 процентов их стоимости, но не более размеров, определенных в Порядке, в расчете на количество вводимых скотомест в соответствии с проектно-сметной документацией, представленной получателями субсидий на Конкурсный отбор, по результатам которого проект признан его победителем;</w:t>
            </w:r>
          </w:p>
          <w:p w:rsidR="00FE56EA" w:rsidRDefault="00FE56EA" w:rsidP="00FE56EA">
            <w:pPr>
              <w:pStyle w:val="a8"/>
              <w:numPr>
                <w:ilvl w:val="0"/>
                <w:numId w:val="44"/>
              </w:numPr>
              <w:jc w:val="both"/>
            </w:pPr>
            <w:r>
              <w:t>на компенсацию стоимости приобретенных в период, указанный в пункте 1.1.2 настоящего раздела, машин и оборудования для животноводства в целях реализации проектов, признанных победителями Конкурсного отбора, по перечню согласно приложению 3 к настоящему Порядку - в размере 70 процентов их стоимости;</w:t>
            </w:r>
          </w:p>
          <w:p w:rsidR="00FE56EA" w:rsidRDefault="00FE56EA" w:rsidP="00FE56EA">
            <w:pPr>
              <w:ind w:firstLine="709"/>
              <w:jc w:val="both"/>
            </w:pPr>
            <w:r>
              <w:t xml:space="preserve">2) в отношении навозохранилищ (лагун), площадок для накопления отходов (навоза), кормоцехов: </w:t>
            </w:r>
          </w:p>
          <w:p w:rsidR="00FE56EA" w:rsidRDefault="00FE56EA" w:rsidP="00FE56EA">
            <w:pPr>
              <w:pStyle w:val="a8"/>
              <w:numPr>
                <w:ilvl w:val="0"/>
                <w:numId w:val="45"/>
              </w:numPr>
              <w:jc w:val="both"/>
            </w:pPr>
            <w:r>
              <w:t>на компенсацию стоимости фактически выполненных в период, указанный в пункте 1.1.2 настоящего раздела, строительных работ и приобретенных в этот же период машин и оборудования в целях реализации проектов, признанных победителями Конкурсного отбора, - в размере 70 процентов их стоимости.</w:t>
            </w:r>
          </w:p>
          <w:p w:rsidR="00613B8F" w:rsidRDefault="00FE56EA" w:rsidP="00FE56EA">
            <w:pPr>
              <w:ind w:firstLine="709"/>
              <w:jc w:val="both"/>
            </w:pPr>
            <w:r>
              <w:lastRenderedPageBreak/>
              <w:t xml:space="preserve"> В случае приобретения машин и оборудования на условиях финансовой аренды (лизинга) субсидии предоставляются в размере 70 процентов от общей суммы фактически оплаченных на дату подачи заявления о предоставлении субсидий первоначального взноса (аванса) и (или) лизинговых платежей (далее - лизинговые платежи) в соответствии с договором финансовой аренды (лизинга).</w:t>
            </w:r>
          </w:p>
        </w:tc>
      </w:tr>
      <w:tr w:rsidR="00801A62" w:rsidRPr="00355A69" w:rsidTr="00D17DC0">
        <w:tc>
          <w:tcPr>
            <w:tcW w:w="9345" w:type="dxa"/>
            <w:gridSpan w:val="6"/>
            <w:shd w:val="clear" w:color="auto" w:fill="F2F2F2" w:themeFill="background1" w:themeFillShade="F2"/>
          </w:tcPr>
          <w:p w:rsidR="00801A62" w:rsidRPr="00355A69" w:rsidRDefault="00801A62" w:rsidP="00801A62">
            <w:pPr>
              <w:jc w:val="both"/>
              <w:rPr>
                <w:b/>
              </w:rPr>
            </w:pPr>
            <w:r w:rsidRPr="00355A69">
              <w:rPr>
                <w:b/>
              </w:rPr>
              <w:lastRenderedPageBreak/>
              <w:t>Способ отбора субъектов для поддержки</w:t>
            </w:r>
          </w:p>
        </w:tc>
      </w:tr>
      <w:tr w:rsidR="00801A62" w:rsidTr="00D17DC0">
        <w:tc>
          <w:tcPr>
            <w:tcW w:w="9345" w:type="dxa"/>
            <w:gridSpan w:val="6"/>
            <w:shd w:val="clear" w:color="auto" w:fill="FFFFFF" w:themeFill="background1"/>
          </w:tcPr>
          <w:p w:rsidR="00801A62" w:rsidRDefault="00613B8F" w:rsidP="00801A62">
            <w:pPr>
              <w:ind w:firstLine="709"/>
              <w:jc w:val="both"/>
            </w:pPr>
            <w:r w:rsidRPr="00613B8F">
              <w:t>Конкурсный отбор</w:t>
            </w:r>
          </w:p>
        </w:tc>
      </w:tr>
      <w:tr w:rsidR="00801A62" w:rsidRPr="00355A69" w:rsidTr="00D17DC0">
        <w:tc>
          <w:tcPr>
            <w:tcW w:w="9345" w:type="dxa"/>
            <w:gridSpan w:val="6"/>
            <w:shd w:val="clear" w:color="auto" w:fill="F2F2F2" w:themeFill="background1" w:themeFillShade="F2"/>
          </w:tcPr>
          <w:p w:rsidR="00801A62" w:rsidRPr="00355A69" w:rsidRDefault="00613B8F" w:rsidP="00801A62">
            <w:pPr>
              <w:jc w:val="both"/>
              <w:rPr>
                <w:b/>
              </w:rPr>
            </w:pPr>
            <w:r>
              <w:rPr>
                <w:b/>
              </w:rPr>
              <w:t>Ограничения в размере поддержки</w:t>
            </w:r>
          </w:p>
        </w:tc>
      </w:tr>
      <w:tr w:rsidR="00613B8F" w:rsidTr="00D17DC0">
        <w:tc>
          <w:tcPr>
            <w:tcW w:w="4742" w:type="dxa"/>
            <w:gridSpan w:val="3"/>
            <w:vMerge w:val="restart"/>
            <w:shd w:val="clear" w:color="auto" w:fill="FFFFFF" w:themeFill="background1"/>
          </w:tcPr>
          <w:p w:rsidR="00613B8F" w:rsidRDefault="00613B8F" w:rsidP="00801A62">
            <w:pPr>
              <w:ind w:firstLine="709"/>
              <w:jc w:val="both"/>
            </w:pPr>
          </w:p>
        </w:tc>
        <w:tc>
          <w:tcPr>
            <w:tcW w:w="4603" w:type="dxa"/>
            <w:gridSpan w:val="3"/>
            <w:shd w:val="clear" w:color="auto" w:fill="FFFFFF" w:themeFill="background1"/>
          </w:tcPr>
          <w:p w:rsidR="00613B8F" w:rsidRDefault="00613B8F" w:rsidP="00613B8F">
            <w:pPr>
              <w:jc w:val="center"/>
            </w:pPr>
            <w:r w:rsidRPr="00613B8F">
              <w:t>Размер субсидий, выделяемых в расчете на одно скотоместо в течение всего периода, тыс. рублей</w:t>
            </w:r>
          </w:p>
        </w:tc>
      </w:tr>
      <w:tr w:rsidR="00613B8F" w:rsidTr="00D17DC0">
        <w:tc>
          <w:tcPr>
            <w:tcW w:w="4742" w:type="dxa"/>
            <w:gridSpan w:val="3"/>
            <w:vMerge/>
            <w:shd w:val="clear" w:color="auto" w:fill="FFFFFF" w:themeFill="background1"/>
          </w:tcPr>
          <w:p w:rsidR="00613B8F" w:rsidRDefault="00613B8F" w:rsidP="00801A62">
            <w:pPr>
              <w:ind w:firstLine="709"/>
              <w:jc w:val="both"/>
            </w:pPr>
          </w:p>
        </w:tc>
        <w:tc>
          <w:tcPr>
            <w:tcW w:w="2551" w:type="dxa"/>
            <w:gridSpan w:val="2"/>
            <w:shd w:val="clear" w:color="auto" w:fill="FFFFFF" w:themeFill="background1"/>
          </w:tcPr>
          <w:p w:rsidR="00613B8F" w:rsidRPr="007D146A" w:rsidRDefault="00613B8F" w:rsidP="00613B8F">
            <w:pPr>
              <w:keepNext/>
              <w:jc w:val="center"/>
            </w:pPr>
            <w:r w:rsidRPr="007D146A">
              <w:t>строительства</w:t>
            </w:r>
          </w:p>
        </w:tc>
        <w:tc>
          <w:tcPr>
            <w:tcW w:w="2052" w:type="dxa"/>
            <w:shd w:val="clear" w:color="auto" w:fill="FFFFFF" w:themeFill="background1"/>
          </w:tcPr>
          <w:p w:rsidR="00613B8F" w:rsidRPr="007D146A" w:rsidRDefault="00613B8F" w:rsidP="00613B8F">
            <w:pPr>
              <w:keepNext/>
              <w:jc w:val="center"/>
            </w:pPr>
            <w:r w:rsidRPr="007D146A">
              <w:t>реконструкции</w:t>
            </w:r>
          </w:p>
        </w:tc>
      </w:tr>
      <w:tr w:rsidR="00613B8F" w:rsidTr="00D17DC0">
        <w:tc>
          <w:tcPr>
            <w:tcW w:w="9345" w:type="dxa"/>
            <w:gridSpan w:val="6"/>
            <w:shd w:val="clear" w:color="auto" w:fill="FFFFFF" w:themeFill="background1"/>
          </w:tcPr>
          <w:p w:rsidR="00613B8F" w:rsidRDefault="00FE56EA" w:rsidP="00801A62">
            <w:pPr>
              <w:ind w:firstLine="709"/>
              <w:jc w:val="both"/>
            </w:pPr>
            <w:r w:rsidRPr="00FE56EA">
              <w:t>Проекты по строительству (реконструкции) животноводческих помещений, признанные победителями конкурсного отбора проектов по строительству (реконструкции) животноводческих помещений для содержания крупного рогатого скота с 2019 года до 2022 года, конкурсного отбора проектов по строительству и реконструкции животноводческих помещений и иных производственных объектов в животноводстве начиная с 2022 года</w:t>
            </w:r>
          </w:p>
        </w:tc>
      </w:tr>
      <w:tr w:rsidR="00613B8F" w:rsidTr="00D17DC0">
        <w:tc>
          <w:tcPr>
            <w:tcW w:w="3807" w:type="dxa"/>
            <w:shd w:val="clear" w:color="auto" w:fill="FFFFFF" w:themeFill="background1"/>
          </w:tcPr>
          <w:p w:rsidR="00613B8F" w:rsidRPr="007D146A" w:rsidRDefault="00613B8F" w:rsidP="003A00EE">
            <w:pPr>
              <w:keepNext/>
              <w:jc w:val="both"/>
            </w:pPr>
            <w:r w:rsidRPr="007D146A">
              <w:t>для содержания коров</w:t>
            </w:r>
          </w:p>
        </w:tc>
        <w:tc>
          <w:tcPr>
            <w:tcW w:w="2908" w:type="dxa"/>
            <w:gridSpan w:val="3"/>
            <w:shd w:val="clear" w:color="auto" w:fill="FFFFFF" w:themeFill="background1"/>
          </w:tcPr>
          <w:p w:rsidR="00613B8F" w:rsidRPr="007D146A" w:rsidRDefault="00613B8F" w:rsidP="00613B8F">
            <w:pPr>
              <w:keepNext/>
              <w:jc w:val="center"/>
            </w:pPr>
            <w:r w:rsidRPr="007D146A">
              <w:t>205</w:t>
            </w:r>
          </w:p>
        </w:tc>
        <w:tc>
          <w:tcPr>
            <w:tcW w:w="2630" w:type="dxa"/>
            <w:gridSpan w:val="2"/>
            <w:shd w:val="clear" w:color="auto" w:fill="FFFFFF" w:themeFill="background1"/>
          </w:tcPr>
          <w:p w:rsidR="00613B8F" w:rsidRPr="007D146A" w:rsidRDefault="00613B8F" w:rsidP="00613B8F">
            <w:pPr>
              <w:keepNext/>
              <w:jc w:val="center"/>
            </w:pPr>
            <w:r w:rsidRPr="007D146A">
              <w:t>95</w:t>
            </w:r>
          </w:p>
        </w:tc>
      </w:tr>
      <w:tr w:rsidR="00613B8F" w:rsidTr="00D17DC0">
        <w:tc>
          <w:tcPr>
            <w:tcW w:w="3807" w:type="dxa"/>
            <w:shd w:val="clear" w:color="auto" w:fill="FFFFFF" w:themeFill="background1"/>
          </w:tcPr>
          <w:p w:rsidR="00613B8F" w:rsidRPr="007D146A" w:rsidRDefault="00613B8F" w:rsidP="00613B8F">
            <w:pPr>
              <w:keepNext/>
            </w:pPr>
            <w:r w:rsidRPr="007D146A">
              <w:t>для содержания молодняка крупного рогатого скота</w:t>
            </w:r>
          </w:p>
        </w:tc>
        <w:tc>
          <w:tcPr>
            <w:tcW w:w="2908" w:type="dxa"/>
            <w:gridSpan w:val="3"/>
            <w:shd w:val="clear" w:color="auto" w:fill="FFFFFF" w:themeFill="background1"/>
          </w:tcPr>
          <w:p w:rsidR="00613B8F" w:rsidRPr="007D146A" w:rsidRDefault="00613B8F" w:rsidP="00613B8F">
            <w:pPr>
              <w:keepNext/>
              <w:jc w:val="center"/>
            </w:pPr>
            <w:r w:rsidRPr="007D146A">
              <w:t>80</w:t>
            </w:r>
          </w:p>
        </w:tc>
        <w:tc>
          <w:tcPr>
            <w:tcW w:w="2630" w:type="dxa"/>
            <w:gridSpan w:val="2"/>
            <w:shd w:val="clear" w:color="auto" w:fill="FFFFFF" w:themeFill="background1"/>
          </w:tcPr>
          <w:p w:rsidR="00613B8F" w:rsidRPr="007D146A" w:rsidRDefault="00613B8F" w:rsidP="00613B8F">
            <w:pPr>
              <w:keepNext/>
              <w:jc w:val="center"/>
            </w:pPr>
            <w:r w:rsidRPr="007D146A">
              <w:t>40</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Перечень предоставляемых документов</w:t>
            </w:r>
          </w:p>
        </w:tc>
      </w:tr>
      <w:tr w:rsidR="00613B8F" w:rsidTr="00D17DC0">
        <w:tc>
          <w:tcPr>
            <w:tcW w:w="9345" w:type="dxa"/>
            <w:gridSpan w:val="6"/>
            <w:shd w:val="clear" w:color="auto" w:fill="FFFFFF" w:themeFill="background1"/>
          </w:tcPr>
          <w:p w:rsidR="00FE56EA" w:rsidRDefault="00FE56EA" w:rsidP="00FE56EA">
            <w:pPr>
              <w:ind w:firstLine="709"/>
              <w:jc w:val="both"/>
            </w:pPr>
            <w:r>
              <w:t>Для участия в Конкурсном отборе заявитель в сроки, указанные в объявлении о его проведении:</w:t>
            </w:r>
          </w:p>
          <w:p w:rsidR="00FE56EA" w:rsidRDefault="00FE56EA" w:rsidP="00FE56EA">
            <w:pPr>
              <w:ind w:firstLine="709"/>
              <w:jc w:val="both"/>
            </w:pPr>
            <w:r>
              <w:t>1) формирует в ГИС АПК РК заявку,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Регистрация заявки осуществляется в ГИС АПК РК в день ее формирования;</w:t>
            </w:r>
          </w:p>
          <w:p w:rsidR="00FE56EA" w:rsidRDefault="00FE56EA" w:rsidP="00FE56EA">
            <w:pPr>
              <w:ind w:firstLine="709"/>
              <w:jc w:val="both"/>
            </w:pPr>
            <w:r>
              <w:t>2) прикрепляет в ГИС АПК РК электронные документы или сканированные копии следующих документов:</w:t>
            </w:r>
          </w:p>
          <w:p w:rsidR="00FE56EA" w:rsidRDefault="00FE56EA" w:rsidP="00FE56EA">
            <w:pPr>
              <w:pStyle w:val="a8"/>
              <w:numPr>
                <w:ilvl w:val="0"/>
                <w:numId w:val="45"/>
              </w:numPr>
              <w:jc w:val="both"/>
            </w:pPr>
            <w:r>
              <w:t>бизнес-план проекта в соответствии с рекомендуемыми структурой и содержанием, установленными Министерством – в случае реализации проекта по строительству (реконструкции) животноводческих помещений, кормоцехов;</w:t>
            </w:r>
          </w:p>
          <w:p w:rsidR="00FE56EA" w:rsidRDefault="00FE56EA" w:rsidP="00FE56EA">
            <w:pPr>
              <w:pStyle w:val="a8"/>
              <w:numPr>
                <w:ilvl w:val="0"/>
                <w:numId w:val="45"/>
              </w:numPr>
              <w:jc w:val="both"/>
            </w:pPr>
            <w:r>
              <w:t>технико-экономическое обоснование, содержащее в том числе информацию о мощности объекта и объемах отходов животноводческой деятельности, планируемых к применению в качестве органических удобрений при производстве собственных кормов – в случае реализации проекта по строительству (реконструкции) навозохранилищ (лагун), созданию площадки для накопления отходов (навоза);</w:t>
            </w:r>
          </w:p>
          <w:p w:rsidR="00FE56EA" w:rsidRDefault="00FE56EA" w:rsidP="00FE56EA">
            <w:pPr>
              <w:ind w:firstLine="709"/>
              <w:jc w:val="both"/>
            </w:pPr>
            <w:r>
              <w:t>3) паспорт проекта по форме, установленной Министерством;</w:t>
            </w:r>
          </w:p>
          <w:p w:rsidR="00FE56EA" w:rsidRDefault="00FE56EA" w:rsidP="00FE56EA">
            <w:pPr>
              <w:ind w:firstLine="709"/>
              <w:jc w:val="both"/>
            </w:pPr>
            <w:r>
              <w:t>4) утвержденная проектно-сметная документация объекта. Документ может быть предоставлен в виде копии на бумажном носителе, о чем заявитель делает соответствующую отметку при формировании заявки в соответствии с подпунктом 1 настоящего пункта и представляет копию в Министерство в сроки, указанные в объявлении о проведении Отбора. Копия заверяется заявителями или предоставляется с предъявлением подлинника. В случае предъявления подлинника его копия заверяется ответственным лицом Министерства. Министерство в день поступления копии документа на бумажном носителе делает в ГИС АПК РК отметку о ее поступлении и в срок, не превышающий 5 рабочих дней со дня ее поступления направляет подлинник заявителю по адресу, указанному в заявке;</w:t>
            </w:r>
          </w:p>
          <w:p w:rsidR="00FE56EA" w:rsidRDefault="00FE56EA" w:rsidP="00FE56EA">
            <w:pPr>
              <w:ind w:firstLine="709"/>
              <w:jc w:val="both"/>
            </w:pPr>
            <w:r>
              <w:lastRenderedPageBreak/>
              <w:t>5) положительное заключение государственной экспертизы проектной документации, указанной в подпункте 4 настоящего пункта, - в случаях, предусмотренных Градостроительным кодексом Российской Федерации;</w:t>
            </w:r>
          </w:p>
          <w:p w:rsidR="00FE56EA" w:rsidRDefault="00FE56EA" w:rsidP="00FE56EA">
            <w:pPr>
              <w:ind w:firstLine="709"/>
              <w:jc w:val="both"/>
            </w:pPr>
            <w:r>
              <w:t>6) письмо автономного учреждения Республики Коми "Управление государственной экспертизы Республики Коми" о проверке сметной стоимости объекта;</w:t>
            </w:r>
          </w:p>
          <w:p w:rsidR="00FE56EA" w:rsidRDefault="00FE56EA" w:rsidP="00FE56EA">
            <w:pPr>
              <w:ind w:firstLine="709"/>
              <w:jc w:val="both"/>
            </w:pPr>
            <w:r>
              <w:t>7) информационная справка о необходимости или об отсутствии необходимости проведения государственной экспертизы проектно-сметной документации, указанной в подпункте 4 настоящего пункта, с соответствующим обоснованием и приложением при наличии подтверждающих документов;</w:t>
            </w:r>
          </w:p>
          <w:p w:rsidR="00FE56EA" w:rsidRDefault="00FE56EA" w:rsidP="00FE56EA">
            <w:pPr>
              <w:ind w:firstLine="709"/>
              <w:jc w:val="both"/>
            </w:pPr>
            <w:r>
              <w:t>8) правоустанавливающий документ на земельный участок, используемый для строительства объекта, создания площадки для накопления отходов (навоза) - в случае реализации проекта по строительству объекта, созданию площадки для накопления отходов (навоза);</w:t>
            </w:r>
          </w:p>
          <w:p w:rsidR="00FE56EA" w:rsidRDefault="00FE56EA" w:rsidP="00FE56EA">
            <w:pPr>
              <w:ind w:firstLine="709"/>
              <w:jc w:val="both"/>
            </w:pPr>
            <w:r>
              <w:t>9) документ, подтверждающий право собственности или хозяйственного ведения на объект, подлежащий реконструкции, (срок действия не более 30 календарных дней со дня выдачи) - в случае реализации проекта по реконструкции объекта;</w:t>
            </w:r>
          </w:p>
          <w:p w:rsidR="00FE56EA" w:rsidRDefault="00FE56EA" w:rsidP="00FE56EA">
            <w:pPr>
              <w:ind w:firstLine="709"/>
              <w:jc w:val="both"/>
            </w:pPr>
            <w:r>
              <w:t xml:space="preserve">10) разрешение на строительство (реконструкцию). В отношении навозохранилищ (лагун) – в случаях, предусмотренных Градостроительным кодексом Российской Федерации, в отношении площадки для накопления отходов (навоза) – не предоставляется; </w:t>
            </w:r>
          </w:p>
          <w:p w:rsidR="00FE56EA" w:rsidRDefault="00FE56EA" w:rsidP="00FE56EA">
            <w:pPr>
              <w:ind w:firstLine="709"/>
              <w:jc w:val="both"/>
            </w:pPr>
            <w:r>
              <w:t>11) информация о планируемых сроках выполнения проектно-изыскательских и строительно-монтажных работ, приобретения оборудования на период строительства (реконструкции) объекта по форме, установленной Министерством;</w:t>
            </w:r>
          </w:p>
          <w:p w:rsidR="00FE56EA" w:rsidRDefault="00FE56EA" w:rsidP="00FE56EA">
            <w:pPr>
              <w:ind w:firstLine="709"/>
              <w:jc w:val="both"/>
            </w:pPr>
            <w:r>
              <w:t>12) сведения, подтверждающие наличие свободных скотомест, необходимых и пригодных для содержания крупного рогатого скота в период реконструкции животноводческого помещения, - при реализации проекта по реконструкции эксплуатируемого животноводческого помещения;</w:t>
            </w:r>
          </w:p>
          <w:p w:rsidR="00FE56EA" w:rsidRDefault="00FE56EA" w:rsidP="00FE56EA">
            <w:pPr>
              <w:ind w:firstLine="709"/>
              <w:jc w:val="both"/>
            </w:pPr>
            <w:r>
              <w:t>13) информация по размещению и обороту стада после реализации проекта – в случае реализации проекта по строительству (реконструкции) животноводческого помещения;</w:t>
            </w:r>
          </w:p>
          <w:p w:rsidR="00FE56EA" w:rsidRDefault="00FE56EA" w:rsidP="00FE56EA">
            <w:pPr>
              <w:ind w:firstLine="709"/>
              <w:jc w:val="both"/>
            </w:pPr>
            <w:r>
              <w:t>14) форма N 1 "Бухгалтерский баланс" и форма N 2 "Отчет о финансовых результатах", предоставляемые в составе отчетности о финансово-экономическом состоянии товаропроизводителей агропромышленного комплекса за год, предшествующий текущему финансовому году, - в случае обращения организаций, осуществляющих сельскохозяйственное производство;</w:t>
            </w:r>
          </w:p>
          <w:p w:rsidR="00FE56EA" w:rsidRDefault="00FE56EA" w:rsidP="00FE56EA">
            <w:pPr>
              <w:ind w:firstLine="709"/>
              <w:jc w:val="both"/>
            </w:pPr>
            <w:r>
              <w:t>15)  форма N 1-КФХ "Информация о производственной деятельности глав крестьянских (фермерских) хозяйств - индивидуальных предпринимателей", предоставляемая в составе отчетности о финансово-экономическом состоянии товаропроизводителей агропромышленного комплекса за год, предшествующий текущему финансовому году, - в случае обращения крестьянских (фермерских) хозяйств;</w:t>
            </w:r>
          </w:p>
          <w:p w:rsidR="00FE56EA" w:rsidRDefault="00FE56EA" w:rsidP="00FE56EA">
            <w:pPr>
              <w:ind w:firstLine="709"/>
              <w:jc w:val="both"/>
            </w:pPr>
            <w:r>
              <w:t>16) документы, подтверждающие наличие источников финансирования проекта;</w:t>
            </w:r>
          </w:p>
          <w:p w:rsidR="00FE56EA" w:rsidRDefault="00FE56EA" w:rsidP="00FE56EA">
            <w:pPr>
              <w:ind w:firstLine="709"/>
              <w:jc w:val="both"/>
            </w:pPr>
            <w:r>
              <w:t>17)  документы, подтверждающие фактически понесенные и оплаченные расходы на реализацию проекта, в том числе на разработку проектно-сметной документации и проведение изыскательских работ (при наличии);</w:t>
            </w:r>
          </w:p>
          <w:p w:rsidR="00FE56EA" w:rsidRDefault="00FE56EA" w:rsidP="00FE56EA">
            <w:pPr>
              <w:ind w:firstLine="709"/>
              <w:jc w:val="both"/>
            </w:pPr>
            <w:r>
              <w:t>18) сведения органов местного самоуправления о финансовой поддержке проекта (при наличии);</w:t>
            </w:r>
          </w:p>
          <w:p w:rsidR="00FE56EA" w:rsidRDefault="00FE56EA" w:rsidP="00FE56EA">
            <w:pPr>
              <w:ind w:firstLine="709"/>
              <w:jc w:val="both"/>
            </w:pPr>
            <w:r>
              <w:t>19) информационная справка об обеспеченности навозохранилищами (лагунами), площадками для накопления отходов (навоза) в необходимых объемах в соответствии с фактическим поголовьем крупного рогатого скота по состоянию на текущую дату - в случае реализации проекта по строительству (реконструкции) навозохранилища (лагуны), созданию площадки для накопления отходов (навоза);</w:t>
            </w:r>
          </w:p>
          <w:p w:rsidR="00FE56EA" w:rsidRDefault="00FE56EA" w:rsidP="00FE56EA">
            <w:pPr>
              <w:ind w:firstLine="709"/>
              <w:jc w:val="both"/>
            </w:pPr>
            <w:r>
              <w:lastRenderedPageBreak/>
              <w:t>20) справка об обеспеченности концентрированными кормами после ввода в эксплуатацию кормоцеха - в случае реализации проекта по строительству (реконструкции) кормоцеха.</w:t>
            </w:r>
          </w:p>
          <w:p w:rsidR="00613B8F" w:rsidRDefault="00FE56EA" w:rsidP="00FE56EA">
            <w:pPr>
              <w:ind w:firstLine="709"/>
              <w:jc w:val="both"/>
            </w:pPr>
            <w:r>
              <w:t>Документ, указанный в подпункте 4 настоящего пункта, может быть предоставлен на бумажном носителе.</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lastRenderedPageBreak/>
              <w:t>Место предоставления документов</w:t>
            </w:r>
          </w:p>
        </w:tc>
      </w:tr>
      <w:tr w:rsidR="00613B8F" w:rsidTr="00D17DC0">
        <w:tc>
          <w:tcPr>
            <w:tcW w:w="9345" w:type="dxa"/>
            <w:gridSpan w:val="6"/>
            <w:shd w:val="clear" w:color="auto" w:fill="FFFFFF" w:themeFill="background1"/>
          </w:tcPr>
          <w:p w:rsidR="00613B8F" w:rsidRDefault="00613B8F" w:rsidP="00613B8F">
            <w:pPr>
              <w:ind w:firstLine="709"/>
              <w:jc w:val="both"/>
            </w:pPr>
            <w:r>
              <w:t xml:space="preserve">Министерство сельского хозяйства и потребительского рынка Республики Коми , 167983, г. Сыктывкар, ул. Бабушкина, 23, </w:t>
            </w:r>
            <w:proofErr w:type="spellStart"/>
            <w:r>
              <w:t>каб</w:t>
            </w:r>
            <w:proofErr w:type="spellEnd"/>
            <w:r>
              <w:t>. 212, е-</w:t>
            </w:r>
            <w:proofErr w:type="spellStart"/>
            <w:r>
              <w:t>mail</w:t>
            </w:r>
            <w:proofErr w:type="spellEnd"/>
            <w:r>
              <w:t>: minshp@minshp.rkomi.ru</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Контактное лицо</w:t>
            </w:r>
          </w:p>
        </w:tc>
      </w:tr>
      <w:tr w:rsidR="00613B8F" w:rsidTr="00D17DC0">
        <w:tc>
          <w:tcPr>
            <w:tcW w:w="9345" w:type="dxa"/>
            <w:gridSpan w:val="6"/>
            <w:shd w:val="clear" w:color="auto" w:fill="FFFFFF" w:themeFill="background1"/>
          </w:tcPr>
          <w:p w:rsidR="00FE56EA" w:rsidRDefault="00FE56EA" w:rsidP="00FE56EA">
            <w:pPr>
              <w:ind w:firstLine="709"/>
              <w:jc w:val="both"/>
            </w:pPr>
            <w:r>
              <w:t>Начальник отдела инвестиционной политики – Худяева Надежда Владимировна, каб.211, тел. 8 (8212) 255-440 (доб. 1162), е-</w:t>
            </w:r>
            <w:proofErr w:type="spellStart"/>
            <w:r>
              <w:t>mail</w:t>
            </w:r>
            <w:proofErr w:type="spellEnd"/>
            <w:r>
              <w:t>: n.v.hudjaeva@minshp.rkomi.ru.</w:t>
            </w:r>
          </w:p>
          <w:p w:rsidR="00613B8F" w:rsidRDefault="00FE56EA" w:rsidP="00FE56EA">
            <w:pPr>
              <w:ind w:firstLine="709"/>
              <w:jc w:val="both"/>
            </w:pPr>
            <w:r>
              <w:t xml:space="preserve">Ведущий специалист-эксперт отдела инвестиционной политики – Буковская Татьяна Валерьевна, </w:t>
            </w:r>
            <w:proofErr w:type="spellStart"/>
            <w:r>
              <w:t>каб</w:t>
            </w:r>
            <w:proofErr w:type="spellEnd"/>
            <w:r>
              <w:t>. 308, тел. 8 (8212) 255-440 (доб. 1164), е-</w:t>
            </w:r>
            <w:proofErr w:type="spellStart"/>
            <w:r>
              <w:t>mail</w:t>
            </w:r>
            <w:proofErr w:type="spellEnd"/>
            <w:r>
              <w:t>: t.v.bukovskaya@minshp.rkomi.ru.</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Источники получения информации о поддержке</w:t>
            </w:r>
          </w:p>
        </w:tc>
      </w:tr>
      <w:tr w:rsidR="00613B8F" w:rsidRPr="00355A69" w:rsidTr="00D17DC0">
        <w:tc>
          <w:tcPr>
            <w:tcW w:w="9345" w:type="dxa"/>
            <w:gridSpan w:val="6"/>
            <w:shd w:val="clear" w:color="auto" w:fill="FFFFFF" w:themeFill="background1"/>
          </w:tcPr>
          <w:p w:rsidR="00613B8F" w:rsidRPr="00355A69" w:rsidRDefault="00613B8F" w:rsidP="00613B8F">
            <w:pPr>
              <w:ind w:firstLine="709"/>
              <w:jc w:val="both"/>
            </w:pPr>
            <w:r>
              <w:t>В информационно–телекоммуникационной сети Интернет: на официальном сайте Министерства сельского хозяйства и потребительского рынка Республики Коми (</w:t>
            </w:r>
            <w:proofErr w:type="spellStart"/>
            <w:r>
              <w:t>www</w:t>
            </w:r>
            <w:proofErr w:type="spellEnd"/>
            <w:r>
              <w:t>. mshp.rkomi.ru)</w:t>
            </w:r>
          </w:p>
        </w:tc>
      </w:tr>
      <w:tr w:rsidR="00613B8F" w:rsidRPr="00355A69" w:rsidTr="00D17DC0">
        <w:tc>
          <w:tcPr>
            <w:tcW w:w="9345" w:type="dxa"/>
            <w:gridSpan w:val="6"/>
            <w:shd w:val="clear" w:color="auto" w:fill="DBE5F1" w:themeFill="accent1" w:themeFillTint="33"/>
          </w:tcPr>
          <w:p w:rsidR="00613B8F" w:rsidRPr="00355A69" w:rsidRDefault="00183BD0" w:rsidP="00801A62">
            <w:pPr>
              <w:ind w:firstLine="709"/>
              <w:jc w:val="center"/>
              <w:rPr>
                <w:b/>
                <w:i/>
              </w:rPr>
            </w:pPr>
            <w:r w:rsidRPr="00183BD0">
              <w:rPr>
                <w:b/>
                <w:i/>
              </w:rPr>
              <w:t>Субсидии на возмещение части прямых понесенных затрат на создание и (или) модернизацию животноводческих комплексов молочного направления (молочных ферм)</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613B8F" w:rsidTr="00D17DC0">
        <w:tc>
          <w:tcPr>
            <w:tcW w:w="9345" w:type="dxa"/>
            <w:gridSpan w:val="6"/>
            <w:shd w:val="clear" w:color="auto" w:fill="FFFFFF" w:themeFill="background1"/>
          </w:tcPr>
          <w:p w:rsidR="00FE56EA" w:rsidRDefault="00FE56EA" w:rsidP="00FE56EA">
            <w:pPr>
              <w:ind w:firstLine="709"/>
              <w:jc w:val="both"/>
            </w:pPr>
            <w:r>
              <w:t xml:space="preserve">Постановление Правительства Республики Коми от 31.10.2019 № 525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t>рыбохозяйственного</w:t>
            </w:r>
            <w:proofErr w:type="spellEnd"/>
            <w:r>
              <w:t xml:space="preserve"> комплекса» (приложение 2.2); </w:t>
            </w:r>
          </w:p>
          <w:p w:rsidR="00FE56EA" w:rsidRDefault="00FE56EA" w:rsidP="00FE56EA">
            <w:pPr>
              <w:ind w:firstLine="709"/>
              <w:jc w:val="both"/>
            </w:pPr>
            <w:r>
              <w:t xml:space="preserve">Постановление Правительства Российской Федерации от 24.11.2018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FE56EA" w:rsidRDefault="00FE56EA" w:rsidP="00FE56EA">
            <w:pPr>
              <w:ind w:firstLine="709"/>
              <w:jc w:val="both"/>
            </w:pPr>
            <w:r>
              <w:t>Приказ Министерства сельского хозяйства Российской Федерации от 29.11.2018 №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FE56EA" w:rsidRDefault="00FE56EA" w:rsidP="00FE56EA">
            <w:pPr>
              <w:ind w:firstLine="709"/>
              <w:jc w:val="both"/>
            </w:pPr>
            <w:r>
              <w:t>Приказ Министерства сельского хозяйства Российской Федерации от 29.11.2018 № 550 «Об утверждении предельных значений стоимости единиц мощности объектов агропромышленного комплекса».</w:t>
            </w:r>
          </w:p>
          <w:p w:rsidR="00613B8F" w:rsidRDefault="00FE56EA" w:rsidP="00FE56EA">
            <w:pPr>
              <w:ind w:firstLine="709"/>
              <w:jc w:val="both"/>
            </w:pPr>
            <w:r>
              <w:t>Источник финансирования – федеральный бюджет и республиканский бюджет Республики Коми.</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Получатели поддержки и основные условия ее предоставления</w:t>
            </w:r>
          </w:p>
        </w:tc>
      </w:tr>
      <w:tr w:rsidR="00613B8F" w:rsidTr="00D17DC0">
        <w:tc>
          <w:tcPr>
            <w:tcW w:w="9345" w:type="dxa"/>
            <w:gridSpan w:val="6"/>
            <w:shd w:val="clear" w:color="auto" w:fill="FFFFFF" w:themeFill="background1"/>
          </w:tcPr>
          <w:p w:rsidR="00FE56EA" w:rsidRDefault="00FE56EA" w:rsidP="00FE56EA">
            <w:pPr>
              <w:ind w:firstLine="709"/>
              <w:jc w:val="both"/>
            </w:pPr>
            <w:r>
              <w:t>Сельскохозяйственные товаропроизводители, за исключением граждан, ведущих личное подсобное хозяйство, признанные таковыми в соответствии с Федеральным законом «О развитии сельского хозяйства» и российские организации.</w:t>
            </w:r>
          </w:p>
          <w:p w:rsidR="00FE56EA" w:rsidRDefault="00FE56EA" w:rsidP="00FE56EA">
            <w:pPr>
              <w:ind w:firstLine="709"/>
              <w:jc w:val="both"/>
            </w:pPr>
            <w:r>
              <w:t xml:space="preserve">Субсидии предоставляются на основании заключенного Министерством с получателем субсидий (победителем конкурсного отбора) договора о государственной </w:t>
            </w:r>
            <w:r>
              <w:lastRenderedPageBreak/>
              <w:t>поддержке на реализацию проекта, предусматривающего обязательства получателя субсидий по гарантированному использованию объекта в соответствии с проектной мощностью не позднее 2 лет с момента введения его в эксплуатацию.</w:t>
            </w:r>
          </w:p>
          <w:p w:rsidR="00FE56EA" w:rsidRDefault="00FE56EA" w:rsidP="00FE56EA">
            <w:pPr>
              <w:ind w:firstLine="709"/>
              <w:jc w:val="both"/>
              <w:rPr>
                <w:u w:val="single"/>
              </w:rPr>
            </w:pPr>
            <w:r w:rsidRPr="00FE56EA">
              <w:rPr>
                <w:u w:val="single"/>
              </w:rPr>
              <w:t>Условиями предоставле</w:t>
            </w:r>
            <w:r>
              <w:rPr>
                <w:u w:val="single"/>
              </w:rPr>
              <w:t>ния субсидий являются:</w:t>
            </w:r>
          </w:p>
          <w:p w:rsidR="00FE56EA" w:rsidRDefault="00FE56EA" w:rsidP="00FE56EA">
            <w:pPr>
              <w:ind w:firstLine="709"/>
              <w:jc w:val="both"/>
              <w:rPr>
                <w:u w:val="single"/>
              </w:rPr>
            </w:pPr>
            <w:r>
              <w:t>Общие условия:</w:t>
            </w:r>
          </w:p>
          <w:p w:rsidR="00FE56EA" w:rsidRDefault="00FE56EA" w:rsidP="00FE56EA">
            <w:pPr>
              <w:ind w:firstLine="709"/>
              <w:jc w:val="both"/>
              <w:rPr>
                <w:u w:val="single"/>
              </w:rPr>
            </w:pPr>
            <w:r>
              <w:t>1) получатели субсидий на день подачи заявления о предоставлении субсидий не должны находиться в процессе реорганизации, ликвидации, в процедуре банкротства;</w:t>
            </w:r>
          </w:p>
          <w:p w:rsidR="00FE56EA" w:rsidRDefault="00FE56EA" w:rsidP="00FE56EA">
            <w:pPr>
              <w:ind w:firstLine="709"/>
              <w:jc w:val="both"/>
              <w:rPr>
                <w:u w:val="single"/>
              </w:rPr>
            </w:pPr>
            <w:r>
              <w:t>2) получатели субсидий не должны получать средства из республиканского бюджета Республики Коми в соответствии с иными нормативными правовыми актами Республики Коми на цели, предусмотренные настоящим Порядком;</w:t>
            </w:r>
          </w:p>
          <w:p w:rsidR="00FE56EA" w:rsidRDefault="00FE56EA" w:rsidP="00FE56EA">
            <w:pPr>
              <w:ind w:firstLine="709"/>
              <w:jc w:val="both"/>
              <w:rPr>
                <w:u w:val="single"/>
              </w:rPr>
            </w:pPr>
            <w:r>
              <w:t>3) получатели субсидий не должны получать средства из местных бюджетов Республики Коми в соответствии с муниципальными правовыми актами Республики Коми на цели, предусмотренные настоящим Порядком;</w:t>
            </w:r>
          </w:p>
          <w:p w:rsidR="00FE56EA" w:rsidRDefault="00FE56EA" w:rsidP="00FE56EA">
            <w:pPr>
              <w:ind w:firstLine="709"/>
              <w:jc w:val="both"/>
              <w:rPr>
                <w:u w:val="single"/>
              </w:rPr>
            </w:pPr>
            <w:r>
              <w:t>4) получатели субсидий не должны получать субсидии на возмещение затрат, на возмещение которых были предоставлены субсидии в соответствии с настоящим Порядком;</w:t>
            </w:r>
          </w:p>
          <w:p w:rsidR="00FE56EA" w:rsidRDefault="00FE56EA" w:rsidP="00FE56EA">
            <w:pPr>
              <w:ind w:firstLine="709"/>
              <w:jc w:val="both"/>
              <w:rPr>
                <w:u w:val="single"/>
              </w:rPr>
            </w:pPr>
            <w:r>
              <w:t>5) приобретение получателями субсидий новых (не бывших в употреблении) техники и оборудования;</w:t>
            </w:r>
          </w:p>
          <w:p w:rsidR="00FE56EA" w:rsidRDefault="00FE56EA" w:rsidP="00FE56EA">
            <w:pPr>
              <w:ind w:firstLine="709"/>
              <w:jc w:val="both"/>
              <w:rPr>
                <w:u w:val="single"/>
              </w:rPr>
            </w:pPr>
            <w:r>
              <w:t xml:space="preserve">6) наличие и соблюдение получателем субсидий обязательства о том, что объекты и (или) техника и оборудование, в отношении которых предоставлены субсидии, не будут проданы, подарены, обменяны или отчуждены иным способом в соответствии с законодательством Российской Федерации (за исключением случаев реорганизации, банкротства получателей субсидий, обращения взыскания на данное имущество в рамках исполнительного производства на основании вступивших в силу судебных актов в отношении получателей субсидий, а также взносов имущества в виде вклада (пая) в уставный капитал (паевой фонд) организаций, осуществляющих деятельность, аналогичную деятельности получателей субсидий, с соответствующей передачей обязательств по </w:t>
            </w:r>
            <w:proofErr w:type="spellStart"/>
            <w:r>
              <w:t>неотчуждению</w:t>
            </w:r>
            <w:proofErr w:type="spellEnd"/>
            <w:r>
              <w:t xml:space="preserve"> имущества) в течение 10 лет (в отношении объектов) и в течение 4 лет (в отношении техники и оборудования) со дня получения субсидий;</w:t>
            </w:r>
          </w:p>
          <w:p w:rsidR="00FE56EA" w:rsidRDefault="00FE56EA" w:rsidP="00FE56EA">
            <w:pPr>
              <w:ind w:firstLine="709"/>
              <w:jc w:val="both"/>
              <w:rPr>
                <w:u w:val="single"/>
              </w:rPr>
            </w:pPr>
            <w:r>
              <w:t>7) создание и (или) модернизация объектов начаты не ранее чем за 3 года, предшествующих году предоставления субсидий;</w:t>
            </w:r>
          </w:p>
          <w:p w:rsidR="00FE56EA" w:rsidRDefault="00FE56EA" w:rsidP="00FE56EA">
            <w:pPr>
              <w:ind w:firstLine="709"/>
              <w:jc w:val="both"/>
              <w:rPr>
                <w:u w:val="single"/>
              </w:rPr>
            </w:pPr>
            <w:r>
              <w:t>8) наличие заключенного с Министерством соглашения о предоставлении субсидий на соответствующий финансовый год.</w:t>
            </w:r>
          </w:p>
          <w:p w:rsidR="00FE56EA" w:rsidRDefault="00FE56EA" w:rsidP="00FE56EA">
            <w:pPr>
              <w:ind w:firstLine="709"/>
              <w:jc w:val="both"/>
              <w:rPr>
                <w:u w:val="single"/>
              </w:rPr>
            </w:pPr>
            <w:r>
              <w:t>Дополнительные условия:</w:t>
            </w:r>
          </w:p>
          <w:p w:rsidR="00FE56EA" w:rsidRPr="00FE56EA" w:rsidRDefault="00FE56EA" w:rsidP="00FE56EA">
            <w:pPr>
              <w:ind w:firstLine="709"/>
              <w:jc w:val="both"/>
              <w:rPr>
                <w:u w:val="single"/>
              </w:rPr>
            </w:pPr>
            <w:r>
              <w:t>1) при предоставлении региональных субсидий:</w:t>
            </w:r>
          </w:p>
          <w:p w:rsidR="00FE56EA" w:rsidRDefault="00FE56EA" w:rsidP="00FE56EA">
            <w:pPr>
              <w:jc w:val="both"/>
            </w:pPr>
            <w:r>
              <w:t>признание проекта победителем конкурсного отбора проектов по созданию и (или) модернизации животноводческих комплексов молочного направления (молочных ферм);</w:t>
            </w:r>
          </w:p>
          <w:p w:rsidR="00FE56EA" w:rsidRDefault="00FE56EA" w:rsidP="00FE56EA">
            <w:pPr>
              <w:jc w:val="both"/>
            </w:pPr>
            <w:r>
              <w:t xml:space="preserve">2) при предоставлении субсидий на условиях </w:t>
            </w:r>
            <w:proofErr w:type="spellStart"/>
            <w:r>
              <w:t>софинансирования</w:t>
            </w:r>
            <w:proofErr w:type="spellEnd"/>
            <w:r>
              <w:t xml:space="preserve"> из федерального бюджета:</w:t>
            </w:r>
          </w:p>
          <w:p w:rsidR="00FE56EA" w:rsidRDefault="00FE56EA" w:rsidP="00FE56EA">
            <w:pPr>
              <w:pStyle w:val="a8"/>
              <w:numPr>
                <w:ilvl w:val="0"/>
                <w:numId w:val="46"/>
              </w:numPr>
              <w:jc w:val="both"/>
            </w:pPr>
            <w:r>
              <w:t>ввод объекта в эксплуатацию не позднее дня предоставления Республикой Коми заявки на участие в Отборе инвестиционных проектов. Подтверждение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613B8F" w:rsidRDefault="00FE56EA" w:rsidP="00FE56EA">
            <w:pPr>
              <w:pStyle w:val="a8"/>
              <w:numPr>
                <w:ilvl w:val="0"/>
                <w:numId w:val="46"/>
              </w:numPr>
              <w:jc w:val="both"/>
            </w:pPr>
            <w:r>
              <w:t>признание проекта победителем Отбора инвестиционных проектов, осуществляемого в соответствии с приказом Минсельхоза РФ № 549.</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lastRenderedPageBreak/>
              <w:t>Размер поддержки</w:t>
            </w:r>
          </w:p>
        </w:tc>
      </w:tr>
      <w:tr w:rsidR="00613B8F" w:rsidTr="00D17DC0">
        <w:tc>
          <w:tcPr>
            <w:tcW w:w="9345" w:type="dxa"/>
            <w:gridSpan w:val="6"/>
            <w:shd w:val="clear" w:color="auto" w:fill="FFFFFF" w:themeFill="background1"/>
          </w:tcPr>
          <w:p w:rsidR="00FE56EA" w:rsidRDefault="00FE56EA" w:rsidP="00FE56EA">
            <w:pPr>
              <w:ind w:firstLine="709"/>
              <w:jc w:val="both"/>
            </w:pPr>
            <w:r>
              <w:t xml:space="preserve">Региональные субсидии предоставляются в размере 70 процентов стоимости фактически выполненных в предыдущие 2 года и (или) текущем году строительно-монтажных работ, работ по разработке проектно-сметной документации и изыскательских работ, услуг (работ) по проведению строительного контроля, стоимости </w:t>
            </w:r>
            <w:r>
              <w:lastRenderedPageBreak/>
              <w:t>приобретенных в предыдущие 2 года и (или) текущем году техники и оборудования, предусмотренных проектом для оснащения объекта, но не более 65 процентов сметной стоимости объекта, представленной получателями субсидий на Конкурсный отбор, по результатам которого проект признан его победителем, и не выше предельной стоимости объекта.</w:t>
            </w:r>
          </w:p>
          <w:p w:rsidR="00FE56EA" w:rsidRDefault="00FE56EA" w:rsidP="00FE56EA">
            <w:pPr>
              <w:ind w:firstLine="709"/>
              <w:jc w:val="both"/>
            </w:pPr>
            <w:r>
              <w:t>Предельная стоимость объекта определяется исходя из предельного значения стоимости единицы мощности объекта агропромышленного комплекса, в том числе для животноводческих комплексов молочного направления (молочных ферм), предназначенных для содержания и доения:</w:t>
            </w:r>
          </w:p>
          <w:p w:rsidR="00FE56EA" w:rsidRDefault="00FE56EA" w:rsidP="00FE56EA">
            <w:pPr>
              <w:ind w:firstLine="709"/>
              <w:jc w:val="both"/>
            </w:pPr>
            <w:r>
              <w:t>а) коров - 450,0 тыс. рублей за скотоместо;</w:t>
            </w:r>
          </w:p>
          <w:p w:rsidR="00FE56EA" w:rsidRDefault="00FE56EA" w:rsidP="00FE56EA">
            <w:pPr>
              <w:ind w:firstLine="709"/>
              <w:jc w:val="both"/>
            </w:pPr>
            <w:r>
              <w:t>б) коз - 100,0 тыс. рублей за скотоместо;</w:t>
            </w:r>
          </w:p>
          <w:p w:rsidR="00FE56EA" w:rsidRDefault="00FE56EA" w:rsidP="00FE56EA">
            <w:pPr>
              <w:ind w:firstLine="709"/>
              <w:jc w:val="both"/>
            </w:pPr>
            <w:r>
              <w:t>в) для выращивания и (или) откорма молодняка крупного рогатого скота молочных пород - 120,0 тыс. рублей за скотоместо.</w:t>
            </w:r>
          </w:p>
          <w:p w:rsidR="00FE56EA" w:rsidRDefault="00FE56EA" w:rsidP="00FE56EA">
            <w:pPr>
              <w:ind w:firstLine="709"/>
              <w:jc w:val="both"/>
            </w:pPr>
            <w:r>
              <w:t>Доля средств федерального бюджета в общем размере прямых понесенных затрат составляет 25 процентов фактической стоимости объекта (но не выше предельной стоимости объекта).</w:t>
            </w:r>
          </w:p>
          <w:p w:rsidR="00613B8F" w:rsidRDefault="00FE56EA" w:rsidP="00FE56EA">
            <w:pPr>
              <w:ind w:firstLine="709"/>
              <w:jc w:val="both"/>
            </w:pPr>
            <w:r>
              <w:t>Средства федерального бюджета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lastRenderedPageBreak/>
              <w:t>Способ отбора субъектов для поддержки</w:t>
            </w:r>
          </w:p>
        </w:tc>
      </w:tr>
      <w:tr w:rsidR="00613B8F" w:rsidTr="00D17DC0">
        <w:tc>
          <w:tcPr>
            <w:tcW w:w="9345" w:type="dxa"/>
            <w:gridSpan w:val="6"/>
            <w:shd w:val="clear" w:color="auto" w:fill="FFFFFF" w:themeFill="background1"/>
          </w:tcPr>
          <w:p w:rsidR="00613B8F" w:rsidRDefault="00FE56EA" w:rsidP="00801A62">
            <w:pPr>
              <w:ind w:firstLine="709"/>
              <w:jc w:val="both"/>
            </w:pPr>
            <w:r w:rsidRPr="00FE56EA">
              <w:t>Конкурсный отбор проектов по созданию и (или) модернизации животноводческих комплексов молочного направления (молочных ферм) (Минсельхоз Республики Коми); Отбор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(Минсельхоз России).</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Перечень предоставляемых документов</w:t>
            </w:r>
          </w:p>
        </w:tc>
      </w:tr>
      <w:tr w:rsidR="00613B8F" w:rsidTr="00D17DC0">
        <w:tc>
          <w:tcPr>
            <w:tcW w:w="9345" w:type="dxa"/>
            <w:gridSpan w:val="6"/>
            <w:shd w:val="clear" w:color="auto" w:fill="FFFFFF" w:themeFill="background1"/>
          </w:tcPr>
          <w:p w:rsidR="00FE56EA" w:rsidRDefault="00FE56EA" w:rsidP="00FE56EA">
            <w:pPr>
              <w:ind w:firstLine="709"/>
              <w:jc w:val="both"/>
            </w:pPr>
            <w:r>
              <w:t>1) заявка по форме, установленной Министерством;</w:t>
            </w:r>
          </w:p>
          <w:p w:rsidR="00FE56EA" w:rsidRDefault="00FE56EA" w:rsidP="00FE56EA">
            <w:pPr>
              <w:ind w:firstLine="709"/>
              <w:jc w:val="both"/>
            </w:pPr>
            <w:r>
              <w:t>2) бизнес-план проекта в соответствии с рекомендуемыми структурой и содержанием, установленными Министерством;</w:t>
            </w:r>
          </w:p>
          <w:p w:rsidR="00FE56EA" w:rsidRDefault="00FE56EA" w:rsidP="00FE56EA">
            <w:pPr>
              <w:ind w:firstLine="709"/>
              <w:jc w:val="both"/>
            </w:pPr>
            <w:r>
              <w:t>3) паспорт проекта по форме, установленной Министерством;</w:t>
            </w:r>
          </w:p>
          <w:p w:rsidR="00FE56EA" w:rsidRDefault="00FE56EA" w:rsidP="00FE56EA">
            <w:pPr>
              <w:ind w:firstLine="709"/>
              <w:jc w:val="both"/>
            </w:pPr>
            <w:r>
              <w:t>4) копия утвержденной проектно-сметной документации на создание и (или) модернизацию объекта;</w:t>
            </w:r>
          </w:p>
          <w:p w:rsidR="00FE56EA" w:rsidRDefault="00FE56EA" w:rsidP="00FE56EA">
            <w:pPr>
              <w:ind w:firstLine="709"/>
              <w:jc w:val="both"/>
            </w:pPr>
            <w:r>
              <w:t>5) копия положительного заключения государственной экспертизы проектной документации, указанной в подпункте 4 настоящего пункта, - в случаях, предусмотренных Градостроительным кодексом Российской Федерации;</w:t>
            </w:r>
          </w:p>
          <w:p w:rsidR="00FE56EA" w:rsidRDefault="00FE56EA" w:rsidP="00FE56EA">
            <w:pPr>
              <w:ind w:firstLine="709"/>
              <w:jc w:val="both"/>
            </w:pPr>
            <w:r>
              <w:t>5.1) копия письма или автономного учреждения Республики Коми "Управление государственной экспертизы Республики Коми" о проверке сметной стоимости объекта;</w:t>
            </w:r>
          </w:p>
          <w:p w:rsidR="00FE56EA" w:rsidRDefault="00FE56EA" w:rsidP="00FE56EA">
            <w:pPr>
              <w:ind w:firstLine="709"/>
              <w:jc w:val="both"/>
            </w:pPr>
            <w:r>
              <w:t>6) копия правоустанавливающего документа на земельный участок, используемый для строительства объекта, - предоставляется в случае реализации проекта по созданию объекта;</w:t>
            </w:r>
          </w:p>
          <w:p w:rsidR="00FE56EA" w:rsidRDefault="00FE56EA" w:rsidP="00FE56EA">
            <w:pPr>
              <w:ind w:firstLine="709"/>
              <w:jc w:val="both"/>
            </w:pPr>
            <w:r>
              <w:t>7) копия документа, подтверждающего право собственности или хозяйственного ведения на объект, подлежащий модернизации, - предоставляется в случае реализации проекта по модернизации объекта;</w:t>
            </w:r>
          </w:p>
          <w:p w:rsidR="00FE56EA" w:rsidRDefault="00FE56EA" w:rsidP="00FE56EA">
            <w:pPr>
              <w:ind w:firstLine="709"/>
              <w:jc w:val="both"/>
            </w:pPr>
            <w:r>
              <w:t>8) копия разрешения на строительство объекта - предоставляется в случае реализации проекта по созданию объекта;</w:t>
            </w:r>
          </w:p>
          <w:p w:rsidR="00FE56EA" w:rsidRDefault="00FE56EA" w:rsidP="00FE56EA">
            <w:pPr>
              <w:ind w:firstLine="709"/>
              <w:jc w:val="both"/>
            </w:pPr>
            <w:r>
              <w:lastRenderedPageBreak/>
              <w:t>9) информация о планируемых сроках выполнения проектно-изыскательских и строительно-монтажных работ, приобретения техники и оборудования на период создания и (или) модернизации объекта по форме, установленной Министерством;</w:t>
            </w:r>
          </w:p>
          <w:p w:rsidR="00FE56EA" w:rsidRDefault="00FE56EA" w:rsidP="00FE56EA">
            <w:pPr>
              <w:ind w:firstLine="709"/>
              <w:jc w:val="both"/>
            </w:pPr>
            <w:r>
              <w:t>10) сведения, подтверждающие наличие свободных скотомест, необходимых и пригодных для содержания крупного рогатого скота в период модернизации объекта, - предоставляются при реализации проекта по модернизации эксплуатируемого объекта;</w:t>
            </w:r>
          </w:p>
          <w:p w:rsidR="00FE56EA" w:rsidRDefault="00FE56EA" w:rsidP="00FE56EA">
            <w:pPr>
              <w:ind w:firstLine="709"/>
              <w:jc w:val="both"/>
            </w:pPr>
            <w:r>
              <w:t>11) информация по размещению и обороту стада после реализации проекта;</w:t>
            </w:r>
          </w:p>
          <w:p w:rsidR="00FE56EA" w:rsidRDefault="00FE56EA" w:rsidP="00FE56EA">
            <w:pPr>
              <w:ind w:firstLine="709"/>
              <w:jc w:val="both"/>
            </w:pPr>
            <w:r>
              <w:t>12) копии формы № 1 "Бухгалтерский баланс" и формы № 2 "Отчет о финансовых результатах", предоставляемых в составе отчетности о финансово-экономическом состоянии товаропроизводителей агропромышленного комплекса за год, предшествующий текущему финансовому году, - в случае обращения юридических лиц;</w:t>
            </w:r>
          </w:p>
          <w:p w:rsidR="00FE56EA" w:rsidRDefault="00FE56EA" w:rsidP="00FE56EA">
            <w:pPr>
              <w:ind w:firstLine="709"/>
              <w:jc w:val="both"/>
            </w:pPr>
            <w:r>
              <w:t xml:space="preserve">13) копия формы № 1-КФХ "Информация о производственной деятельности глав крестьянских (фермерских) хозяйств - индивидуальных предпринимателей", предоставляемой в составе отчетности о финансово-экономическом состоянии товаропроизводителей агропромышленного комплекса за год, предшествующий текущему </w:t>
            </w:r>
            <w:proofErr w:type="spellStart"/>
            <w:r>
              <w:t>финнансовому</w:t>
            </w:r>
            <w:proofErr w:type="spellEnd"/>
            <w:r>
              <w:t xml:space="preserve"> году, - в случае обращения крестьянских (фермерских) хозяйств;</w:t>
            </w:r>
          </w:p>
          <w:p w:rsidR="00FE56EA" w:rsidRDefault="00FE56EA" w:rsidP="00FE56EA">
            <w:pPr>
              <w:ind w:firstLine="709"/>
              <w:jc w:val="both"/>
            </w:pPr>
            <w:r>
              <w:t>14) документы, подтверждающие наличие источников финансирования проекта;</w:t>
            </w:r>
          </w:p>
          <w:p w:rsidR="00613B8F" w:rsidRDefault="00FE56EA" w:rsidP="00FE56EA">
            <w:pPr>
              <w:ind w:firstLine="709"/>
              <w:jc w:val="both"/>
            </w:pPr>
            <w:r>
              <w:t>15) копии документов, подтверждающих фактически понесенные и оплаченные расходы на реализацию проекта, в том числе на разработку проектно-сметной документации и проведение изыскательских работ (при наличии).</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lastRenderedPageBreak/>
              <w:t>Место предоставления документов</w:t>
            </w:r>
          </w:p>
        </w:tc>
      </w:tr>
      <w:tr w:rsidR="00613B8F" w:rsidTr="00D17DC0">
        <w:tc>
          <w:tcPr>
            <w:tcW w:w="9345" w:type="dxa"/>
            <w:gridSpan w:val="6"/>
            <w:shd w:val="clear" w:color="auto" w:fill="FFFFFF" w:themeFill="background1"/>
          </w:tcPr>
          <w:p w:rsidR="00613B8F" w:rsidRDefault="00183BD0" w:rsidP="00183BD0">
            <w:pPr>
              <w:ind w:firstLine="709"/>
              <w:jc w:val="both"/>
            </w:pPr>
            <w:r>
              <w:t xml:space="preserve">Министерство сельского хозяйства и потребительского рынка Республики Коми, 167983, г. Сыктывкар, ул. Бабушкина, 23, </w:t>
            </w:r>
            <w:proofErr w:type="spellStart"/>
            <w:r>
              <w:t>каб</w:t>
            </w:r>
            <w:proofErr w:type="spellEnd"/>
            <w:r>
              <w:t>. 212, е-</w:t>
            </w:r>
            <w:proofErr w:type="spellStart"/>
            <w:r>
              <w:t>mail</w:t>
            </w:r>
            <w:proofErr w:type="spellEnd"/>
            <w:r>
              <w:t>: minshp@minshp.rkomi.ru.</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Контактное лицо</w:t>
            </w:r>
          </w:p>
        </w:tc>
      </w:tr>
      <w:tr w:rsidR="00613B8F" w:rsidTr="00D17DC0">
        <w:tc>
          <w:tcPr>
            <w:tcW w:w="9345" w:type="dxa"/>
            <w:gridSpan w:val="6"/>
            <w:shd w:val="clear" w:color="auto" w:fill="FFFFFF" w:themeFill="background1"/>
          </w:tcPr>
          <w:p w:rsidR="00FE56EA" w:rsidRDefault="00FE56EA" w:rsidP="00FE56EA">
            <w:pPr>
              <w:ind w:firstLine="709"/>
              <w:jc w:val="both"/>
            </w:pPr>
            <w:r>
              <w:t>Начальник отдела инвестиционной политики – Худяева Надежда Владимировна, каб.211, тел. 8 (8212) 255-440 (доб. 1162), е-</w:t>
            </w:r>
            <w:proofErr w:type="spellStart"/>
            <w:r>
              <w:t>mail</w:t>
            </w:r>
            <w:proofErr w:type="spellEnd"/>
            <w:r>
              <w:t>: n.v.hudjaeva@minshp.rkomi.ru.</w:t>
            </w:r>
          </w:p>
          <w:p w:rsidR="00613B8F" w:rsidRDefault="00FE56EA" w:rsidP="00FE56EA">
            <w:pPr>
              <w:ind w:firstLine="709"/>
              <w:jc w:val="both"/>
            </w:pPr>
            <w:r>
              <w:t xml:space="preserve">Ведущий специалист-эксперт отдела инвестиционной политики – Буковская Татьяна Валерьевна, </w:t>
            </w:r>
            <w:proofErr w:type="spellStart"/>
            <w:r>
              <w:t>каб</w:t>
            </w:r>
            <w:proofErr w:type="spellEnd"/>
            <w:r>
              <w:t>. 308, тел. 8 (8212) 255-440 (доб. 1164), е-</w:t>
            </w:r>
            <w:proofErr w:type="spellStart"/>
            <w:r>
              <w:t>mail</w:t>
            </w:r>
            <w:proofErr w:type="spellEnd"/>
            <w:r>
              <w:t>: t.v.bukovskaya@minshp.rkomi.ru.</w:t>
            </w:r>
          </w:p>
        </w:tc>
      </w:tr>
      <w:tr w:rsidR="00613B8F" w:rsidRPr="00355A69" w:rsidTr="00D17DC0">
        <w:tc>
          <w:tcPr>
            <w:tcW w:w="9345" w:type="dxa"/>
            <w:gridSpan w:val="6"/>
            <w:shd w:val="clear" w:color="auto" w:fill="F2F2F2" w:themeFill="background1" w:themeFillShade="F2"/>
          </w:tcPr>
          <w:p w:rsidR="00613B8F" w:rsidRPr="00355A69" w:rsidRDefault="00613B8F" w:rsidP="00801A62">
            <w:pPr>
              <w:jc w:val="both"/>
              <w:rPr>
                <w:b/>
              </w:rPr>
            </w:pPr>
            <w:r w:rsidRPr="00355A69">
              <w:rPr>
                <w:b/>
              </w:rPr>
              <w:t>Источники получения информации о поддержке</w:t>
            </w:r>
          </w:p>
        </w:tc>
      </w:tr>
      <w:tr w:rsidR="00613B8F" w:rsidRPr="00355A69" w:rsidTr="00D17DC0">
        <w:tc>
          <w:tcPr>
            <w:tcW w:w="9345" w:type="dxa"/>
            <w:gridSpan w:val="6"/>
            <w:shd w:val="clear" w:color="auto" w:fill="FFFFFF" w:themeFill="background1"/>
          </w:tcPr>
          <w:p w:rsidR="00613B8F" w:rsidRPr="00355A69" w:rsidRDefault="00183BD0" w:rsidP="00A04795">
            <w:pPr>
              <w:ind w:firstLine="709"/>
              <w:jc w:val="both"/>
            </w:pPr>
            <w:r>
              <w:t>В информационно-телекоммуникационной сети Интернет: на официальном сайте Министерства сельского хозяйства и потреби</w:t>
            </w:r>
            <w:r w:rsidR="00A04795">
              <w:t xml:space="preserve">тельского рынка Республики Коми </w:t>
            </w:r>
            <w:r>
              <w:t>(</w:t>
            </w:r>
            <w:proofErr w:type="spellStart"/>
            <w:r>
              <w:t>www</w:t>
            </w:r>
            <w:proofErr w:type="spellEnd"/>
            <w:r>
              <w:t>. mshp.rkomi.ru).</w:t>
            </w:r>
          </w:p>
        </w:tc>
      </w:tr>
      <w:tr w:rsidR="00FE56EA" w:rsidRPr="00355A69" w:rsidTr="00D17DC0">
        <w:tc>
          <w:tcPr>
            <w:tcW w:w="9345" w:type="dxa"/>
            <w:gridSpan w:val="6"/>
            <w:shd w:val="clear" w:color="auto" w:fill="DBE5F1" w:themeFill="accent1" w:themeFillTint="33"/>
          </w:tcPr>
          <w:p w:rsidR="00FE56EA" w:rsidRDefault="00FE56EA" w:rsidP="00FE56EA">
            <w:pPr>
              <w:ind w:firstLine="709"/>
              <w:jc w:val="center"/>
              <w:rPr>
                <w:b/>
                <w:i/>
              </w:rPr>
            </w:pPr>
            <w:r w:rsidRPr="00FE56EA">
              <w:rPr>
                <w:b/>
                <w:i/>
              </w:rPr>
              <w:t>Грант в форме субсидий на развитие сельского туризма</w:t>
            </w:r>
          </w:p>
          <w:p w:rsidR="0028503A" w:rsidRPr="00FE56EA" w:rsidRDefault="0028503A" w:rsidP="00FE56EA">
            <w:pPr>
              <w:ind w:firstLine="709"/>
              <w:jc w:val="center"/>
              <w:rPr>
                <w:b/>
                <w:i/>
              </w:rPr>
            </w:pPr>
          </w:p>
        </w:tc>
      </w:tr>
      <w:tr w:rsidR="00FE56EA" w:rsidRPr="00355A69" w:rsidTr="00D17DC0">
        <w:tc>
          <w:tcPr>
            <w:tcW w:w="9345" w:type="dxa"/>
            <w:gridSpan w:val="6"/>
            <w:shd w:val="clear" w:color="auto" w:fill="F2F2F2" w:themeFill="background1" w:themeFillShade="F2"/>
          </w:tcPr>
          <w:p w:rsidR="00FE56EA" w:rsidRPr="00FE56EA" w:rsidRDefault="00FE56EA" w:rsidP="00FE56EA">
            <w:pPr>
              <w:jc w:val="both"/>
              <w:rPr>
                <w:b/>
                <w:i/>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FE56EA" w:rsidRPr="00355A69" w:rsidTr="00D17DC0">
        <w:tc>
          <w:tcPr>
            <w:tcW w:w="9345" w:type="dxa"/>
            <w:gridSpan w:val="6"/>
            <w:shd w:val="clear" w:color="auto" w:fill="FFFFFF" w:themeFill="background1"/>
          </w:tcPr>
          <w:p w:rsidR="00FE56EA" w:rsidRPr="00FE56EA" w:rsidRDefault="00FE56EA" w:rsidP="00FE56EA">
            <w:pPr>
              <w:ind w:firstLine="709"/>
              <w:jc w:val="both"/>
            </w:pPr>
            <w:r w:rsidRPr="00FE56EA">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(приложение № 12).</w:t>
            </w:r>
          </w:p>
          <w:p w:rsidR="00FE56EA" w:rsidRPr="00FE56EA" w:rsidRDefault="00FE56EA" w:rsidP="00FE56EA">
            <w:pPr>
              <w:ind w:firstLine="709"/>
              <w:jc w:val="both"/>
            </w:pPr>
            <w:r w:rsidRPr="00FE56EA">
              <w:t xml:space="preserve">Постановление Правительства Республики Коми от 31.10.2019 №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E56EA">
              <w:t>рыбохозяйственного</w:t>
            </w:r>
            <w:proofErr w:type="spellEnd"/>
            <w:r w:rsidRPr="00FE56EA">
              <w:t xml:space="preserve"> комплекса» (приложение 2.26).</w:t>
            </w:r>
          </w:p>
          <w:p w:rsidR="00FE56EA" w:rsidRPr="00355A69" w:rsidRDefault="00FE56EA" w:rsidP="00FE56EA">
            <w:pPr>
              <w:ind w:firstLine="709"/>
              <w:jc w:val="both"/>
              <w:rPr>
                <w:b/>
              </w:rPr>
            </w:pPr>
            <w:r w:rsidRPr="00FE56EA">
              <w:t>Источник финансирования – федеральный бюджет и республиканский бюджет Республики Коми.</w:t>
            </w:r>
          </w:p>
        </w:tc>
      </w:tr>
      <w:tr w:rsidR="00FE56EA" w:rsidRPr="00355A69" w:rsidTr="00D17DC0">
        <w:tc>
          <w:tcPr>
            <w:tcW w:w="9345" w:type="dxa"/>
            <w:gridSpan w:val="6"/>
            <w:shd w:val="clear" w:color="auto" w:fill="F2F2F2" w:themeFill="background1" w:themeFillShade="F2"/>
          </w:tcPr>
          <w:p w:rsidR="00FE56EA" w:rsidRPr="00FE56EA" w:rsidRDefault="00FE56EA" w:rsidP="00FE56EA">
            <w:pPr>
              <w:jc w:val="both"/>
              <w:rPr>
                <w:b/>
              </w:rPr>
            </w:pPr>
            <w:r w:rsidRPr="00FE56EA">
              <w:rPr>
                <w:b/>
              </w:rPr>
              <w:t>Получатели поддержки и основные условия ее предоставления</w:t>
            </w:r>
          </w:p>
        </w:tc>
      </w:tr>
      <w:tr w:rsidR="00FE56EA" w:rsidRPr="00355A69" w:rsidTr="00D17DC0">
        <w:tc>
          <w:tcPr>
            <w:tcW w:w="9345" w:type="dxa"/>
            <w:gridSpan w:val="6"/>
            <w:shd w:val="clear" w:color="auto" w:fill="FFFFFF" w:themeFill="background1"/>
          </w:tcPr>
          <w:p w:rsidR="00FE56EA" w:rsidRDefault="00FE56EA" w:rsidP="00FE56EA">
            <w:pPr>
              <w:ind w:firstLine="709"/>
              <w:jc w:val="both"/>
            </w:pPr>
            <w:r>
              <w:t>Сельскохозяйственный товаропроизводитель (за исключением личных подсобных хозяйств), относящийся к категории "малое предприятие" или "</w:t>
            </w:r>
            <w:proofErr w:type="spellStart"/>
            <w:r>
              <w:t>микропредприятие</w:t>
            </w:r>
            <w:proofErr w:type="spellEnd"/>
            <w:r>
              <w:t xml:space="preserve">" в соответствии с Федеральным законом "О развитии малого и среднего </w:t>
            </w:r>
            <w:r>
              <w:lastRenderedPageBreak/>
              <w:t>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w:t>
            </w:r>
            <w:proofErr w:type="spellStart"/>
            <w:r>
              <w:t>Агротуризм</w:t>
            </w:r>
            <w:proofErr w:type="spellEnd"/>
            <w:r>
              <w:t>" и достигнуть показателей деятельности, предусмотренных проектом развития сельского туризма.</w:t>
            </w:r>
          </w:p>
          <w:p w:rsidR="00FE56EA" w:rsidRDefault="00FE56EA" w:rsidP="00FE56EA">
            <w:pPr>
              <w:ind w:firstLine="709"/>
              <w:jc w:val="both"/>
            </w:pPr>
            <w:r>
              <w:t>Грант предоставляется с учетом следующих условий:</w:t>
            </w:r>
          </w:p>
          <w:p w:rsidR="00FE56EA" w:rsidRDefault="00FE56EA" w:rsidP="00FE56EA">
            <w:pPr>
              <w:ind w:firstLine="709"/>
              <w:jc w:val="both"/>
            </w:pPr>
            <w:r>
              <w:t>1) признание проекта развития сельского туризма, представленного заявителем, победителем конкурсного отбора проектов развития сельского туризма, проводимого в порядке, устанавливаемом Министерством сельского хозяйства Российской Федерации (далее – отбор), и включение его в соглашение о предоставлении субсидий из федерального бюджета, заключаемое между Министерством сельского хозяйства Российской Федерации и Правительством Республики Коми на соответствующий финансовый год;</w:t>
            </w:r>
          </w:p>
          <w:p w:rsidR="00FE56EA" w:rsidRDefault="00FE56EA" w:rsidP="00FE56EA">
            <w:pPr>
              <w:ind w:firstLine="709"/>
              <w:jc w:val="both"/>
            </w:pPr>
            <w:r>
              <w:t>2) срок освоения средств гранта «</w:t>
            </w:r>
            <w:proofErr w:type="spellStart"/>
            <w:r>
              <w:t>Агротуризм</w:t>
            </w:r>
            <w:proofErr w:type="spellEnd"/>
            <w:r>
              <w:t>»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w:t>
            </w:r>
            <w:proofErr w:type="spellStart"/>
            <w:r>
              <w:t>Агротуризм</w:t>
            </w:r>
            <w:proofErr w:type="spellEnd"/>
            <w:r>
              <w:t>» в установленный срок, срок освоения средств гранта «</w:t>
            </w:r>
            <w:proofErr w:type="spellStart"/>
            <w:r>
              <w:t>Агротуризм</w:t>
            </w:r>
            <w:proofErr w:type="spellEnd"/>
            <w:r>
              <w:t>» может быть продлен по решению Министерства, но не более чем на 6 месяцев, в порядке, установленном Министерством;</w:t>
            </w:r>
          </w:p>
          <w:p w:rsidR="00FE56EA" w:rsidRDefault="00FE56EA" w:rsidP="00FE56EA">
            <w:pPr>
              <w:ind w:firstLine="709"/>
              <w:jc w:val="both"/>
            </w:pPr>
            <w:r>
              <w:t>3) отчуждение имущества, приобретенного за счет средств гранта «</w:t>
            </w:r>
            <w:proofErr w:type="spellStart"/>
            <w:r>
              <w:t>Агротуризм</w:t>
            </w:r>
            <w:proofErr w:type="spellEnd"/>
            <w:r>
              <w:t xml:space="preserve">», допускается только при согласовании с Министерством сельского хозяйства Российской Федерации, а также при условии </w:t>
            </w:r>
            <w:proofErr w:type="spellStart"/>
            <w:r>
              <w:t>неухудшения</w:t>
            </w:r>
            <w:proofErr w:type="spellEnd"/>
            <w:r>
              <w:t xml:space="preserve"> плановых показателей деятельности, предусмотренных проектом развития сельского туризма и соглашением о предоставлении гранта, заключенным в соответствии с пунктом 7 настоящего Порядка;</w:t>
            </w:r>
          </w:p>
          <w:p w:rsidR="00FE56EA" w:rsidRDefault="00FE56EA" w:rsidP="00FE56EA">
            <w:pPr>
              <w:ind w:firstLine="709"/>
              <w:jc w:val="both"/>
            </w:pPr>
            <w:r>
              <w:t>4) финансовое обеспечение затрат заявителя, предусмотренных настоящим пунктом, за счет иных направлений государственной поддержки не допускается;</w:t>
            </w:r>
          </w:p>
          <w:p w:rsidR="00FE56EA" w:rsidRDefault="00FE56EA" w:rsidP="00FE56EA">
            <w:pPr>
              <w:ind w:firstLine="709"/>
              <w:jc w:val="both"/>
            </w:pPr>
            <w:r>
              <w:t>5) размер гранта «</w:t>
            </w:r>
            <w:proofErr w:type="spellStart"/>
            <w:r>
              <w:t>Агротуризм</w:t>
            </w:r>
            <w:proofErr w:type="spellEnd"/>
            <w:r>
              <w:t>»,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Министерство в течение 10 календарных дней со дня опубликования протокола заседания комиссии;</w:t>
            </w:r>
          </w:p>
          <w:p w:rsidR="00FE56EA" w:rsidRDefault="00FE56EA" w:rsidP="00FE56EA">
            <w:pPr>
              <w:ind w:firstLine="709"/>
              <w:jc w:val="both"/>
            </w:pPr>
            <w:r>
              <w:t>6) приобретение за счет гранта «</w:t>
            </w:r>
            <w:proofErr w:type="spellStart"/>
            <w:r>
              <w:t>Агротуризм</w:t>
            </w:r>
            <w:proofErr w:type="spellEnd"/>
            <w:r>
              <w:t>» имущества, ранее приобретенного за счет иных форм государственной поддержки, не допускается;</w:t>
            </w:r>
          </w:p>
          <w:p w:rsidR="00FE56EA" w:rsidRPr="00FE56EA" w:rsidRDefault="00FE56EA" w:rsidP="00FE56EA">
            <w:pPr>
              <w:ind w:firstLine="709"/>
              <w:jc w:val="both"/>
            </w:pPr>
            <w:r>
              <w:t>7) у заявителя на дату представления заявки в Государственное учреждение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lastRenderedPageBreak/>
              <w:t>Размер поддержки</w:t>
            </w:r>
          </w:p>
        </w:tc>
      </w:tr>
      <w:tr w:rsidR="00FE56EA" w:rsidRPr="00355A69" w:rsidTr="00D17DC0">
        <w:tc>
          <w:tcPr>
            <w:tcW w:w="9345" w:type="dxa"/>
            <w:gridSpan w:val="6"/>
            <w:shd w:val="clear" w:color="auto" w:fill="FFFFFF" w:themeFill="background1"/>
          </w:tcPr>
          <w:p w:rsidR="00FE56EA" w:rsidRDefault="00FE56EA" w:rsidP="00FE56EA">
            <w:pPr>
              <w:pStyle w:val="a8"/>
              <w:numPr>
                <w:ilvl w:val="0"/>
                <w:numId w:val="47"/>
              </w:numPr>
              <w:jc w:val="both"/>
            </w:pPr>
            <w:r>
              <w:t>до 3 млн. (включительно) - при направлении на реализацию проекта развития сельского туризма собственных средств заявителя не менее 10% его стоимости;</w:t>
            </w:r>
          </w:p>
          <w:p w:rsidR="00FE56EA" w:rsidRDefault="00FE56EA" w:rsidP="00FE56EA">
            <w:pPr>
              <w:pStyle w:val="a8"/>
              <w:numPr>
                <w:ilvl w:val="0"/>
                <w:numId w:val="47"/>
              </w:numPr>
              <w:jc w:val="both"/>
            </w:pPr>
            <w:r>
              <w:t>до 5 млн. (включительно) - при направлении на реализацию проекта развития сельского туризма собственных средств заявителя не менее 15% его стоимости;</w:t>
            </w:r>
          </w:p>
          <w:p w:rsidR="00FE56EA" w:rsidRDefault="00FE56EA" w:rsidP="00FE56EA">
            <w:pPr>
              <w:pStyle w:val="a8"/>
              <w:numPr>
                <w:ilvl w:val="0"/>
                <w:numId w:val="47"/>
              </w:numPr>
              <w:jc w:val="both"/>
            </w:pPr>
            <w:r>
              <w:t>до 8 млн. (включительно) - при направлении на реализацию проекта развития сельского туризма собственных средств заявителя не менее 20% его стоимости;</w:t>
            </w:r>
          </w:p>
          <w:p w:rsidR="00FE56EA" w:rsidRDefault="00FE56EA" w:rsidP="00FE56EA">
            <w:pPr>
              <w:pStyle w:val="a8"/>
              <w:numPr>
                <w:ilvl w:val="0"/>
                <w:numId w:val="47"/>
              </w:numPr>
              <w:jc w:val="both"/>
            </w:pPr>
            <w:r>
              <w:lastRenderedPageBreak/>
              <w:t>до 10 млн. (включительно) - при направлении на реализацию проекта развития сельского туризма собственных средств заявителя не менее 25% его стоимости.</w:t>
            </w:r>
          </w:p>
          <w:p w:rsidR="00FE56EA" w:rsidRDefault="00FE56EA" w:rsidP="00FE56EA">
            <w:pPr>
              <w:ind w:firstLine="709"/>
              <w:jc w:val="both"/>
              <w:rPr>
                <w:u w:val="single"/>
              </w:rPr>
            </w:pPr>
            <w:r w:rsidRPr="00FE56EA">
              <w:rPr>
                <w:u w:val="single"/>
              </w:rPr>
              <w:t>Ограничения в размере поддержки:</w:t>
            </w:r>
          </w:p>
          <w:p w:rsidR="00FE56EA" w:rsidRPr="00FE56EA" w:rsidRDefault="00FE56EA" w:rsidP="00FE56EA">
            <w:pPr>
              <w:ind w:firstLine="709"/>
              <w:jc w:val="both"/>
              <w:rPr>
                <w:u w:val="single"/>
              </w:rPr>
            </w:pPr>
            <w:r>
              <w:t>Размер гранта «</w:t>
            </w:r>
            <w:proofErr w:type="spellStart"/>
            <w:r>
              <w:t>Агротуризм</w:t>
            </w:r>
            <w:proofErr w:type="spellEnd"/>
            <w:r>
              <w:t>» определяется комиссией в зависимости от размера собственных средств заявителя, направленных на реализацию проекта развития сельского туризма.</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lastRenderedPageBreak/>
              <w:t>Способ отбора субъектов для поддержки</w:t>
            </w:r>
          </w:p>
        </w:tc>
      </w:tr>
      <w:tr w:rsidR="00FE56EA" w:rsidRPr="00355A69" w:rsidTr="00D17DC0">
        <w:tc>
          <w:tcPr>
            <w:tcW w:w="9345" w:type="dxa"/>
            <w:gridSpan w:val="6"/>
            <w:shd w:val="clear" w:color="auto" w:fill="FFFFFF" w:themeFill="background1"/>
          </w:tcPr>
          <w:p w:rsidR="00FE56EA" w:rsidRPr="00FE56EA" w:rsidRDefault="00FE56EA" w:rsidP="00FE56EA">
            <w:pPr>
              <w:jc w:val="both"/>
            </w:pPr>
            <w:r w:rsidRPr="00FE56EA">
              <w:t>Конкурсный отбор</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t>Перечень предоставляемых документов</w:t>
            </w:r>
          </w:p>
        </w:tc>
      </w:tr>
      <w:tr w:rsidR="00FE56EA" w:rsidRPr="00355A69" w:rsidTr="00D17DC0">
        <w:tc>
          <w:tcPr>
            <w:tcW w:w="9345" w:type="dxa"/>
            <w:gridSpan w:val="6"/>
            <w:shd w:val="clear" w:color="auto" w:fill="FFFFFF" w:themeFill="background1"/>
          </w:tcPr>
          <w:p w:rsidR="00FE56EA" w:rsidRDefault="00FE56EA" w:rsidP="00FE56EA">
            <w:pPr>
              <w:jc w:val="both"/>
            </w:pPr>
            <w:r>
              <w:t>Для заключения соглашения необходимы следующие документы:</w:t>
            </w:r>
          </w:p>
          <w:p w:rsidR="00FE56EA" w:rsidRDefault="00FE56EA" w:rsidP="00FE56EA">
            <w:pPr>
              <w:jc w:val="both"/>
            </w:pPr>
            <w:r>
              <w:t>1) выписка из Единого государственного реестра юридических лиц (индивидуальных предпринимателей);</w:t>
            </w:r>
          </w:p>
          <w:p w:rsidR="00FE56EA" w:rsidRDefault="00FE56EA" w:rsidP="00FE56EA">
            <w:pPr>
              <w:jc w:val="both"/>
            </w:pPr>
            <w:r>
              <w:t>2) справка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w:t>
            </w:r>
          </w:p>
          <w:p w:rsidR="00FE56EA" w:rsidRPr="00FE56EA" w:rsidRDefault="00FE56EA" w:rsidP="00FE56EA">
            <w:pPr>
              <w:jc w:val="both"/>
            </w:pPr>
            <w:r>
              <w:t>3) сведения органов исполнительной власти Республики Коми (Министерства сельского хозяйства и потребительского рынка Республики Коми, Министерства экономического развития и промышленности Республики Коми, Министерства труда и социального развития Республики Коми) об отсутствии у получателей средств просроченной (неурегулированной) задолженности по денежным обязательствам перед Республикой Коми.</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t>Место предоставления документов</w:t>
            </w:r>
          </w:p>
        </w:tc>
      </w:tr>
      <w:tr w:rsidR="00FE56EA" w:rsidRPr="00355A69" w:rsidTr="00D17DC0">
        <w:tc>
          <w:tcPr>
            <w:tcW w:w="9345" w:type="dxa"/>
            <w:gridSpan w:val="6"/>
            <w:shd w:val="clear" w:color="auto" w:fill="FFFFFF" w:themeFill="background1"/>
          </w:tcPr>
          <w:p w:rsidR="00FE56EA" w:rsidRDefault="00FE56EA" w:rsidP="00FE56EA">
            <w:pPr>
              <w:jc w:val="both"/>
            </w:pPr>
            <w:r>
              <w:t>Министерство сельского хозяйства и потребительского рынка Республики Коми</w:t>
            </w:r>
          </w:p>
          <w:p w:rsidR="00FE56EA" w:rsidRPr="00FE56EA" w:rsidRDefault="00FE56EA" w:rsidP="00FE56EA">
            <w:pPr>
              <w:jc w:val="both"/>
            </w:pPr>
            <w:r>
              <w:t xml:space="preserve">167983, г. Сыктывкар, ул. Бабушкина, 23, </w:t>
            </w:r>
            <w:proofErr w:type="spellStart"/>
            <w:r>
              <w:t>каб</w:t>
            </w:r>
            <w:proofErr w:type="spellEnd"/>
            <w:r>
              <w:t>. 212, е-</w:t>
            </w:r>
            <w:proofErr w:type="spellStart"/>
            <w:r>
              <w:t>mail</w:t>
            </w:r>
            <w:proofErr w:type="spellEnd"/>
            <w:r>
              <w:t>: minshp@minshp.rkomi.ru.</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t>Контактное лицо</w:t>
            </w:r>
          </w:p>
        </w:tc>
      </w:tr>
      <w:tr w:rsidR="00FE56EA" w:rsidRPr="00355A69" w:rsidTr="00D17DC0">
        <w:tc>
          <w:tcPr>
            <w:tcW w:w="9345" w:type="dxa"/>
            <w:gridSpan w:val="6"/>
            <w:shd w:val="clear" w:color="auto" w:fill="FFFFFF" w:themeFill="background1"/>
          </w:tcPr>
          <w:p w:rsidR="00FE56EA" w:rsidRPr="00FE56EA" w:rsidRDefault="00FE56EA" w:rsidP="00FE56EA">
            <w:pPr>
              <w:jc w:val="both"/>
            </w:pPr>
            <w:r>
              <w:t>Начальник отдела развития малых ф</w:t>
            </w:r>
            <w:r w:rsidR="00A04795">
              <w:t xml:space="preserve">орм хозяйствования и кооперации - </w:t>
            </w:r>
            <w:r>
              <w:t xml:space="preserve">Розанова Ирина Юрьевна, </w:t>
            </w:r>
            <w:proofErr w:type="spellStart"/>
            <w:r>
              <w:t>каб</w:t>
            </w:r>
            <w:proofErr w:type="spellEnd"/>
            <w:r>
              <w:t>. 210, тел. 8(8212) 255-440 (доб. 1121), е-</w:t>
            </w:r>
            <w:proofErr w:type="spellStart"/>
            <w:r>
              <w:t>mail</w:t>
            </w:r>
            <w:proofErr w:type="spellEnd"/>
            <w:r>
              <w:t xml:space="preserve">: </w:t>
            </w:r>
            <w:hyperlink r:id="rId28" w:history="1">
              <w:r w:rsidRPr="00FE56EA">
                <w:rPr>
                  <w:rStyle w:val="a9"/>
                  <w:u w:val="none"/>
                </w:rPr>
                <w:t>i.y.rozanova@minshp.rkomi.ru</w:t>
              </w:r>
            </w:hyperlink>
            <w:r w:rsidRPr="00FE56EA">
              <w:t>.</w:t>
            </w:r>
          </w:p>
        </w:tc>
      </w:tr>
      <w:tr w:rsidR="00FE56EA" w:rsidRPr="00355A69" w:rsidTr="00D17DC0">
        <w:tc>
          <w:tcPr>
            <w:tcW w:w="9345" w:type="dxa"/>
            <w:gridSpan w:val="6"/>
            <w:shd w:val="clear" w:color="auto" w:fill="F2F2F2" w:themeFill="background1" w:themeFillShade="F2"/>
          </w:tcPr>
          <w:p w:rsidR="00FE56EA" w:rsidRPr="00C75CC0" w:rsidRDefault="00FE56EA" w:rsidP="00FE56EA">
            <w:pPr>
              <w:jc w:val="both"/>
              <w:rPr>
                <w:b/>
              </w:rPr>
            </w:pPr>
            <w:r w:rsidRPr="00C75CC0">
              <w:rPr>
                <w:b/>
              </w:rPr>
              <w:t>Источники получения информации о поддержке</w:t>
            </w:r>
          </w:p>
        </w:tc>
      </w:tr>
      <w:tr w:rsidR="00FE56EA" w:rsidRPr="00355A69" w:rsidTr="00D17DC0">
        <w:tc>
          <w:tcPr>
            <w:tcW w:w="9345" w:type="dxa"/>
            <w:gridSpan w:val="6"/>
            <w:shd w:val="clear" w:color="auto" w:fill="FFFFFF" w:themeFill="background1"/>
          </w:tcPr>
          <w:p w:rsidR="00FE56EA" w:rsidRPr="00FE56EA" w:rsidRDefault="00FE56EA" w:rsidP="00FE56EA">
            <w:pPr>
              <w:jc w:val="both"/>
            </w:pPr>
            <w:r w:rsidRPr="00A04795">
              <w:rPr>
                <w:sz w:val="22"/>
              </w:rPr>
              <w:t>В информационно–телекоммуникационной сети Инте</w:t>
            </w:r>
            <w:r w:rsidR="00C75CC0" w:rsidRPr="00A04795">
              <w:rPr>
                <w:sz w:val="22"/>
              </w:rPr>
              <w:t>рнет: на официальном сайте Мини</w:t>
            </w:r>
            <w:r w:rsidRPr="00A04795">
              <w:rPr>
                <w:sz w:val="22"/>
              </w:rPr>
              <w:t>стерства сельского хозяйства и потребительского рынка Республики Коми http://mshp.rkomi.ru/</w:t>
            </w:r>
          </w:p>
        </w:tc>
      </w:tr>
    </w:tbl>
    <w:p w:rsidR="00183BD0" w:rsidRDefault="00183BD0" w:rsidP="007E3B7A">
      <w:pPr>
        <w:jc w:val="center"/>
        <w:rPr>
          <w:b/>
          <w:sz w:val="28"/>
          <w:szCs w:val="28"/>
        </w:rPr>
      </w:pPr>
    </w:p>
    <w:tbl>
      <w:tblPr>
        <w:tblStyle w:val="a3"/>
        <w:tblW w:w="0" w:type="auto"/>
        <w:tblLook w:val="04A0" w:firstRow="1" w:lastRow="0" w:firstColumn="1" w:lastColumn="0" w:noHBand="0" w:noVBand="1"/>
      </w:tblPr>
      <w:tblGrid>
        <w:gridCol w:w="9345"/>
      </w:tblGrid>
      <w:tr w:rsidR="00183BD0" w:rsidRPr="00355A69" w:rsidTr="00B55B4C">
        <w:tc>
          <w:tcPr>
            <w:tcW w:w="9345" w:type="dxa"/>
            <w:shd w:val="clear" w:color="auto" w:fill="DBE5F1" w:themeFill="accent1" w:themeFillTint="33"/>
          </w:tcPr>
          <w:p w:rsidR="00183BD0" w:rsidRPr="00355A69" w:rsidRDefault="00183BD0" w:rsidP="003A00EE">
            <w:pPr>
              <w:ind w:firstLine="709"/>
              <w:jc w:val="center"/>
              <w:rPr>
                <w:b/>
                <w:i/>
              </w:rPr>
            </w:pPr>
            <w:r w:rsidRPr="00183BD0">
              <w:rPr>
                <w:b/>
                <w:i/>
              </w:rPr>
              <w:t>Предоставление из республиканского бюджета Республики Коми субсидий юридическим лицам (за исключением некоммерческих организаций), индивидуальным предпринимателям на возмещение части затрат, направленных на развитие въездного и внутреннего туризма на территории Республики Коми</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Нормативный правовой акт Республики Коми, регламентирующий порядок предоставления указанного вида государственной поддержки</w:t>
            </w:r>
          </w:p>
        </w:tc>
      </w:tr>
      <w:tr w:rsidR="00183BD0" w:rsidTr="00B55B4C">
        <w:tc>
          <w:tcPr>
            <w:tcW w:w="9345" w:type="dxa"/>
            <w:shd w:val="clear" w:color="auto" w:fill="FFFFFF" w:themeFill="background1"/>
          </w:tcPr>
          <w:p w:rsidR="00183BD0" w:rsidRDefault="00183BD0" w:rsidP="003A00EE">
            <w:pPr>
              <w:ind w:firstLine="709"/>
              <w:jc w:val="both"/>
            </w:pPr>
            <w:r w:rsidRPr="00183BD0">
              <w:t>Порядок предоставления из республиканского бюджета Республики Коми субсидий юридическим лицам (за исключением некоммерческих организаций), индивидуальным предпринимателям на возмещение части затрат, направленных на развитие въездного и внутреннего туризма на территории Республики Коми (далее - Порядок), утвержденный постановлением Правительства Республики Коми от 31.10.2019 № 524 «Об утверждении Государственной программы Республики Ком</w:t>
            </w:r>
            <w:r>
              <w:t>и «Развитие культуры и туризма»</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Получатели поддержки и основные условия ее предоставления</w:t>
            </w:r>
          </w:p>
        </w:tc>
      </w:tr>
      <w:tr w:rsidR="00183BD0" w:rsidTr="00B55B4C">
        <w:tc>
          <w:tcPr>
            <w:tcW w:w="9345" w:type="dxa"/>
            <w:shd w:val="clear" w:color="auto" w:fill="FFFFFF" w:themeFill="background1"/>
          </w:tcPr>
          <w:p w:rsidR="00183BD0" w:rsidRDefault="00183BD0" w:rsidP="00183BD0">
            <w:pPr>
              <w:ind w:firstLine="709"/>
              <w:jc w:val="both"/>
            </w:pPr>
            <w:r>
              <w:t>Субсидии предоставляются соискателям, осуществляющим деятельность в сфере туристской индустрии, на возмещение части затрат, связанных с приобретением транспортных средств, и (или) туристского снаряжения, и (или) спортивного инвентаря.</w:t>
            </w:r>
          </w:p>
          <w:p w:rsidR="00183BD0" w:rsidRDefault="00183BD0" w:rsidP="00183BD0">
            <w:pPr>
              <w:ind w:firstLine="709"/>
              <w:jc w:val="both"/>
            </w:pPr>
            <w:r>
              <w:t xml:space="preserve">Под транспортными средствами в целях настоящего Порядка понимаются новые транспортные средства, не бывшие в эксплуатации, а именно: автомобиль, микроавтобус, </w:t>
            </w:r>
            <w:proofErr w:type="spellStart"/>
            <w:r>
              <w:t>аэролодки</w:t>
            </w:r>
            <w:proofErr w:type="spellEnd"/>
            <w:r>
              <w:t xml:space="preserve">, вместимостью от 6 посадочных мест, а также лодки, снегоходы, </w:t>
            </w:r>
            <w:proofErr w:type="spellStart"/>
            <w:r>
              <w:t>квадроциклы</w:t>
            </w:r>
            <w:proofErr w:type="spellEnd"/>
            <w:r>
              <w:t xml:space="preserve">, </w:t>
            </w:r>
            <w:r>
              <w:lastRenderedPageBreak/>
              <w:t>зарегистрированные в установленном законодательством порядке и приобретенные с целью перевозки туристов, туристских групп.</w:t>
            </w:r>
          </w:p>
          <w:p w:rsidR="00183BD0" w:rsidRDefault="00183BD0" w:rsidP="00183BD0">
            <w:pPr>
              <w:ind w:firstLine="709"/>
              <w:jc w:val="both"/>
            </w:pPr>
            <w:r>
              <w:t>Субсидии предоставляются по итогам организованного Министерством конкурсного отбора (далее - отбор) заявок соискателей исходя из наилучших условий достижения результатов, в целях достижения которых предоставляются субсидии.</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lastRenderedPageBreak/>
              <w:t>Размер поддержки</w:t>
            </w:r>
          </w:p>
        </w:tc>
      </w:tr>
      <w:tr w:rsidR="00183BD0" w:rsidTr="00B55B4C">
        <w:tc>
          <w:tcPr>
            <w:tcW w:w="9345" w:type="dxa"/>
            <w:shd w:val="clear" w:color="auto" w:fill="FFFFFF" w:themeFill="background1"/>
          </w:tcPr>
          <w:p w:rsidR="00183BD0" w:rsidRDefault="00183BD0" w:rsidP="00183BD0">
            <w:pPr>
              <w:ind w:firstLine="709"/>
              <w:jc w:val="both"/>
            </w:pPr>
            <w:r>
              <w:t>Субсидии для одного соискателя предоставляются в размере 90 процентов от документально подтвержденных затрат за предшествующий и (или) текущий календарный год, но не более 700 000 рублей в год для каждого соискателя.</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Способ отбора субъектов для поддержки</w:t>
            </w:r>
          </w:p>
        </w:tc>
      </w:tr>
      <w:tr w:rsidR="00183BD0" w:rsidTr="00B55B4C">
        <w:tc>
          <w:tcPr>
            <w:tcW w:w="9345" w:type="dxa"/>
            <w:shd w:val="clear" w:color="auto" w:fill="FFFFFF" w:themeFill="background1"/>
          </w:tcPr>
          <w:p w:rsidR="00183BD0" w:rsidRDefault="00183BD0" w:rsidP="003A00EE">
            <w:pPr>
              <w:ind w:firstLine="709"/>
              <w:jc w:val="both"/>
            </w:pPr>
            <w:r w:rsidRPr="00183BD0">
              <w:t>Конкурсный отбор</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Pr>
                <w:b/>
              </w:rPr>
              <w:t>Ограничения в размере поддержки</w:t>
            </w:r>
          </w:p>
        </w:tc>
      </w:tr>
      <w:tr w:rsidR="00183BD0" w:rsidTr="00B55B4C">
        <w:tc>
          <w:tcPr>
            <w:tcW w:w="9345" w:type="dxa"/>
            <w:shd w:val="clear" w:color="auto" w:fill="FFFFFF" w:themeFill="background1"/>
          </w:tcPr>
          <w:p w:rsidR="00183BD0" w:rsidRDefault="00183BD0" w:rsidP="003A00EE">
            <w:pPr>
              <w:ind w:firstLine="709"/>
              <w:jc w:val="both"/>
            </w:pPr>
            <w:r w:rsidRPr="00183BD0">
              <w:t>Субсидия предоставляется в пределах средств, предусмотренных законом о республиканском бюджете Республики Коми</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Перечень предоставляемых документов</w:t>
            </w:r>
          </w:p>
        </w:tc>
      </w:tr>
      <w:tr w:rsidR="00183BD0" w:rsidTr="00B55B4C">
        <w:tc>
          <w:tcPr>
            <w:tcW w:w="9345" w:type="dxa"/>
            <w:shd w:val="clear" w:color="auto" w:fill="FFFFFF" w:themeFill="background1"/>
          </w:tcPr>
          <w:p w:rsidR="00183BD0" w:rsidRDefault="00183BD0" w:rsidP="00183BD0">
            <w:pPr>
              <w:ind w:firstLine="709"/>
              <w:jc w:val="both"/>
            </w:pPr>
            <w:r>
              <w:t>1. Пояснительная записка, содержащая подробное описание мероприятия, включающая в себя следующие разделы:</w:t>
            </w:r>
          </w:p>
          <w:p w:rsidR="00183BD0" w:rsidRDefault="00183BD0" w:rsidP="00183BD0">
            <w:pPr>
              <w:ind w:firstLine="709"/>
              <w:jc w:val="both"/>
            </w:pPr>
            <w:r>
              <w:t>1) описание деятельности соискателя, соответствующей результату предоставления субсидии;</w:t>
            </w:r>
          </w:p>
          <w:p w:rsidR="00183BD0" w:rsidRDefault="00183BD0" w:rsidP="00183BD0">
            <w:pPr>
              <w:ind w:firstLine="709"/>
              <w:jc w:val="both"/>
            </w:pPr>
            <w:r>
              <w:t>2) цель и задачи осуществления мероприятия по приобретению транспортных средств, и (или) туристского снаряжения, и (или) спортивного инвентаря;</w:t>
            </w:r>
          </w:p>
          <w:p w:rsidR="00183BD0" w:rsidRDefault="00183BD0" w:rsidP="00183BD0">
            <w:pPr>
              <w:ind w:firstLine="709"/>
              <w:jc w:val="both"/>
            </w:pPr>
            <w:r>
              <w:t>3) обоснование предоставления субсидии, значимость мероприятий по приобретению транспортных средств, и (или) туристского снаряжения, и (или) спортивного инвентаря;</w:t>
            </w:r>
          </w:p>
          <w:p w:rsidR="00183BD0" w:rsidRDefault="00183BD0" w:rsidP="00183BD0">
            <w:pPr>
              <w:ind w:firstLine="709"/>
              <w:jc w:val="both"/>
            </w:pPr>
            <w:r>
              <w:t>4) ожидаемые результаты реализации мероприятия по приобретению транспортных средств, и (или) туристского снаряжения, и (или) спортивного инвентаря и методику оценки результатов по итогам года предоставления субсидии.</w:t>
            </w:r>
          </w:p>
          <w:p w:rsidR="00183BD0" w:rsidRDefault="00183BD0" w:rsidP="00183BD0">
            <w:pPr>
              <w:ind w:firstLine="709"/>
              <w:jc w:val="both"/>
            </w:pPr>
            <w:r>
              <w:t>Ожидаемые результаты реализации мероприятия могут быть выражены в следующих количественных показателях: увеличение туристского потока, количество реализованных туристских продуктов, экскурсионных программ, вовлечение в реализацию мероприятия сторонних организаций и др.</w:t>
            </w:r>
          </w:p>
          <w:p w:rsidR="00183BD0" w:rsidRDefault="00183BD0" w:rsidP="00183BD0">
            <w:pPr>
              <w:ind w:firstLine="709"/>
              <w:jc w:val="both"/>
            </w:pPr>
            <w:r>
              <w:t>2. Смета произведенных соискателем затрат по приобретению транспортных средств, и (или) туристского снаряжения, и (или) спортивного инвентаря по форме, согласно приложению N 2 к Порядку.</w:t>
            </w:r>
          </w:p>
          <w:p w:rsidR="00183BD0" w:rsidRDefault="00183BD0" w:rsidP="00183BD0">
            <w:pPr>
              <w:ind w:firstLine="709"/>
              <w:jc w:val="both"/>
            </w:pPr>
            <w:r>
              <w:t>3. Перечень транспортных средств, и (или) туристского снаряжения, и (или) спортивного инвентаря, приобретенных соискателем с целью приобретения транспортных средств, и (или) туристского снаряжения, и (или) спортивного инвентаря.</w:t>
            </w:r>
          </w:p>
          <w:p w:rsidR="00183BD0" w:rsidRDefault="00183BD0" w:rsidP="00183BD0">
            <w:pPr>
              <w:ind w:firstLine="709"/>
              <w:jc w:val="both"/>
            </w:pPr>
            <w:r>
              <w:t>4. Документ, подтверждающий регистрацию транспортного средства (при условии приобретения транспортного средства).</w:t>
            </w:r>
          </w:p>
          <w:p w:rsidR="00183BD0" w:rsidRDefault="00183BD0" w:rsidP="00183BD0">
            <w:pPr>
              <w:ind w:firstLine="709"/>
              <w:jc w:val="both"/>
            </w:pPr>
            <w:r>
              <w:t>5. Заверенные руководителем организации (индивидуальным предпринимателем) копии договоров (контрактов), предметом которых является приобретение снаряжения, и (или) инвентаря, и (или) транспортных средств за предшествующий и (или) текущий календарный год.</w:t>
            </w:r>
          </w:p>
          <w:p w:rsidR="00183BD0" w:rsidRDefault="00183BD0" w:rsidP="00183BD0">
            <w:pPr>
              <w:ind w:firstLine="709"/>
              <w:jc w:val="both"/>
            </w:pPr>
            <w:r>
              <w:t>6. Заверенные руководителем организации (индивидуальным предпринимателем) копии платежных документов (кассовые чеки, накладные, счета-фактуры, акты приемки товара и прочие документы), подтверждающие факт оплаты расходов за предшествующий и (или) текущий календарный год.</w:t>
            </w:r>
          </w:p>
          <w:p w:rsidR="00183BD0" w:rsidRDefault="00183BD0" w:rsidP="00183BD0">
            <w:pPr>
              <w:ind w:firstLine="709"/>
              <w:jc w:val="both"/>
            </w:pPr>
            <w:r>
              <w:t>7. Информацию по плановым значениям показателей, установленных на год, в котором предоставлена субсидия, в соответствии с пунктом 9 Порядка.</w:t>
            </w:r>
          </w:p>
          <w:p w:rsidR="00183BD0" w:rsidRDefault="00183BD0" w:rsidP="00183BD0">
            <w:pPr>
              <w:ind w:firstLine="709"/>
              <w:jc w:val="both"/>
            </w:pPr>
            <w:r>
              <w:lastRenderedPageBreak/>
              <w:t>8. Фото-, видеоматериалы и (или) схемы, макеты, имеющие непосредственное отношение к приобретению снаряжения, и (или) инвентаря, и (или) транспортных средств.</w:t>
            </w:r>
          </w:p>
          <w:p w:rsidR="00183BD0" w:rsidRDefault="00183BD0" w:rsidP="00183BD0">
            <w:pPr>
              <w:ind w:firstLine="709"/>
              <w:jc w:val="both"/>
            </w:pPr>
            <w:r>
              <w:t>9. Согласие на публикацию (размещение) на официальном сайте Министерства в информационно-телекоммуникационной сети "Интернет" информации о соискателе, о заявке, иной информации о соискателе, связанной с отбором, а также согласие на обработку персональных данных (для соискателя - физического лица).</w:t>
            </w:r>
          </w:p>
          <w:p w:rsidR="00183BD0" w:rsidRDefault="00183BD0" w:rsidP="00183BD0">
            <w:pPr>
              <w:ind w:firstLine="709"/>
              <w:jc w:val="both"/>
            </w:pPr>
            <w:r>
              <w:t>Соискатель вправе по собственной инициативе представить следующие документы:</w:t>
            </w:r>
          </w:p>
          <w:p w:rsidR="00183BD0" w:rsidRDefault="00183BD0" w:rsidP="00183BD0">
            <w:pPr>
              <w:ind w:firstLine="709"/>
              <w:jc w:val="both"/>
            </w:pPr>
            <w:r>
              <w:t>1) копии учредительных документов (для юридических лиц);</w:t>
            </w:r>
          </w:p>
          <w:p w:rsidR="00183BD0" w:rsidRDefault="00183BD0" w:rsidP="00183BD0">
            <w:pPr>
              <w:ind w:firstLine="709"/>
              <w:jc w:val="both"/>
            </w:pPr>
            <w:r>
              <w:t>2) выписку из Единого государственного реестра юридических лиц или выписку из Единого государственного реестра индивидуальных предпринимателей, сформированную на первое число месяца, в котором планируется отбор;</w:t>
            </w:r>
          </w:p>
          <w:p w:rsidR="00183BD0" w:rsidRDefault="00183BD0" w:rsidP="00183BD0">
            <w:pPr>
              <w:ind w:firstLine="709"/>
              <w:jc w:val="both"/>
            </w:pPr>
            <w: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на первое число месяца, в котором планируется отбор;</w:t>
            </w:r>
          </w:p>
          <w:p w:rsidR="00183BD0" w:rsidRDefault="00183BD0" w:rsidP="00183BD0">
            <w:pPr>
              <w:ind w:firstLine="709"/>
              <w:jc w:val="both"/>
            </w:pPr>
            <w:r>
              <w:t>4) подтверждение вовлечения в осуществление деятельности, в рамках которой осуществлено приобретение транспортных средств, и (или) туристского снаряжения, и (или) спортивного инвентаря, партнеров и иных лиц.</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lastRenderedPageBreak/>
              <w:t>Место предоставления документов</w:t>
            </w:r>
          </w:p>
        </w:tc>
      </w:tr>
      <w:tr w:rsidR="00183BD0" w:rsidTr="00B55B4C">
        <w:tc>
          <w:tcPr>
            <w:tcW w:w="9345" w:type="dxa"/>
            <w:shd w:val="clear" w:color="auto" w:fill="FFFFFF" w:themeFill="background1"/>
          </w:tcPr>
          <w:p w:rsidR="00183BD0" w:rsidRDefault="00183BD0" w:rsidP="00183BD0">
            <w:pPr>
              <w:ind w:firstLine="709"/>
              <w:jc w:val="both"/>
            </w:pPr>
            <w:r>
              <w:t>Министерство культуры, туризма и архивного дела Республики Коми по адресу: 167981, г. Сыктывкар, ул. Ленина, 73</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Контактное лицо</w:t>
            </w:r>
          </w:p>
        </w:tc>
      </w:tr>
      <w:tr w:rsidR="00183BD0" w:rsidTr="00B55B4C">
        <w:tc>
          <w:tcPr>
            <w:tcW w:w="9345" w:type="dxa"/>
            <w:shd w:val="clear" w:color="auto" w:fill="FFFFFF" w:themeFill="background1"/>
          </w:tcPr>
          <w:p w:rsidR="00183BD0" w:rsidRDefault="00183BD0" w:rsidP="003A00EE">
            <w:pPr>
              <w:ind w:firstLine="709"/>
              <w:jc w:val="both"/>
            </w:pPr>
            <w:r w:rsidRPr="00183BD0">
              <w:t>Начальник отдела координации туристской деятельности Макарова Наталья Дмитриевна: тел. (8212) 255-480 (доб. 227), e-</w:t>
            </w:r>
            <w:proofErr w:type="spellStart"/>
            <w:r w:rsidRPr="00183BD0">
              <w:t>mail</w:t>
            </w:r>
            <w:proofErr w:type="spellEnd"/>
            <w:r w:rsidRPr="00183BD0">
              <w:t>: n.d.makarova@mincult.rkomi.ru</w:t>
            </w:r>
          </w:p>
        </w:tc>
      </w:tr>
      <w:tr w:rsidR="00183BD0" w:rsidRPr="00355A69" w:rsidTr="00B55B4C">
        <w:tc>
          <w:tcPr>
            <w:tcW w:w="9345" w:type="dxa"/>
            <w:shd w:val="clear" w:color="auto" w:fill="F2F2F2" w:themeFill="background1" w:themeFillShade="F2"/>
          </w:tcPr>
          <w:p w:rsidR="00183BD0" w:rsidRPr="00355A69" w:rsidRDefault="00183BD0" w:rsidP="003A00EE">
            <w:pPr>
              <w:jc w:val="both"/>
              <w:rPr>
                <w:b/>
              </w:rPr>
            </w:pPr>
            <w:r w:rsidRPr="00355A69">
              <w:rPr>
                <w:b/>
              </w:rPr>
              <w:t>Источники получения информации о поддержке</w:t>
            </w:r>
          </w:p>
        </w:tc>
      </w:tr>
      <w:tr w:rsidR="00183BD0" w:rsidRPr="00355A69" w:rsidTr="00B55B4C">
        <w:tc>
          <w:tcPr>
            <w:tcW w:w="9345" w:type="dxa"/>
            <w:shd w:val="clear" w:color="auto" w:fill="FFFFFF" w:themeFill="background1"/>
          </w:tcPr>
          <w:p w:rsidR="00183BD0" w:rsidRPr="00355A69" w:rsidRDefault="00183BD0" w:rsidP="003A00EE">
            <w:pPr>
              <w:ind w:firstLine="709"/>
              <w:jc w:val="both"/>
            </w:pPr>
            <w:r w:rsidRPr="00183BD0">
              <w:t>В информационно-телекоммуникационной сети Интернет: на официальном сайте Министерства культуры, туризма и архивного дела Республики Коми (Министерство культуры, туризма и архивного дела Республики Коми (rkomi.ru).</w:t>
            </w:r>
          </w:p>
        </w:tc>
      </w:tr>
      <w:tr w:rsidR="00060F12" w:rsidRPr="00355A69" w:rsidTr="00B55B4C">
        <w:tc>
          <w:tcPr>
            <w:tcW w:w="9345" w:type="dxa"/>
            <w:shd w:val="clear" w:color="auto" w:fill="DBE5F1" w:themeFill="accent1" w:themeFillTint="33"/>
          </w:tcPr>
          <w:p w:rsidR="00060F12" w:rsidRPr="00060F12" w:rsidRDefault="00060F12" w:rsidP="003A00EE">
            <w:pPr>
              <w:ind w:firstLine="709"/>
              <w:jc w:val="both"/>
              <w:rPr>
                <w:b/>
              </w:rPr>
            </w:pPr>
            <w:r w:rsidRPr="00060F12">
              <w:rPr>
                <w:b/>
              </w:rPr>
              <w:t>Предоставление льготных займов Региональным фондом развития промышленности Республики Коми (РФРП)</w:t>
            </w:r>
          </w:p>
        </w:tc>
      </w:tr>
      <w:tr w:rsidR="00B55B4C" w:rsidRPr="00355A69" w:rsidTr="00B55B4C">
        <w:tc>
          <w:tcPr>
            <w:tcW w:w="9345" w:type="dxa"/>
            <w:shd w:val="clear" w:color="auto" w:fill="FFFFFF" w:themeFill="background1"/>
          </w:tcPr>
          <w:p w:rsidR="00B55B4C" w:rsidRPr="00B55B4C" w:rsidRDefault="00B55B4C" w:rsidP="00B55B4C">
            <w:pPr>
              <w:ind w:firstLine="731"/>
              <w:jc w:val="both"/>
              <w:rPr>
                <w:b/>
              </w:rPr>
            </w:pPr>
            <w:r w:rsidRPr="00B55B4C">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5B4C" w:rsidRPr="00355A69" w:rsidTr="00B55B4C">
        <w:tc>
          <w:tcPr>
            <w:tcW w:w="9345" w:type="dxa"/>
            <w:shd w:val="clear" w:color="auto" w:fill="FFFFFF" w:themeFill="background1"/>
          </w:tcPr>
          <w:p w:rsidR="00B55B4C" w:rsidRPr="005F42FE" w:rsidRDefault="00B55B4C" w:rsidP="00B55B4C">
            <w:pPr>
              <w:ind w:firstLine="731"/>
              <w:jc w:val="both"/>
            </w:pPr>
            <w:r w:rsidRPr="005F42FE">
              <w:t xml:space="preserve">Постановление Правительства Российской Федерации от 15.03.2016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Pr="005F42FE">
              <w:t>софинансирования</w:t>
            </w:r>
            <w:proofErr w:type="spellEnd"/>
            <w:r w:rsidRPr="005F42FE">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B55B4C" w:rsidRPr="00355A69" w:rsidTr="00B55B4C">
        <w:tc>
          <w:tcPr>
            <w:tcW w:w="9345" w:type="dxa"/>
            <w:shd w:val="clear" w:color="auto" w:fill="FFFFFF" w:themeFill="background1"/>
          </w:tcPr>
          <w:p w:rsidR="00B55B4C" w:rsidRPr="00B55B4C" w:rsidRDefault="00B55B4C" w:rsidP="00B55B4C">
            <w:pPr>
              <w:ind w:firstLine="731"/>
              <w:jc w:val="both"/>
              <w:rPr>
                <w:b/>
              </w:rPr>
            </w:pPr>
            <w:r w:rsidRPr="00B55B4C">
              <w:rPr>
                <w:b/>
              </w:rPr>
              <w:t>Получатели поддержки и основные условия ее предоставления, размер поддержки</w:t>
            </w:r>
          </w:p>
        </w:tc>
      </w:tr>
      <w:tr w:rsidR="00B55B4C" w:rsidRPr="00355A69" w:rsidTr="00B55B4C">
        <w:tc>
          <w:tcPr>
            <w:tcW w:w="9345" w:type="dxa"/>
            <w:shd w:val="clear" w:color="auto" w:fill="auto"/>
          </w:tcPr>
          <w:p w:rsidR="00B55B4C" w:rsidRPr="00B55B4C" w:rsidRDefault="00B55B4C" w:rsidP="00B55B4C">
            <w:pPr>
              <w:ind w:firstLine="731"/>
              <w:jc w:val="both"/>
            </w:pPr>
            <w:r w:rsidRPr="00B55B4C">
              <w:t xml:space="preserve">Для реализации промышленных проектов Фонд предоставляет целевые займы по ставке от 1 % до 5 % годовых сроком до 5 лет в объеме от 5 млн до 20 млн рублей, стимулируя приток прямых инвестиций в реальный сектор экономики республики и создание новых рабочих мест. </w:t>
            </w:r>
          </w:p>
          <w:p w:rsidR="00B55B4C" w:rsidRPr="00B55B4C" w:rsidRDefault="00B55B4C" w:rsidP="00B55B4C">
            <w:pPr>
              <w:ind w:firstLine="731"/>
              <w:jc w:val="both"/>
            </w:pPr>
            <w:r w:rsidRPr="00B55B4C">
              <w:t xml:space="preserve">Основное условие к заявителям: от 15 % до 50 % в зависимости от программы финансирования должны быть собственными средствами и (или) частных инвесторов. </w:t>
            </w:r>
          </w:p>
          <w:p w:rsidR="00B55B4C" w:rsidRPr="00B55B4C" w:rsidRDefault="00B55B4C" w:rsidP="00B55B4C">
            <w:pPr>
              <w:ind w:firstLine="731"/>
              <w:jc w:val="both"/>
            </w:pPr>
            <w:r w:rsidRPr="00B55B4C">
              <w:t>Фонд также совместно финансирует проекты, которым требуются займы от 20 млн до 100 млн рублей, с ФРП РФ в соотношении 70 % (федеральные средства) на 30 % (средства региона).</w:t>
            </w:r>
          </w:p>
          <w:p w:rsidR="00B55B4C" w:rsidRPr="00B55B4C" w:rsidRDefault="00B55B4C" w:rsidP="00B55B4C">
            <w:pPr>
              <w:ind w:firstLine="731"/>
              <w:jc w:val="both"/>
            </w:pPr>
            <w:r w:rsidRPr="00B55B4C">
              <w:lastRenderedPageBreak/>
              <w:t xml:space="preserve">На текущий момент наиболее востребованными являются программы «Проекты развития», «Проекты лесной промышленности» и «Промышленный оборот», предоставляющие промышленным предприятиям возможность реализовать инвестиционный проект по запуску нового производства или модернизации действующего производства, а также в целях пополнения оборотных средств. </w:t>
            </w:r>
          </w:p>
          <w:p w:rsidR="00B55B4C" w:rsidRPr="00B55B4C" w:rsidRDefault="00B55B4C" w:rsidP="00B55B4C">
            <w:pPr>
              <w:ind w:firstLine="731"/>
              <w:jc w:val="both"/>
            </w:pPr>
            <w:r w:rsidRPr="00B55B4C">
              <w:t xml:space="preserve">За счет средств Фонда можно произвести оплату по разработке продукта, приобретению прав на результаты интеллектуальной деятельности, инжинирингу, приобретению технологического оборудования и его монтажу, разработке ТЭО, оплату общехозяйственных расходов (не более 10 % займа). </w:t>
            </w:r>
          </w:p>
          <w:p w:rsidR="00B55B4C" w:rsidRPr="00B55B4C" w:rsidRDefault="00B55B4C" w:rsidP="00B55B4C">
            <w:pPr>
              <w:ind w:firstLine="731"/>
              <w:jc w:val="both"/>
            </w:pPr>
            <w:r w:rsidRPr="00B55B4C">
              <w:t>По постановлению Правительства РФ № 194 стало возможным привлечение федеральных средств на финансирование программ РФРП в рамках участия в конкурсном отборе региональных программ развития промышленности.</w:t>
            </w:r>
          </w:p>
          <w:p w:rsidR="00B55B4C" w:rsidRPr="00B55B4C" w:rsidRDefault="00B55B4C" w:rsidP="00B55B4C">
            <w:pPr>
              <w:ind w:firstLine="731"/>
              <w:jc w:val="both"/>
            </w:pPr>
            <w:r w:rsidRPr="00B55B4C">
              <w:t xml:space="preserve">Займы Фонда предполагают наличие обеспечения, покрывающего сумму займа и проценты за весь срок. В залог принимается как имущество предприятия, третьих лиц, так и </w:t>
            </w:r>
            <w:proofErr w:type="gramStart"/>
            <w:r w:rsidRPr="00B55B4C">
              <w:t>независимые гарантии</w:t>
            </w:r>
            <w:proofErr w:type="gramEnd"/>
            <w:r w:rsidRPr="00B55B4C">
              <w:t xml:space="preserve"> и поручительства (банков, МСП и РГО).</w:t>
            </w:r>
          </w:p>
          <w:p w:rsidR="00B55B4C" w:rsidRPr="00B55B4C" w:rsidRDefault="00B55B4C" w:rsidP="00B55B4C">
            <w:pPr>
              <w:ind w:firstLine="731"/>
              <w:jc w:val="both"/>
            </w:pPr>
            <w:r w:rsidRPr="00B55B4C">
              <w:t>Привлекательность займов Фонда обусловлена не только низкими ставками, но и отсрочкой по уплате основного долга от 1 до 3 лет в зависимости от программы, что дает возможность инвестору осуществить запуск производства, наладить сбыт продукции, а затем осуществлять погашение основного долга.</w:t>
            </w:r>
          </w:p>
        </w:tc>
      </w:tr>
      <w:tr w:rsidR="00B55B4C" w:rsidRPr="00355A69" w:rsidTr="00B55B4C">
        <w:tc>
          <w:tcPr>
            <w:tcW w:w="9345" w:type="dxa"/>
            <w:shd w:val="clear" w:color="auto" w:fill="auto"/>
          </w:tcPr>
          <w:p w:rsidR="00B55B4C" w:rsidRPr="009C751E" w:rsidRDefault="00B55B4C" w:rsidP="00B55B4C">
            <w:pPr>
              <w:ind w:firstLine="709"/>
              <w:jc w:val="both"/>
              <w:rPr>
                <w:b/>
              </w:rPr>
            </w:pPr>
            <w:r>
              <w:rPr>
                <w:b/>
              </w:rPr>
              <w:lastRenderedPageBreak/>
              <w:t>Способ отбора субъектов для поддержки</w:t>
            </w:r>
          </w:p>
        </w:tc>
      </w:tr>
      <w:tr w:rsidR="00B55B4C" w:rsidRPr="00355A69" w:rsidTr="00B55B4C">
        <w:tc>
          <w:tcPr>
            <w:tcW w:w="9345" w:type="dxa"/>
            <w:shd w:val="clear" w:color="auto" w:fill="auto"/>
          </w:tcPr>
          <w:p w:rsidR="00B55B4C" w:rsidRPr="006F552D" w:rsidRDefault="00B55B4C" w:rsidP="00B55B4C">
            <w:pPr>
              <w:ind w:firstLine="709"/>
              <w:jc w:val="both"/>
              <w:rPr>
                <w:b/>
              </w:rPr>
            </w:pPr>
            <w:r>
              <w:t>Заявительная форма</w:t>
            </w:r>
          </w:p>
        </w:tc>
      </w:tr>
      <w:tr w:rsidR="00B55B4C" w:rsidRPr="00355A69" w:rsidTr="00B55B4C">
        <w:tc>
          <w:tcPr>
            <w:tcW w:w="9345" w:type="dxa"/>
            <w:shd w:val="clear" w:color="auto" w:fill="auto"/>
          </w:tcPr>
          <w:p w:rsidR="00B55B4C" w:rsidRPr="006F552D" w:rsidRDefault="00B55B4C" w:rsidP="00B55B4C">
            <w:pPr>
              <w:ind w:firstLine="709"/>
              <w:jc w:val="both"/>
              <w:rPr>
                <w:b/>
              </w:rPr>
            </w:pPr>
            <w:r w:rsidRPr="006F552D">
              <w:rPr>
                <w:b/>
              </w:rPr>
              <w:t>Перечень предоставляемых документов</w:t>
            </w:r>
          </w:p>
        </w:tc>
      </w:tr>
      <w:tr w:rsidR="00B55B4C" w:rsidRPr="00355A69" w:rsidTr="00C93A79">
        <w:tc>
          <w:tcPr>
            <w:tcW w:w="9345" w:type="dxa"/>
            <w:shd w:val="clear" w:color="auto" w:fill="FFFFFF" w:themeFill="background1"/>
          </w:tcPr>
          <w:p w:rsidR="00B55B4C" w:rsidRPr="006F552D" w:rsidRDefault="00B55B4C" w:rsidP="00B55B4C">
            <w:pPr>
              <w:ind w:firstLine="709"/>
              <w:jc w:val="both"/>
            </w:pPr>
            <w:r w:rsidRPr="006F552D">
              <w:t xml:space="preserve">Перечень требуемых документов в соответствии со стандартами размещен на официальном сайте РФРП: </w:t>
            </w:r>
            <w:proofErr w:type="spellStart"/>
            <w:r w:rsidRPr="006F552D">
              <w:t>рфрпрк.рф</w:t>
            </w:r>
            <w:proofErr w:type="spellEnd"/>
          </w:p>
        </w:tc>
      </w:tr>
      <w:tr w:rsidR="00B55B4C" w:rsidRPr="00355A69" w:rsidTr="00C93A79">
        <w:tc>
          <w:tcPr>
            <w:tcW w:w="9345" w:type="dxa"/>
            <w:shd w:val="clear" w:color="auto" w:fill="D9D9D9" w:themeFill="background1" w:themeFillShade="D9"/>
          </w:tcPr>
          <w:p w:rsidR="00B55B4C" w:rsidRPr="006F552D" w:rsidRDefault="00B55B4C" w:rsidP="00B55B4C">
            <w:pPr>
              <w:ind w:firstLine="709"/>
              <w:jc w:val="both"/>
              <w:rPr>
                <w:b/>
              </w:rPr>
            </w:pPr>
            <w:r w:rsidRPr="006F552D">
              <w:rPr>
                <w:b/>
              </w:rPr>
              <w:t>Контактное лицо</w:t>
            </w:r>
          </w:p>
        </w:tc>
      </w:tr>
      <w:tr w:rsidR="00B55B4C" w:rsidRPr="00355A69" w:rsidTr="00C93A79">
        <w:tc>
          <w:tcPr>
            <w:tcW w:w="9345" w:type="dxa"/>
            <w:shd w:val="clear" w:color="auto" w:fill="FFFFFF" w:themeFill="background1"/>
          </w:tcPr>
          <w:p w:rsidR="00B55B4C" w:rsidRPr="00CF51D9" w:rsidRDefault="00B55B4C" w:rsidP="00B55B4C">
            <w:pPr>
              <w:ind w:firstLine="709"/>
              <w:jc w:val="both"/>
            </w:pPr>
            <w:r w:rsidRPr="009C751E">
              <w:rPr>
                <w:rFonts w:ascii="Roboto" w:hAnsi="Roboto"/>
                <w:shd w:val="clear" w:color="auto" w:fill="FAFAFA"/>
              </w:rPr>
              <w:t> </w:t>
            </w:r>
            <w:r>
              <w:rPr>
                <w:shd w:val="clear" w:color="auto" w:fill="FAFAFA"/>
              </w:rPr>
              <w:t>Консультационный центр РФРП</w:t>
            </w:r>
            <w:r w:rsidRPr="009C751E">
              <w:rPr>
                <w:shd w:val="clear" w:color="auto" w:fill="FAFAFA"/>
              </w:rPr>
              <w:t xml:space="preserve">: +7 (912) 146-91-54, </w:t>
            </w:r>
            <w:hyperlink r:id="rId29" w:history="1">
              <w:r w:rsidRPr="00B6719B">
                <w:rPr>
                  <w:rStyle w:val="a9"/>
                  <w:shd w:val="clear" w:color="auto" w:fill="FAFAFA"/>
                  <w:lang w:val="en-US"/>
                </w:rPr>
                <w:t>fondpromkomi</w:t>
              </w:r>
              <w:r w:rsidRPr="00B6719B">
                <w:rPr>
                  <w:rStyle w:val="a9"/>
                  <w:shd w:val="clear" w:color="auto" w:fill="FAFAFA"/>
                </w:rPr>
                <w:t>@</w:t>
              </w:r>
              <w:r w:rsidRPr="00B6719B">
                <w:rPr>
                  <w:rStyle w:val="a9"/>
                  <w:shd w:val="clear" w:color="auto" w:fill="FAFAFA"/>
                  <w:lang w:val="en-US"/>
                </w:rPr>
                <w:t>gmail</w:t>
              </w:r>
              <w:r w:rsidRPr="00B6719B">
                <w:rPr>
                  <w:rStyle w:val="a9"/>
                  <w:shd w:val="clear" w:color="auto" w:fill="FAFAFA"/>
                </w:rPr>
                <w:t>.</w:t>
              </w:r>
              <w:r w:rsidRPr="00B6719B">
                <w:rPr>
                  <w:rStyle w:val="a9"/>
                  <w:shd w:val="clear" w:color="auto" w:fill="FAFAFA"/>
                  <w:lang w:val="en-US"/>
                </w:rPr>
                <w:t>com</w:t>
              </w:r>
            </w:hyperlink>
            <w:r>
              <w:rPr>
                <w:shd w:val="clear" w:color="auto" w:fill="FAFAFA"/>
              </w:rPr>
              <w:t xml:space="preserve">; </w:t>
            </w:r>
            <w:r>
              <w:t>в Консультационный центр Фонда разви</w:t>
            </w:r>
            <w:bookmarkStart w:id="0" w:name="_GoBack"/>
            <w:bookmarkEnd w:id="0"/>
            <w:r>
              <w:t>тия промышленности: 8 (800) 500-71-29, 8 (495) 120-24-16.</w:t>
            </w:r>
          </w:p>
        </w:tc>
      </w:tr>
      <w:tr w:rsidR="00B55B4C" w:rsidRPr="00355A69" w:rsidTr="00C93A79">
        <w:tc>
          <w:tcPr>
            <w:tcW w:w="9345" w:type="dxa"/>
            <w:shd w:val="clear" w:color="auto" w:fill="D9D9D9" w:themeFill="background1" w:themeFillShade="D9"/>
          </w:tcPr>
          <w:p w:rsidR="00B55B4C" w:rsidRPr="009C751E" w:rsidRDefault="00B55B4C" w:rsidP="00B55B4C">
            <w:pPr>
              <w:ind w:firstLine="709"/>
              <w:jc w:val="both"/>
              <w:rPr>
                <w:b/>
              </w:rPr>
            </w:pPr>
            <w:r w:rsidRPr="009C751E">
              <w:rPr>
                <w:b/>
              </w:rPr>
              <w:t>Источники получения информации о поддержке</w:t>
            </w:r>
          </w:p>
        </w:tc>
      </w:tr>
      <w:tr w:rsidR="00B55B4C" w:rsidRPr="00355A69" w:rsidTr="00C93A79">
        <w:tc>
          <w:tcPr>
            <w:tcW w:w="9345" w:type="dxa"/>
            <w:shd w:val="clear" w:color="auto" w:fill="FFFFFF" w:themeFill="background1"/>
          </w:tcPr>
          <w:p w:rsidR="00B55B4C" w:rsidRPr="00183BD0" w:rsidRDefault="00B55B4C" w:rsidP="00B55B4C">
            <w:pPr>
              <w:ind w:firstLine="709"/>
              <w:jc w:val="both"/>
            </w:pPr>
            <w:r w:rsidRPr="00060F12">
              <w:t xml:space="preserve">С </w:t>
            </w:r>
            <w:r>
              <w:t xml:space="preserve">информацией можно ознакомиться </w:t>
            </w:r>
            <w:r w:rsidRPr="00060F12">
              <w:t xml:space="preserve">на официальном сайте РФРП: </w:t>
            </w:r>
            <w:proofErr w:type="spellStart"/>
            <w:r w:rsidRPr="00060F12">
              <w:t>рфрпрк.рф</w:t>
            </w:r>
            <w:proofErr w:type="spellEnd"/>
            <w:r>
              <w:t>.</w:t>
            </w:r>
          </w:p>
        </w:tc>
      </w:tr>
      <w:tr w:rsidR="00D17DC0" w:rsidRPr="00355A69" w:rsidTr="00B55B4C">
        <w:tc>
          <w:tcPr>
            <w:tcW w:w="9345" w:type="dxa"/>
            <w:shd w:val="clear" w:color="auto" w:fill="DBE5F1" w:themeFill="accent1" w:themeFillTint="33"/>
          </w:tcPr>
          <w:p w:rsidR="00D17DC0" w:rsidRPr="00D17DC0" w:rsidRDefault="00D17DC0" w:rsidP="003A00EE">
            <w:pPr>
              <w:ind w:firstLine="709"/>
              <w:jc w:val="both"/>
              <w:rPr>
                <w:b/>
              </w:rPr>
            </w:pPr>
            <w:r w:rsidRPr="00D17DC0">
              <w:rPr>
                <w:b/>
              </w:rPr>
              <w:t>Инфраструктурные бюджетные кредиты, с привлечением средств  федерального бюджета на финансовое обеспечение реализации инфраструктурных проектов (далее - ИБК)</w:t>
            </w:r>
          </w:p>
        </w:tc>
      </w:tr>
      <w:tr w:rsidR="00FB68B0" w:rsidRPr="00355A69" w:rsidTr="00B55B4C">
        <w:tc>
          <w:tcPr>
            <w:tcW w:w="9345" w:type="dxa"/>
            <w:shd w:val="clear" w:color="auto" w:fill="FFFFFF" w:themeFill="background1"/>
          </w:tcPr>
          <w:p w:rsidR="00FB68B0" w:rsidRDefault="00FB68B0" w:rsidP="00FB68B0">
            <w:pPr>
              <w:ind w:firstLine="709"/>
              <w:jc w:val="both"/>
            </w:pPr>
            <w:r>
              <w:t>Инфраструктурные бюджетные кредиты, с привлечением средств федерального бюджета на финансовое обеспечение реализации инфраструктурных проектов (далее - ИБК)</w:t>
            </w:r>
          </w:p>
          <w:p w:rsidR="00FB68B0" w:rsidRDefault="00FB68B0" w:rsidP="00FB68B0">
            <w:pPr>
              <w:ind w:firstLine="709"/>
              <w:jc w:val="both"/>
            </w:pPr>
            <w:r>
              <w:t>Нормативный правовой акт Российской Федерации, регламентирующий порядок предоставления указанного вида государственной поддержки</w:t>
            </w:r>
          </w:p>
          <w:p w:rsidR="00FB68B0" w:rsidRDefault="00FB68B0" w:rsidP="00FB68B0">
            <w:pPr>
              <w:ind w:firstLine="709"/>
              <w:jc w:val="both"/>
            </w:pPr>
            <w:r>
              <w:t>постановление Правительства Российской Федерации от 14.07.2021 № 1190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p>
          <w:p w:rsidR="00FB68B0" w:rsidRDefault="00FB68B0" w:rsidP="00FB68B0">
            <w:pPr>
              <w:ind w:firstLine="709"/>
              <w:jc w:val="both"/>
            </w:pPr>
            <w:r>
              <w:t>постановление Правительства РФ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FB68B0" w:rsidRDefault="00FB68B0" w:rsidP="00FB68B0">
            <w:pPr>
              <w:ind w:firstLine="709"/>
              <w:jc w:val="both"/>
            </w:pPr>
            <w:r>
              <w:t>Получатели поддержки и основные условия ее предоставления</w:t>
            </w:r>
          </w:p>
          <w:p w:rsidR="00FB68B0" w:rsidRDefault="00FB68B0" w:rsidP="00FB68B0">
            <w:pPr>
              <w:ind w:firstLine="709"/>
              <w:jc w:val="both"/>
            </w:pPr>
            <w:r>
              <w:t xml:space="preserve">Бюджетный кредит предоставляется бюджету субъекта Российской Федерации на цели финансового обеспечения реализации инфраструктурных проектов, отобранных в </w:t>
            </w:r>
            <w:r>
              <w:lastRenderedPageBreak/>
              <w:t>соответствии с постановлением Правительства Российской Федерации от 14 июля 2021 г. № 1189.</w:t>
            </w:r>
          </w:p>
          <w:p w:rsidR="00FB68B0" w:rsidRDefault="00FB68B0" w:rsidP="00FB68B0">
            <w:pPr>
              <w:ind w:firstLine="709"/>
              <w:jc w:val="both"/>
            </w:pPr>
            <w:r>
              <w:t>Средства в виде бюджетных кредитов на финансовое обеспечение реализации инфраструктурных проектов могут быть использованы по следующим направлениям:</w:t>
            </w:r>
          </w:p>
          <w:p w:rsidR="00FB68B0" w:rsidRDefault="00FB68B0" w:rsidP="00FB68B0">
            <w:pPr>
              <w:ind w:firstLine="709"/>
              <w:jc w:val="both"/>
            </w:pPr>
            <w:r>
              <w:t>а) проектирование, строительство, реконструкция, техническое перевооружение, капитальный ремонт объектов транспортной, инженерной, энергетической, коммунальной, социальной, туристской инфраструктур, объектов инфраструктуры индустриальных (промышленных) парков, промышленных технопарков, особых экономических зон, созданных в соответствии с Федеральным законом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а также объектов инфраструктуры, необходимых для создания и использования объектов недвижимости жилищного фонда;</w:t>
            </w:r>
          </w:p>
          <w:p w:rsidR="00FB68B0" w:rsidRDefault="00FB68B0" w:rsidP="00FB68B0">
            <w:pPr>
              <w:ind w:firstLine="709"/>
              <w:jc w:val="both"/>
            </w:pPr>
            <w:r>
              <w:t>б) приобретение подвижного состава городского транспорта общего пользования;</w:t>
            </w:r>
          </w:p>
          <w:p w:rsidR="00FB68B0" w:rsidRDefault="00FB68B0" w:rsidP="00FB68B0">
            <w:pPr>
              <w:ind w:firstLine="709"/>
              <w:jc w:val="both"/>
            </w:pPr>
            <w:r>
              <w:t>в) технологическое присоединение к сетям инженерно-технического обеспечения;</w:t>
            </w:r>
          </w:p>
          <w:p w:rsidR="00FB68B0" w:rsidRDefault="00FB68B0" w:rsidP="00FB68B0">
            <w:pPr>
              <w:ind w:firstLine="709"/>
              <w:jc w:val="both"/>
            </w:pPr>
            <w:r>
              <w:t>г)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на основании концессионных соглашений с привлечением средств Фонда национального благосостояния.</w:t>
            </w:r>
          </w:p>
          <w:p w:rsidR="00FB68B0" w:rsidRDefault="00FB68B0" w:rsidP="00FB68B0">
            <w:pPr>
              <w:ind w:firstLine="709"/>
              <w:jc w:val="both"/>
            </w:pPr>
            <w:r>
              <w:t>Отбор инфраструктурных проектов в рамках лимитов осуществляется с учетом следующих требований:</w:t>
            </w:r>
          </w:p>
          <w:p w:rsidR="00FB68B0" w:rsidRDefault="00FB68B0" w:rsidP="00FB68B0">
            <w:pPr>
              <w:ind w:firstLine="709"/>
              <w:jc w:val="both"/>
            </w:pPr>
            <w:r>
              <w:t>а) привлечение средств внебюджетных источников финансирования инфраструктурного проекта и (или) инвестиционных проектов, для обеспечения реализации которых реализуется (планируется реализовывать) инфраструктурный проект, в том числе в рамках комплексного развития территорий, сумма которых составляет не менее объема финансирования инфраструктурного проекта за счет средств бюджетного кредита;</w:t>
            </w:r>
          </w:p>
          <w:p w:rsidR="00FB68B0" w:rsidRDefault="00FB68B0" w:rsidP="00FB68B0">
            <w:pPr>
              <w:ind w:firstLine="709"/>
              <w:jc w:val="both"/>
            </w:pPr>
            <w:r>
              <w:t>б) объем поступлений налоговых и неналоговых доходов от реализации инфраструктурного проекта и (или) инвестиционных проектов, для обеспечения реализации которых реализуется (планируется реализовывать) инфраструктурный проект, в том числе в рамках комплексного развития территорий, в консолидированный бюджет субъекта Российской Федерации за период, составляющий 15 лет, превышает объем средств, направленных субъектом Российской Федерации на погашение и обслуживание бюджетного кредита.</w:t>
            </w:r>
          </w:p>
          <w:p w:rsidR="00FB68B0" w:rsidRDefault="00FB68B0" w:rsidP="00FB68B0">
            <w:pPr>
              <w:ind w:firstLine="709"/>
              <w:jc w:val="both"/>
            </w:pPr>
            <w:r>
              <w:t>Размер поддержки</w:t>
            </w:r>
          </w:p>
          <w:p w:rsidR="00FB68B0" w:rsidRDefault="00FB68B0" w:rsidP="00FB68B0">
            <w:pPr>
              <w:ind w:firstLine="709"/>
              <w:jc w:val="both"/>
            </w:pPr>
            <w:r>
              <w:t>Бюджетный кредит предоставляется по процентной ставке 3 процента годовых в</w:t>
            </w:r>
            <w:r w:rsidR="00D17DC0" w:rsidRPr="00D17DC0">
              <w:t xml:space="preserve"> </w:t>
            </w:r>
            <w:r>
              <w:t>пределах</w:t>
            </w:r>
            <w:r w:rsidR="00551662">
              <w:t>,</w:t>
            </w:r>
            <w:r>
              <w:t xml:space="preserve"> одобренных президиумом (штаба) Правительственной комиссии по региональному развитию в Российской Федерации</w:t>
            </w:r>
            <w:r w:rsidR="00551662">
              <w:t>,</w:t>
            </w:r>
            <w:r>
              <w:t xml:space="preserve"> лимитов бюджетных кредитов на финансовое обеспечение реализации инфраструктурных проектов </w:t>
            </w:r>
          </w:p>
          <w:p w:rsidR="00FB68B0" w:rsidRDefault="00FB68B0" w:rsidP="00FB68B0">
            <w:pPr>
              <w:ind w:firstLine="709"/>
              <w:jc w:val="both"/>
            </w:pPr>
            <w:r>
              <w:t>Способ отбора субъектов для поддержки</w:t>
            </w:r>
          </w:p>
          <w:p w:rsidR="00FB68B0" w:rsidRDefault="00FB68B0" w:rsidP="00FB68B0">
            <w:pPr>
              <w:ind w:firstLine="709"/>
              <w:jc w:val="both"/>
            </w:pPr>
            <w:r>
              <w:t>Заявление субъекта РФ о предоставлении бюджетного кредита, с указанием суммы бюджетного кредита, сроков погашения бюджетного кредита с указанием источника его погашения, а также перечень инфраструктурных проектов, реализация которых будет обеспечена за счет бюджетного кредита</w:t>
            </w:r>
          </w:p>
          <w:p w:rsidR="00FB68B0" w:rsidRDefault="00FB68B0" w:rsidP="00FB68B0">
            <w:pPr>
              <w:ind w:firstLine="709"/>
              <w:jc w:val="both"/>
            </w:pPr>
            <w:r>
              <w:t>Период предоставления</w:t>
            </w:r>
            <w:r w:rsidR="00551662">
              <w:t>:</w:t>
            </w:r>
          </w:p>
          <w:p w:rsidR="00FB68B0" w:rsidRDefault="00551662" w:rsidP="00FB68B0">
            <w:pPr>
              <w:ind w:firstLine="709"/>
              <w:jc w:val="both"/>
            </w:pPr>
            <w:r>
              <w:t>в</w:t>
            </w:r>
            <w:r w:rsidR="00FB68B0">
              <w:t xml:space="preserve"> период объявления отбора Российской Федерацией в пределах</w:t>
            </w:r>
            <w:r>
              <w:t>,</w:t>
            </w:r>
            <w:r w:rsidR="00FB68B0">
              <w:t xml:space="preserve"> одобренных</w:t>
            </w:r>
            <w:r>
              <w:t xml:space="preserve"> субъекту РФ,</w:t>
            </w:r>
            <w:r w:rsidR="00FB68B0">
              <w:t xml:space="preserve"> лимитов</w:t>
            </w:r>
          </w:p>
          <w:p w:rsidR="00FB68B0" w:rsidRDefault="00FB68B0" w:rsidP="00FB68B0">
            <w:pPr>
              <w:ind w:firstLine="709"/>
              <w:jc w:val="both"/>
            </w:pPr>
            <w:r>
              <w:t>Перечень предоставляемых документов</w:t>
            </w:r>
            <w:r w:rsidR="00551662">
              <w:t>:</w:t>
            </w:r>
          </w:p>
          <w:p w:rsidR="00FB68B0" w:rsidRDefault="00FB68B0" w:rsidP="00FB68B0">
            <w:pPr>
              <w:ind w:firstLine="709"/>
              <w:jc w:val="both"/>
            </w:pPr>
            <w:r>
              <w:t>Для оценки инфраструктурного проекта:</w:t>
            </w:r>
          </w:p>
          <w:p w:rsidR="00FB68B0" w:rsidRDefault="00551662" w:rsidP="00FB68B0">
            <w:pPr>
              <w:ind w:firstLine="709"/>
              <w:jc w:val="both"/>
            </w:pPr>
            <w:r>
              <w:t>в</w:t>
            </w:r>
            <w:r w:rsidR="00FB68B0">
              <w:t xml:space="preserve"> целях подтверждения объема привлечения средств внебюджетных источников в виде капитальных вложений в составе заявки предоставляются следующие документы:</w:t>
            </w:r>
          </w:p>
          <w:p w:rsidR="00FB68B0" w:rsidRDefault="00FB68B0" w:rsidP="00FB68B0">
            <w:pPr>
              <w:ind w:firstLine="709"/>
              <w:jc w:val="both"/>
            </w:pPr>
            <w:r>
              <w:lastRenderedPageBreak/>
              <w:t>соглашение о намерении, заключенное между субъектом Российской Федерации и (или) муниципальным образованием и инвестором;</w:t>
            </w:r>
          </w:p>
          <w:p w:rsidR="00FB68B0" w:rsidRDefault="00FB68B0" w:rsidP="00FB68B0">
            <w:pPr>
              <w:ind w:firstLine="709"/>
              <w:jc w:val="both"/>
            </w:pPr>
            <w:r>
              <w:t>справка с обоснованием необходимости объектов инфраструктуры для реализации инвестиционного проекта;</w:t>
            </w:r>
          </w:p>
          <w:p w:rsidR="00FB68B0" w:rsidRDefault="00FB68B0" w:rsidP="00FB68B0">
            <w:pPr>
              <w:ind w:firstLine="709"/>
              <w:jc w:val="both"/>
            </w:pPr>
            <w:r>
              <w:t>бизнес-план инвестиционного проекта;</w:t>
            </w:r>
          </w:p>
          <w:p w:rsidR="00FB68B0" w:rsidRDefault="00FB68B0" w:rsidP="00FB68B0">
            <w:pPr>
              <w:ind w:firstLine="709"/>
              <w:jc w:val="both"/>
            </w:pPr>
            <w:r>
              <w:t>информация для проведения оценка социально-экономического эффекта в период реализации инфраструктурного проекта;</w:t>
            </w:r>
          </w:p>
          <w:p w:rsidR="00FB68B0" w:rsidRDefault="00FB68B0" w:rsidP="00FB68B0">
            <w:pPr>
              <w:ind w:firstLine="709"/>
              <w:jc w:val="both"/>
            </w:pPr>
            <w:r>
              <w:t>информация о поступления дополнительных налоговых и неналоговых доходов в консолидированный бюджет субъекта при реализации инфраструктурных проектов и (или) инвестиционных проектов;</w:t>
            </w:r>
          </w:p>
          <w:p w:rsidR="00FB68B0" w:rsidRDefault="00FB68B0" w:rsidP="00FB68B0">
            <w:pPr>
              <w:ind w:firstLine="709"/>
              <w:jc w:val="both"/>
            </w:pPr>
            <w:r>
              <w:t>иные документы для оценки целесообразности реализации инфраструктурных проектов.</w:t>
            </w:r>
          </w:p>
          <w:p w:rsidR="00FB68B0" w:rsidRDefault="00FB68B0" w:rsidP="00FB68B0">
            <w:pPr>
              <w:ind w:firstLine="709"/>
              <w:jc w:val="both"/>
            </w:pPr>
            <w:r>
              <w:t>Место предоставления документов</w:t>
            </w:r>
          </w:p>
          <w:p w:rsidR="00FB68B0" w:rsidRDefault="00FB68B0" w:rsidP="00FB68B0">
            <w:pPr>
              <w:ind w:firstLine="709"/>
              <w:jc w:val="both"/>
            </w:pPr>
            <w:r>
              <w:t>Для предварительной оценки целесообразности реализации инфраструктурных проектов документы предоставляются в Министерство экономического развития и промышленности Республики Коми, отдел инвестиционной политики</w:t>
            </w:r>
          </w:p>
          <w:p w:rsidR="00FB68B0" w:rsidRDefault="00FB68B0" w:rsidP="00FB68B0">
            <w:pPr>
              <w:ind w:firstLine="709"/>
              <w:jc w:val="both"/>
            </w:pPr>
            <w:r>
              <w:t>Контактное лицо</w:t>
            </w:r>
          </w:p>
          <w:p w:rsidR="00FB68B0" w:rsidRPr="00551662" w:rsidRDefault="00FB68B0" w:rsidP="00551662">
            <w:pPr>
              <w:ind w:firstLine="709"/>
              <w:jc w:val="both"/>
            </w:pPr>
            <w:r>
              <w:t>Рязанова Вера Анатольевна, тел. (8212) 255-433 (доб. 226), адрес электронной почты: v.a.ryazanova@minek.rkomi.ru</w:t>
            </w:r>
            <w:r w:rsidR="00551662">
              <w:t>.</w:t>
            </w:r>
          </w:p>
        </w:tc>
      </w:tr>
    </w:tbl>
    <w:p w:rsidR="00183BD0" w:rsidRPr="007E3B7A" w:rsidRDefault="00183BD0" w:rsidP="00A04795">
      <w:pPr>
        <w:rPr>
          <w:b/>
          <w:sz w:val="28"/>
          <w:szCs w:val="28"/>
        </w:rPr>
      </w:pPr>
    </w:p>
    <w:sectPr w:rsidR="00183BD0" w:rsidRPr="007E3B7A" w:rsidSect="00060F12">
      <w:headerReference w:type="default" r:id="rId30"/>
      <w:footerReference w:type="default" r:id="rId3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B0" w:rsidRDefault="00FB68B0" w:rsidP="00623151">
      <w:r>
        <w:separator/>
      </w:r>
    </w:p>
  </w:endnote>
  <w:endnote w:type="continuationSeparator" w:id="0">
    <w:p w:rsidR="00FB68B0" w:rsidRDefault="00FB68B0" w:rsidP="0062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B0" w:rsidRDefault="00FB68B0" w:rsidP="00401681">
    <w:pPr>
      <w:pStyle w:val="a6"/>
    </w:pPr>
  </w:p>
  <w:p w:rsidR="00FB68B0" w:rsidRDefault="00FB68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B0" w:rsidRDefault="00FB68B0" w:rsidP="00623151">
      <w:r>
        <w:separator/>
      </w:r>
    </w:p>
  </w:footnote>
  <w:footnote w:type="continuationSeparator" w:id="0">
    <w:p w:rsidR="00FB68B0" w:rsidRDefault="00FB68B0" w:rsidP="0062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47363"/>
      <w:docPartObj>
        <w:docPartGallery w:val="Page Numbers (Top of Page)"/>
        <w:docPartUnique/>
      </w:docPartObj>
    </w:sdtPr>
    <w:sdtEndPr/>
    <w:sdtContent>
      <w:p w:rsidR="00FB68B0" w:rsidRDefault="00FB68B0">
        <w:pPr>
          <w:pStyle w:val="a4"/>
          <w:jc w:val="center"/>
        </w:pPr>
        <w:r>
          <w:fldChar w:fldCharType="begin"/>
        </w:r>
        <w:r>
          <w:instrText>PAGE   \* MERGEFORMAT</w:instrText>
        </w:r>
        <w:r>
          <w:fldChar w:fldCharType="separate"/>
        </w:r>
        <w:r w:rsidR="00B55B4C">
          <w:rPr>
            <w:noProof/>
          </w:rPr>
          <w:t>113</w:t>
        </w:r>
        <w:r>
          <w:fldChar w:fldCharType="end"/>
        </w:r>
      </w:p>
    </w:sdtContent>
  </w:sdt>
  <w:p w:rsidR="00FB68B0" w:rsidRDefault="00FB68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C7"/>
    <w:multiLevelType w:val="hybridMultilevel"/>
    <w:tmpl w:val="B1E0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D273D"/>
    <w:multiLevelType w:val="hybridMultilevel"/>
    <w:tmpl w:val="0F72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5760C"/>
    <w:multiLevelType w:val="hybridMultilevel"/>
    <w:tmpl w:val="00FE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C33F5"/>
    <w:multiLevelType w:val="hybridMultilevel"/>
    <w:tmpl w:val="FE42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35559"/>
    <w:multiLevelType w:val="hybridMultilevel"/>
    <w:tmpl w:val="DAD4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A1D88"/>
    <w:multiLevelType w:val="hybridMultilevel"/>
    <w:tmpl w:val="2134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71450"/>
    <w:multiLevelType w:val="hybridMultilevel"/>
    <w:tmpl w:val="FF4C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B7919"/>
    <w:multiLevelType w:val="hybridMultilevel"/>
    <w:tmpl w:val="FBD2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91115"/>
    <w:multiLevelType w:val="hybridMultilevel"/>
    <w:tmpl w:val="F22E6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6027C"/>
    <w:multiLevelType w:val="hybridMultilevel"/>
    <w:tmpl w:val="E4B6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854DC"/>
    <w:multiLevelType w:val="hybridMultilevel"/>
    <w:tmpl w:val="7A00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227AE"/>
    <w:multiLevelType w:val="hybridMultilevel"/>
    <w:tmpl w:val="13A60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A1E53"/>
    <w:multiLevelType w:val="hybridMultilevel"/>
    <w:tmpl w:val="DA84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D261AB"/>
    <w:multiLevelType w:val="hybridMultilevel"/>
    <w:tmpl w:val="D24A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270369"/>
    <w:multiLevelType w:val="hybridMultilevel"/>
    <w:tmpl w:val="5A4E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124DB"/>
    <w:multiLevelType w:val="hybridMultilevel"/>
    <w:tmpl w:val="1FC6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22D0E"/>
    <w:multiLevelType w:val="hybridMultilevel"/>
    <w:tmpl w:val="5510D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A030DE"/>
    <w:multiLevelType w:val="hybridMultilevel"/>
    <w:tmpl w:val="F650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92445"/>
    <w:multiLevelType w:val="hybridMultilevel"/>
    <w:tmpl w:val="3EF0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8C6F3D"/>
    <w:multiLevelType w:val="hybridMultilevel"/>
    <w:tmpl w:val="9120E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877F4"/>
    <w:multiLevelType w:val="hybridMultilevel"/>
    <w:tmpl w:val="2A0C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762D4A"/>
    <w:multiLevelType w:val="hybridMultilevel"/>
    <w:tmpl w:val="6A5E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7015E4"/>
    <w:multiLevelType w:val="hybridMultilevel"/>
    <w:tmpl w:val="03B4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A27A6E"/>
    <w:multiLevelType w:val="hybridMultilevel"/>
    <w:tmpl w:val="2112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E0143F"/>
    <w:multiLevelType w:val="hybridMultilevel"/>
    <w:tmpl w:val="C5B4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D012BB"/>
    <w:multiLevelType w:val="hybridMultilevel"/>
    <w:tmpl w:val="714E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803A32"/>
    <w:multiLevelType w:val="hybridMultilevel"/>
    <w:tmpl w:val="B608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6798B"/>
    <w:multiLevelType w:val="hybridMultilevel"/>
    <w:tmpl w:val="1958A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FD677C"/>
    <w:multiLevelType w:val="hybridMultilevel"/>
    <w:tmpl w:val="A6D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6F4B3A"/>
    <w:multiLevelType w:val="hybridMultilevel"/>
    <w:tmpl w:val="819C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6D122B"/>
    <w:multiLevelType w:val="hybridMultilevel"/>
    <w:tmpl w:val="528C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5563FB"/>
    <w:multiLevelType w:val="hybridMultilevel"/>
    <w:tmpl w:val="E562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2A6024"/>
    <w:multiLevelType w:val="hybridMultilevel"/>
    <w:tmpl w:val="2B88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AF05F9"/>
    <w:multiLevelType w:val="hybridMultilevel"/>
    <w:tmpl w:val="C846D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5B1449"/>
    <w:multiLevelType w:val="hybridMultilevel"/>
    <w:tmpl w:val="BD5A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0C790D"/>
    <w:multiLevelType w:val="hybridMultilevel"/>
    <w:tmpl w:val="683AF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AE3710"/>
    <w:multiLevelType w:val="hybridMultilevel"/>
    <w:tmpl w:val="0200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8B2999"/>
    <w:multiLevelType w:val="hybridMultilevel"/>
    <w:tmpl w:val="FFB21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6F58A2"/>
    <w:multiLevelType w:val="hybridMultilevel"/>
    <w:tmpl w:val="F510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6E75FE"/>
    <w:multiLevelType w:val="hybridMultilevel"/>
    <w:tmpl w:val="B694D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101907"/>
    <w:multiLevelType w:val="hybridMultilevel"/>
    <w:tmpl w:val="9BF4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CD5338"/>
    <w:multiLevelType w:val="hybridMultilevel"/>
    <w:tmpl w:val="89EE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BA3F19"/>
    <w:multiLevelType w:val="hybridMultilevel"/>
    <w:tmpl w:val="BFFC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7E3346"/>
    <w:multiLevelType w:val="hybridMultilevel"/>
    <w:tmpl w:val="5ECC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8D07D2"/>
    <w:multiLevelType w:val="hybridMultilevel"/>
    <w:tmpl w:val="80E6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C4366"/>
    <w:multiLevelType w:val="hybridMultilevel"/>
    <w:tmpl w:val="C744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074EE"/>
    <w:multiLevelType w:val="hybridMultilevel"/>
    <w:tmpl w:val="1CE2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
  </w:num>
  <w:num w:numId="4">
    <w:abstractNumId w:val="4"/>
  </w:num>
  <w:num w:numId="5">
    <w:abstractNumId w:val="45"/>
  </w:num>
  <w:num w:numId="6">
    <w:abstractNumId w:val="15"/>
  </w:num>
  <w:num w:numId="7">
    <w:abstractNumId w:val="33"/>
  </w:num>
  <w:num w:numId="8">
    <w:abstractNumId w:val="3"/>
  </w:num>
  <w:num w:numId="9">
    <w:abstractNumId w:val="26"/>
  </w:num>
  <w:num w:numId="10">
    <w:abstractNumId w:val="8"/>
  </w:num>
  <w:num w:numId="11">
    <w:abstractNumId w:val="46"/>
  </w:num>
  <w:num w:numId="12">
    <w:abstractNumId w:val="6"/>
  </w:num>
  <w:num w:numId="13">
    <w:abstractNumId w:val="38"/>
  </w:num>
  <w:num w:numId="14">
    <w:abstractNumId w:val="44"/>
  </w:num>
  <w:num w:numId="15">
    <w:abstractNumId w:val="31"/>
  </w:num>
  <w:num w:numId="16">
    <w:abstractNumId w:val="18"/>
  </w:num>
  <w:num w:numId="17">
    <w:abstractNumId w:val="42"/>
  </w:num>
  <w:num w:numId="18">
    <w:abstractNumId w:val="16"/>
  </w:num>
  <w:num w:numId="19">
    <w:abstractNumId w:val="23"/>
  </w:num>
  <w:num w:numId="20">
    <w:abstractNumId w:val="32"/>
  </w:num>
  <w:num w:numId="21">
    <w:abstractNumId w:val="43"/>
  </w:num>
  <w:num w:numId="22">
    <w:abstractNumId w:val="13"/>
  </w:num>
  <w:num w:numId="23">
    <w:abstractNumId w:val="25"/>
  </w:num>
  <w:num w:numId="24">
    <w:abstractNumId w:val="39"/>
  </w:num>
  <w:num w:numId="25">
    <w:abstractNumId w:val="37"/>
  </w:num>
  <w:num w:numId="26">
    <w:abstractNumId w:val="24"/>
  </w:num>
  <w:num w:numId="27">
    <w:abstractNumId w:val="2"/>
  </w:num>
  <w:num w:numId="28">
    <w:abstractNumId w:val="17"/>
  </w:num>
  <w:num w:numId="29">
    <w:abstractNumId w:val="34"/>
  </w:num>
  <w:num w:numId="30">
    <w:abstractNumId w:val="27"/>
  </w:num>
  <w:num w:numId="31">
    <w:abstractNumId w:val="5"/>
  </w:num>
  <w:num w:numId="32">
    <w:abstractNumId w:val="29"/>
  </w:num>
  <w:num w:numId="33">
    <w:abstractNumId w:val="7"/>
  </w:num>
  <w:num w:numId="34">
    <w:abstractNumId w:val="41"/>
  </w:num>
  <w:num w:numId="35">
    <w:abstractNumId w:val="9"/>
  </w:num>
  <w:num w:numId="36">
    <w:abstractNumId w:val="11"/>
  </w:num>
  <w:num w:numId="37">
    <w:abstractNumId w:val="36"/>
  </w:num>
  <w:num w:numId="38">
    <w:abstractNumId w:val="19"/>
  </w:num>
  <w:num w:numId="39">
    <w:abstractNumId w:val="35"/>
  </w:num>
  <w:num w:numId="40">
    <w:abstractNumId w:val="12"/>
  </w:num>
  <w:num w:numId="41">
    <w:abstractNumId w:val="28"/>
  </w:num>
  <w:num w:numId="42">
    <w:abstractNumId w:val="22"/>
  </w:num>
  <w:num w:numId="43">
    <w:abstractNumId w:val="10"/>
  </w:num>
  <w:num w:numId="44">
    <w:abstractNumId w:val="30"/>
  </w:num>
  <w:num w:numId="45">
    <w:abstractNumId w:val="14"/>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D0"/>
    <w:rsid w:val="0001794F"/>
    <w:rsid w:val="000373F0"/>
    <w:rsid w:val="00060F12"/>
    <w:rsid w:val="00080B22"/>
    <w:rsid w:val="000864CA"/>
    <w:rsid w:val="00092F99"/>
    <w:rsid w:val="000C4A62"/>
    <w:rsid w:val="00183BD0"/>
    <w:rsid w:val="00184894"/>
    <w:rsid w:val="00186CAF"/>
    <w:rsid w:val="001E7CDD"/>
    <w:rsid w:val="002770F1"/>
    <w:rsid w:val="0028503A"/>
    <w:rsid w:val="00294FC2"/>
    <w:rsid w:val="002D22F5"/>
    <w:rsid w:val="003374F2"/>
    <w:rsid w:val="00355A69"/>
    <w:rsid w:val="003A00EE"/>
    <w:rsid w:val="003C54F3"/>
    <w:rsid w:val="00401681"/>
    <w:rsid w:val="00403AE0"/>
    <w:rsid w:val="004526FA"/>
    <w:rsid w:val="00491818"/>
    <w:rsid w:val="004B58E3"/>
    <w:rsid w:val="004C656E"/>
    <w:rsid w:val="004C785E"/>
    <w:rsid w:val="004F771E"/>
    <w:rsid w:val="005024AF"/>
    <w:rsid w:val="005073D8"/>
    <w:rsid w:val="0053371D"/>
    <w:rsid w:val="00551662"/>
    <w:rsid w:val="005610EC"/>
    <w:rsid w:val="00577BA7"/>
    <w:rsid w:val="005D06A0"/>
    <w:rsid w:val="005F750A"/>
    <w:rsid w:val="00613B8F"/>
    <w:rsid w:val="00623151"/>
    <w:rsid w:val="006C0F01"/>
    <w:rsid w:val="007256F4"/>
    <w:rsid w:val="0077002F"/>
    <w:rsid w:val="007E3B7A"/>
    <w:rsid w:val="007F0AE1"/>
    <w:rsid w:val="00801A62"/>
    <w:rsid w:val="008541D0"/>
    <w:rsid w:val="008D614F"/>
    <w:rsid w:val="008E3A4F"/>
    <w:rsid w:val="009873AD"/>
    <w:rsid w:val="009D1BCF"/>
    <w:rsid w:val="00A04795"/>
    <w:rsid w:val="00A24656"/>
    <w:rsid w:val="00A72BBE"/>
    <w:rsid w:val="00A83539"/>
    <w:rsid w:val="00A87A68"/>
    <w:rsid w:val="00AA47A3"/>
    <w:rsid w:val="00AD14C9"/>
    <w:rsid w:val="00B27832"/>
    <w:rsid w:val="00B55B4C"/>
    <w:rsid w:val="00BF3270"/>
    <w:rsid w:val="00C2702D"/>
    <w:rsid w:val="00C75CC0"/>
    <w:rsid w:val="00C877C3"/>
    <w:rsid w:val="00D17DC0"/>
    <w:rsid w:val="00D33E90"/>
    <w:rsid w:val="00D56C9E"/>
    <w:rsid w:val="00D7398E"/>
    <w:rsid w:val="00DA3741"/>
    <w:rsid w:val="00DD59F5"/>
    <w:rsid w:val="00DE6453"/>
    <w:rsid w:val="00E116D1"/>
    <w:rsid w:val="00E3517C"/>
    <w:rsid w:val="00E35D1E"/>
    <w:rsid w:val="00E417FA"/>
    <w:rsid w:val="00E5194C"/>
    <w:rsid w:val="00EB083E"/>
    <w:rsid w:val="00EE329F"/>
    <w:rsid w:val="00EE767B"/>
    <w:rsid w:val="00EF21F0"/>
    <w:rsid w:val="00F051F3"/>
    <w:rsid w:val="00F214DC"/>
    <w:rsid w:val="00F522DC"/>
    <w:rsid w:val="00F612A1"/>
    <w:rsid w:val="00F62FD5"/>
    <w:rsid w:val="00F72B07"/>
    <w:rsid w:val="00FB68B0"/>
    <w:rsid w:val="00FE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AA8E9-5750-487D-8A1D-312E586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151"/>
    <w:pPr>
      <w:tabs>
        <w:tab w:val="center" w:pos="4677"/>
        <w:tab w:val="right" w:pos="9355"/>
      </w:tabs>
    </w:pPr>
  </w:style>
  <w:style w:type="character" w:customStyle="1" w:styleId="a5">
    <w:name w:val="Верхний колонтитул Знак"/>
    <w:basedOn w:val="a0"/>
    <w:link w:val="a4"/>
    <w:uiPriority w:val="99"/>
    <w:rsid w:val="006231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3151"/>
    <w:pPr>
      <w:tabs>
        <w:tab w:val="center" w:pos="4677"/>
        <w:tab w:val="right" w:pos="9355"/>
      </w:tabs>
    </w:pPr>
  </w:style>
  <w:style w:type="character" w:customStyle="1" w:styleId="a7">
    <w:name w:val="Нижний колонтитул Знак"/>
    <w:basedOn w:val="a0"/>
    <w:link w:val="a6"/>
    <w:uiPriority w:val="99"/>
    <w:rsid w:val="00623151"/>
    <w:rPr>
      <w:rFonts w:ascii="Times New Roman" w:eastAsia="Times New Roman" w:hAnsi="Times New Roman" w:cs="Times New Roman"/>
      <w:sz w:val="24"/>
      <w:szCs w:val="24"/>
      <w:lang w:eastAsia="ru-RU"/>
    </w:rPr>
  </w:style>
  <w:style w:type="paragraph" w:styleId="a8">
    <w:name w:val="List Paragraph"/>
    <w:basedOn w:val="a"/>
    <w:uiPriority w:val="34"/>
    <w:qFormat/>
    <w:rsid w:val="00623151"/>
    <w:pPr>
      <w:ind w:left="720"/>
      <w:contextualSpacing/>
    </w:pPr>
  </w:style>
  <w:style w:type="character" w:styleId="a9">
    <w:name w:val="Hyperlink"/>
    <w:basedOn w:val="a0"/>
    <w:uiPriority w:val="99"/>
    <w:unhideWhenUsed/>
    <w:rsid w:val="00502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p.gov.ru/documents/" TargetMode="External"/><Relationship Id="rId13" Type="http://schemas.openxmlformats.org/officeDocument/2006/relationships/hyperlink" Target="consultantplus://offline/ref=57598F1EBF9178650D9BC4957130D1409707BDAE5B7B8E8BD8DB496266F08E317BFF9F6095B53645389841D5DBF40AEC8BC215FA298F5BFEAEF76961GEY2J" TargetMode="External"/><Relationship Id="rId18" Type="http://schemas.openxmlformats.org/officeDocument/2006/relationships/hyperlink" Target="consultantplus://offline/ref=5530F79592BD10968018FEBAA653C648CDBE933492434EC93D30DBB10040F4CC30BF172900C09E5CE2C3C1817359Y4J" TargetMode="External"/><Relationship Id="rId26" Type="http://schemas.openxmlformats.org/officeDocument/2006/relationships/hyperlink" Target="http://www.arctic-russia.ru" TargetMode="External"/><Relationship Id="rId3" Type="http://schemas.openxmlformats.org/officeDocument/2006/relationships/settings" Target="settings.xml"/><Relationship Id="rId21" Type="http://schemas.openxmlformats.org/officeDocument/2006/relationships/hyperlink" Target="consultantplus://offline/ref=226426D410C0BC465D3147AB1823CE0151EBF3213931BA24B0975A0F8A0E37CF3934F2BE2CB1595AD72CAA39913B1407FC484F34B01AsCB8O" TargetMode="External"/><Relationship Id="rId7" Type="http://schemas.openxmlformats.org/officeDocument/2006/relationships/hyperlink" Target="https://gisp.gov.ru/gisplk/" TargetMode="External"/><Relationship Id="rId12" Type="http://schemas.openxmlformats.org/officeDocument/2006/relationships/hyperlink" Target="consultantplus://offline/ref=57598F1EBF9178650D9BC4957130D1409707BDAE5B7B8E8BD8DB496266F08E317BFF9F6095B53645389846D8DBF40AEC8BC215FA298F5BFEAEF76961GEY2J" TargetMode="External"/><Relationship Id="rId17" Type="http://schemas.openxmlformats.org/officeDocument/2006/relationships/hyperlink" Target="consultantplus://offline/ref=5530F79592BD10968018E0B7B03F984CC8B3C53A964A449C6565DDE65F10F29962FF497042858D5DE3D4C689789D9988A981567E1C134B5084629B7852Y1J" TargetMode="External"/><Relationship Id="rId25" Type="http://schemas.openxmlformats.org/officeDocument/2006/relationships/hyperlink" Target="http://invest.rkom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30F79592BD10968018FEBAA653C648CDBF9C339D4D4EC93D30DBB10040F4CC22BF4F2501C0805BE2D697D035C3C0D8ECCA5B7C030F4B5159Y8J" TargetMode="External"/><Relationship Id="rId20" Type="http://schemas.openxmlformats.org/officeDocument/2006/relationships/hyperlink" Target="consultantplus://offline/ref=5530F79592BD10968018FEBAA653C648CDBE993E914D4EC93D30DBB10040F4CC22BF4F2501C1805DE1D697D035C3C0D8ECCA5B7C030F4B5159Y8J" TargetMode="External"/><Relationship Id="rId29" Type="http://schemas.openxmlformats.org/officeDocument/2006/relationships/hyperlink" Target="mailto:fondpromkomi@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598F1EBF9178650D9BC4957130D1409707BDAE5B7B8E8BD8DB496266F08E317BFF9F6095B53645389840D2D7F40AEC8BC215FA298F5BFEAEF76961GEY2J" TargetMode="External"/><Relationship Id="rId24" Type="http://schemas.openxmlformats.org/officeDocument/2006/relationships/hyperlink" Target="mailto:e.v.nemalova@minek.rkomi.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530F79592BD10968018E0B7B03F984CC8B3C53A964A449C6565DDE65F10F29962FF497042858D5DE3D4C783779D9988A981567E1C134B5084629B7852Y1J" TargetMode="External"/><Relationship Id="rId23" Type="http://schemas.openxmlformats.org/officeDocument/2006/relationships/hyperlink" Target="mailto:v.a.ryazanova@minek.rkomi.ru" TargetMode="External"/><Relationship Id="rId28" Type="http://schemas.openxmlformats.org/officeDocument/2006/relationships/hyperlink" Target="mailto:i.y.rozanova@minshp.rkomi.ru" TargetMode="External"/><Relationship Id="rId10" Type="http://schemas.openxmlformats.org/officeDocument/2006/relationships/hyperlink" Target="consultantplus://offline/ref=57598F1EBF9178650D9BDA98675C8F449204E5A55B7F84DE808E4F3539A0886429BFC139D7F02544398F47D1DDGFYDJ" TargetMode="External"/><Relationship Id="rId19" Type="http://schemas.openxmlformats.org/officeDocument/2006/relationships/hyperlink" Target="consultantplus://offline/ref=5530F79592BD10968018FEBAA653C648CAB899339D4A4EC93D30DBB10040F4CC22BF4F2501C1805DE8D697D035C3C0D8ECCA5B7C030F4B5159Y8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prf.ru/navigator-gospodderzhky/spik-1-0/" TargetMode="External"/><Relationship Id="rId14" Type="http://schemas.openxmlformats.org/officeDocument/2006/relationships/hyperlink" Target="consultantplus://offline/ref=5530F79592BD10968018E0B7B03F984CC8B3C53A964A449C6565DDE65F10F29962FF497042858D5DE3D4C783729D9988A981567E1C134B5084629B7852Y1J" TargetMode="External"/><Relationship Id="rId22" Type="http://schemas.openxmlformats.org/officeDocument/2006/relationships/hyperlink" Target="consultantplus://offline/ref=7806DED30A655E80A056C2FB5C9BCAD34FCAF967713FA2621E78C3A9D126377AFA6C260609B9E88ADD6D1A37A7C71BFE2C25CE84B62DC98564VFO" TargetMode="External"/><Relationship Id="rId27" Type="http://schemas.openxmlformats.org/officeDocument/2006/relationships/hyperlink" Target="mailto:fondpromkomi@gmail.co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117</Pages>
  <Words>54423</Words>
  <Characters>310217</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Шашина Арина Александровна</dc:creator>
  <cp:lastModifiedBy>Ковальчук Наталья Владимировна</cp:lastModifiedBy>
  <cp:revision>12</cp:revision>
  <cp:lastPrinted>2022-06-22T13:31:00Z</cp:lastPrinted>
  <dcterms:created xsi:type="dcterms:W3CDTF">2022-07-14T14:03:00Z</dcterms:created>
  <dcterms:modified xsi:type="dcterms:W3CDTF">2022-07-18T07:28:00Z</dcterms:modified>
</cp:coreProperties>
</file>