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60CC" w14:textId="77777777" w:rsidR="00245D74" w:rsidRPr="00245D74" w:rsidRDefault="00245D74" w:rsidP="00245D74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45D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Конкурс «Лучший специалист по охране труда Республики Коми»</w:t>
      </w:r>
    </w:p>
    <w:p w14:paraId="670B41A0" w14:textId="39B018AA" w:rsidR="00E07F5F" w:rsidRDefault="00E07F5F" w:rsidP="00245D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F5F">
        <w:rPr>
          <w:rFonts w:ascii="Times New Roman" w:hAnsi="Times New Roman" w:cs="Times New Roman"/>
          <w:sz w:val="26"/>
          <w:szCs w:val="26"/>
        </w:rPr>
        <w:t>1 марта 2024 г. стартует прием заявок на участие в республиканском конкурсе «Лучший специалист по охране труда Республики Коми».</w:t>
      </w:r>
    </w:p>
    <w:p w14:paraId="314D1555" w14:textId="233C9ACC" w:rsidR="00245D74" w:rsidRPr="00245D74" w:rsidRDefault="00245D74" w:rsidP="00245D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К участию в Конкурсе приглашаются:</w:t>
      </w:r>
    </w:p>
    <w:p w14:paraId="7538341E" w14:textId="21477960" w:rsidR="00245D74" w:rsidRPr="00245D74" w:rsidRDefault="00245D74" w:rsidP="0024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специалисты по охране труда и руководители служб охраны труда организаций и их филиалов, зарегистрированных на территории Республики Коми;</w:t>
      </w:r>
    </w:p>
    <w:p w14:paraId="083465BA" w14:textId="4E08237A" w:rsidR="00245D74" w:rsidRPr="00245D74" w:rsidRDefault="00245D74" w:rsidP="0024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уполномоченные работодателями работники организаций и их филиалов, зарегистрированных на территории Республики Коми, на которых возложены функции специалиста по охране труда в организации;</w:t>
      </w:r>
    </w:p>
    <w:p w14:paraId="5D2F49BD" w14:textId="2945E3BA" w:rsidR="00245D74" w:rsidRPr="00245D74" w:rsidRDefault="00245D74" w:rsidP="0024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уполномоченные (доверенные) лица по охране труда профессиональных союзов;</w:t>
      </w:r>
    </w:p>
    <w:p w14:paraId="7A2CC833" w14:textId="793E1954" w:rsidR="00245D74" w:rsidRPr="00245D74" w:rsidRDefault="00245D74" w:rsidP="00245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специалисты аккредитованных организаций и индивидуальные предприниматели, оказывающие услуги в области охраны труда, привлекаемые работодателем по договору.</w:t>
      </w:r>
    </w:p>
    <w:p w14:paraId="35CEBF52" w14:textId="77777777" w:rsidR="00245D74" w:rsidRPr="00245D74" w:rsidRDefault="00245D74" w:rsidP="00245D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Для участия в конкурсе необходимо оформить заявку по утвержденной форме, а также согласие на обработку персональных данных и направить на бумажном носителе в Министерство по адресу: 167610, г. Сыктывкар, ул. Интернациональная, д. 174.</w:t>
      </w:r>
    </w:p>
    <w:p w14:paraId="5618A3EA" w14:textId="1D803986" w:rsidR="00245D74" w:rsidRPr="00245D74" w:rsidRDefault="00245D74" w:rsidP="00245D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>Информация об условиях Конкурса размещена на официальном сайте Министерства труда, занятости и социальной защиты Республики Коми в подразделе «Нормативные акты в сфере государственного управления охраной труда» раздела «Охрана труда»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273780">
          <w:rPr>
            <w:rStyle w:val="a4"/>
            <w:rFonts w:ascii="Times New Roman" w:hAnsi="Times New Roman" w:cs="Times New Roman"/>
            <w:sz w:val="26"/>
            <w:szCs w:val="26"/>
          </w:rPr>
          <w:t>https://docs.yandex.ru/docs/view?url=ya-browser%3A%2F%2F4DT1uXEPRrJRXlUFoewruOfneDTR-fDcu8_UhyO3kkuor47HUz4Nd6VlDDE43zqRPo0uilw7AtLTAFllPKCWUSaC9fs-AMcdFWpW-6bouzaJLci_e-lpUjgINVMCQh0v_qMrL1X5k_afMaDo_GV-bw%3D%3D%3Fsign%3DpUlk8tI8zFBMzx8fvRn56aQ5WW_rnLHFGXw-vb31CpQ%3D&amp;name=prikaz_1791_23_11_2018_red_03_03_2022_2022-04-12_08-54-43.docx&amp;nosw=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F5A7E2" w14:textId="1312C744" w:rsidR="004125D0" w:rsidRPr="00245D74" w:rsidRDefault="00245D74" w:rsidP="00245D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D74">
        <w:rPr>
          <w:rFonts w:ascii="Times New Roman" w:hAnsi="Times New Roman" w:cs="Times New Roman"/>
          <w:sz w:val="26"/>
          <w:szCs w:val="26"/>
        </w:rPr>
        <w:t xml:space="preserve">Контактное лицо в Министерстве – </w:t>
      </w:r>
      <w:proofErr w:type="spellStart"/>
      <w:r w:rsidRPr="00245D74">
        <w:rPr>
          <w:rFonts w:ascii="Times New Roman" w:hAnsi="Times New Roman" w:cs="Times New Roman"/>
          <w:sz w:val="26"/>
          <w:szCs w:val="26"/>
        </w:rPr>
        <w:t>Покинтелица</w:t>
      </w:r>
      <w:proofErr w:type="spellEnd"/>
      <w:r w:rsidRPr="00245D74">
        <w:rPr>
          <w:rFonts w:ascii="Times New Roman" w:hAnsi="Times New Roman" w:cs="Times New Roman"/>
          <w:sz w:val="26"/>
          <w:szCs w:val="26"/>
        </w:rPr>
        <w:t xml:space="preserve"> Анна Валерьевна, тел.: 8 (8212) 286-090 доб. 291, </w:t>
      </w:r>
      <w:hyperlink r:id="rId6" w:history="1">
        <w:r w:rsidRPr="00273780">
          <w:rPr>
            <w:rStyle w:val="a4"/>
            <w:rFonts w:ascii="Times New Roman" w:hAnsi="Times New Roman" w:cs="Times New Roman"/>
            <w:sz w:val="26"/>
            <w:szCs w:val="26"/>
          </w:rPr>
          <w:t>a.v.pokintelitsa@mintrud.rkomi.ru</w:t>
        </w:r>
      </w:hyperlink>
      <w:r w:rsidRPr="00245D74">
        <w:rPr>
          <w:rFonts w:ascii="Times New Roman" w:hAnsi="Times New Roman" w:cs="Times New Roman"/>
          <w:sz w:val="26"/>
          <w:szCs w:val="26"/>
        </w:rPr>
        <w:t>.</w:t>
      </w:r>
    </w:p>
    <w:sectPr w:rsidR="004125D0" w:rsidRPr="002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E3D"/>
    <w:multiLevelType w:val="hybridMultilevel"/>
    <w:tmpl w:val="86DE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74"/>
    <w:rsid w:val="00245D74"/>
    <w:rsid w:val="004125D0"/>
    <w:rsid w:val="00E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A73A"/>
  <w15:chartTrackingRefBased/>
  <w15:docId w15:val="{C971B28E-5582-4C54-B6C7-9E265171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D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.pokintelitsa@mintrud.rkomi.ru" TargetMode="External"/><Relationship Id="rId5" Type="http://schemas.openxmlformats.org/officeDocument/2006/relationships/hyperlink" Target="https://docs.yandex.ru/docs/view?url=ya-browser%3A%2F%2F4DT1uXEPRrJRXlUFoewruOfneDTR-fDcu8_UhyO3kkuor47HUz4Nd6VlDDE43zqRPo0uilw7AtLTAFllPKCWUSaC9fs-AMcdFWpW-6bouzaJLci_e-lpUjgINVMCQh0v_qMrL1X5k_afMaDo_GV-bw%3D%3D%3Fsign%3DpUlk8tI8zFBMzx8fvRn56aQ5WW_rnLHFGXw-vb31CpQ%3D&amp;name=prikaz_1791_23_11_2018_red_03_03_2022_2022-04-12_08-54-43.docx&amp;nos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2</cp:revision>
  <dcterms:created xsi:type="dcterms:W3CDTF">2024-03-01T06:52:00Z</dcterms:created>
  <dcterms:modified xsi:type="dcterms:W3CDTF">2024-03-01T06:56:00Z</dcterms:modified>
</cp:coreProperties>
</file>